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26" w:rsidRPr="008A5E26" w:rsidRDefault="008A5E26" w:rsidP="008A5E26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E26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09985497" r:id="rId6"/>
        </w:object>
      </w:r>
    </w:p>
    <w:p w:rsidR="008A5E26" w:rsidRPr="008A5E26" w:rsidRDefault="008A5E26" w:rsidP="008A5E26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8A5E26" w:rsidRPr="008A5E26" w:rsidRDefault="008A5E26" w:rsidP="008A5E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A5E2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8A5E26" w:rsidRPr="008A5E26" w:rsidRDefault="008A5E26" w:rsidP="008A5E26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A5E26">
        <w:rPr>
          <w:rFonts w:ascii="Times New Roman" w:eastAsia="Calibri" w:hAnsi="Times New Roman" w:cs="Times New Roman"/>
          <w:sz w:val="28"/>
          <w:szCs w:val="28"/>
        </w:rPr>
        <w:t xml:space="preserve">22.03.2022 г.                               </w:t>
      </w:r>
      <w:proofErr w:type="spellStart"/>
      <w:r w:rsidRPr="008A5E2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8A5E26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8A5E26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8A5E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</w:t>
      </w:r>
      <w:r w:rsidRPr="008A5E26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</w:p>
    <w:p w:rsidR="008A5E26" w:rsidRPr="008A5E26" w:rsidRDefault="008A5E26" w:rsidP="008A5E2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>целевой программы «Профилактика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преступлений и иных правонарушений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>Изобильненского</w:t>
      </w:r>
      <w:proofErr w:type="spellEnd"/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 2022-2024 годы</w:t>
      </w:r>
      <w:r w:rsidRPr="008A5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E26" w:rsidRPr="008A5E26" w:rsidRDefault="008A5E26" w:rsidP="008A5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01.09.2014 № 60-ЗРК «О профилактике правонарушений в Республике Крым», Уставом муниципального образования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8A5E26" w:rsidRPr="008A5E26" w:rsidRDefault="008A5E26" w:rsidP="008A5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E26" w:rsidRPr="008A5E26" w:rsidRDefault="008A5E26" w:rsidP="008A5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A5E26" w:rsidRPr="008A5E26" w:rsidRDefault="008A5E26" w:rsidP="008A5E26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/>
        </w:rPr>
      </w:pPr>
      <w:r w:rsidRPr="008A5E26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/>
        </w:rPr>
        <w:t xml:space="preserve">                                                  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«Профилактика преступлений и иных правонарушений  на территории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2022-2024годы» согласно приложению.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  подлежит официальному опубликованию (обнародованию) на сайте администрации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sp</w:t>
      </w:r>
      <w:proofErr w:type="spellEnd"/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8A5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 , на информационном стенде администрации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A5E2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8A5E26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, пер. Центральный,15.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A5E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A5E26">
        <w:rPr>
          <w:rFonts w:ascii="Times New Roman" w:eastAsia="Times New Roman" w:hAnsi="Times New Roman" w:cs="Times New Roman"/>
          <w:sz w:val="28"/>
          <w:szCs w:val="28"/>
        </w:rPr>
        <w:t>сельского совета   - глава администрации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E26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Л. Назарова</w:t>
      </w: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к  постановлению администрации 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от  22.03.2022     года    №   23</w:t>
      </w: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целевая программа </w:t>
      </w: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«Профилактика преступлений и иных правонарушений на территории </w:t>
      </w:r>
      <w:proofErr w:type="spellStart"/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2022-2024  годы».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Паспорт </w:t>
      </w: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целевой программы «Профилактика преступлений и иных правонарушений на территории </w:t>
      </w:r>
      <w:proofErr w:type="spellStart"/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поселения </w:t>
      </w: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Cs/>
          <w:sz w:val="24"/>
          <w:szCs w:val="24"/>
        </w:rPr>
        <w:t>на 2022-2024  годы».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20"/>
      </w:tblGrid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«Профилактика преступлений и иных правонарушений на территории сельского поселения на 2022- 2024годы».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Разработчик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действенной системы профилактики правонарушений и преступлений на территории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поселения.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целенаправленной социально-правовой профилактики правонарушений и преступлений;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на территории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за счет: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совершенствования нормативной правовой базы по профилактике правонарушений;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вовлечения в деятельность по предупреждению правонарушений учреждений, иных организаций всех форм собственности, добровольных народных дружин, казачества, в том числе общественных организаций;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повышения оперативности реагирования правоохранительных органов на заявления и сообщения о правонарушениях с помощью применения технических средств </w:t>
            </w: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ситуацией в общественных местах;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уменьшение показателя правонарушений и антиобщественной деятельности среди несовершеннолетних;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предупредить безнадзорность, беспризорность, правонарушений и антиобщественных действий несовершеннолетних, выявление и устранение причин и условий, </w:t>
            </w: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способствующие</w:t>
            </w:r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этому;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защиты прав и законных интересов несовершеннолетних;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усовершенствование организации взаимодействия по профилактике семейного неблагополучия, жестокого обращения с детьми;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эффективной реализации мероприятий, направленных на организацию индивидуальной профилактической работы с несовершеннолетними и семьями, находящимися в социально опасном положении;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эффективное и своевременное решение вопросов социальной реабилитации несовершеннолетних, освободившихся из мест лишения свободы, вернувшихся из домов и школ-интернатов для детей-сирот и детей, оставшихся без попечения родителей;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по обеспечению общественного порядка и личной безопасности;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позитивных изменений профилактики безнадзорности и правонарушений несовершеннолетних.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беспризорности и безнадзорности, профилактика правонарушений несовершеннолетних;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культурное, спортивное, правовое, нравственное и военно-патриотическое воспитание граждан;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рецидивной преступности;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экстремизма и терроризма;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преступлений и правонарушений в общественных местах;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имущественных преступлений (кражи, грабежи, разбойные нападения);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преступлений в сфере экономики, коррупции, взяточничества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по своевременному выявлению семей и несовершеннолетних, находящихся в социально опасном положении;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поддержки семьям, находящимся в социально опасном положении, а также, проведение профилактики жестокого обращения с детьми на территории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2022 – 2024 годы.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 района Республики Крым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</w:t>
            </w: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подлежат ежегодной корректировке их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с учетом возможностей средств местного бюджета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доли преступлений, совершенных несовершеннолетними или при их соучастии, в общем числе зарегистрированных преступлений;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трудового, интеллектуального потенциала сельского поселения;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безопасности жизни людей в муниципальном образовании за счет сокращения числа преступлений и правонарушений;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безопасности граждан от противоправных действий;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вовлечение в систему профилактики и предупреждения правонарушений предприятий, учреждений, организаций всех форм собственности;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населения негативного отношения к употреблению наркотических препаратов и стремления к ведению здорового образа жизни.</w:t>
            </w:r>
          </w:p>
        </w:tc>
      </w:tr>
      <w:tr w:rsidR="008A5E26" w:rsidRPr="008A5E26" w:rsidTr="00500C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контроля над исполнением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над исполнением настоящей программы осуществляется администрацией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в пределах их полномочий.</w:t>
            </w:r>
          </w:p>
        </w:tc>
      </w:tr>
    </w:tbl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I. Характеристика проблем, на решение которых направлена Программа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Первоочередность решения данной проблемы напрямую связана с национальными приоритетами социально-экономического развития страны.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Кроме того, в настоящее время на состояние правопорядка, личной, общественной и имущественной безопасности граждан продолжает оказывать негативное воздействие ряд существенных факторов экономического, социального, политического и нравственно-психологического характера.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Необходимость подготовки и последующей реализации данной Программы вызвана тем, что современная ситуация в Республике, как и в России в целом, представляет серьезную угрозу здоровью населения, экономике, правопорядку и безопасности.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Население, проживающее на территории поселения, многонационально, различного вероисповедания, поэтому сохраняется реальная угроза проявления ксенофобии, национальной нетерпимости, межнационального и религиозного экстремизма.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стабильности в поселении во многом предопределено необходимостью тесного взаимодействия Администрации </w:t>
      </w:r>
      <w:proofErr w:type="spellStart"/>
      <w:r w:rsidRPr="008A5E26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правоохранительными органами в вопросах укрепления законности и правопорядка.</w:t>
      </w: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цели и задачи Программы, сроки и этапы ее реализации, целевые индикаторы и показатели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 является создание условий для сохранения трудового, интеллектуального потенциала муниципального образования </w:t>
      </w:r>
      <w:proofErr w:type="spellStart"/>
      <w:r w:rsidRPr="008A5E26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8A5E26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поселения, а также приостановления роста преступности и правонарушений до уровня минимальной опасности для общества.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целей Программы решаются следующие основные задачи: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осуществление мероприятий по профилактике правонарушений;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снижение уровня «правового нигилизма» населения, создание системы стимулов для ведения законопослушного образа жизни;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активизация работы по предупреждению и профилактике правонарушений, совершаемых на улицах, в общественных местах, рецидивной, «бытовой» преступности, а также правонарушений совершаемых несовершеннолетним;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граждан от противоправных действий на территории муниципального образования;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осуществление профилактических мероприятий в отношении лиц без определенного места жительства, постоянной работы и источников дохода;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Мероприятия Программы, сроки и этапы реализации Программа реализуется </w:t>
      </w: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2022 – 2024годы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представлена в «приложении» к настоящей Программе.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IV. Ресурсное обеспечение Программы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Финансовые затраты на реализацию Программы в 2022 - 2024г. из средств местного бюджета.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Организация управления и система </w:t>
      </w:r>
      <w:proofErr w:type="gramStart"/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управления за ходом реализации Подпрограммы и контроль осуществляет - администрация </w:t>
      </w:r>
      <w:proofErr w:type="spellStart"/>
      <w:r w:rsidRPr="008A5E26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VI. Оценка социально-экономической эффективности Программы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Предполагается, что реализация Программы будет способствовать: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- сохранению трудового, интеллектуального потенциала </w:t>
      </w:r>
      <w:proofErr w:type="spellStart"/>
      <w:r w:rsidRPr="008A5E26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поселения;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sz w:val="24"/>
          <w:szCs w:val="24"/>
        </w:rPr>
        <w:t>- повышению уровня безопасности жизни людей в муниципальном образовании за счет сокращения числа преступлений и правонарушений.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мероприятий муниципальной целевой программы «Профилактика преступлений и иных правонарушений» на территории </w:t>
      </w:r>
      <w:proofErr w:type="spellStart"/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>Изобильненского</w:t>
      </w:r>
      <w:proofErr w:type="spellEnd"/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8A5E26" w:rsidRPr="008A5E26" w:rsidRDefault="008A5E26" w:rsidP="008A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2022 - 2024годы</w:t>
      </w:r>
    </w:p>
    <w:p w:rsidR="008A5E26" w:rsidRPr="008A5E26" w:rsidRDefault="008A5E26" w:rsidP="008A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00"/>
        <w:gridCol w:w="1080"/>
        <w:gridCol w:w="1540"/>
        <w:gridCol w:w="1385"/>
        <w:gridCol w:w="155"/>
        <w:gridCol w:w="1405"/>
      </w:tblGrid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тыс. руб.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организационные мероприятия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реабилитации несовершеннолетних же</w:t>
            </w: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авонарушений и преступлений;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организации комплексной помощи семьям и несовершеннолетним, </w:t>
            </w: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 опасном положении.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организации проведения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Профилактика мероприятий по предупреждению совершения террористических актов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и проведение мероприятий по обеспечению антитеррористической защищенности образовательных учреждений, учреждений культуры, принятие комплексных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 по обеспечению безопасности на территории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сельского поселения</w:t>
            </w:r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Профилактика правонарушений среди несовершеннолетних и молодежи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педагогов общеобразовательных учебных учреждений и родительских комитетов при них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Осуществление комплекса мер по выявлению семей, находящихся в социально-опасном положении, родителей или иных законных представителей, не исполняющих 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по воспитанию детей (совместно со всеми заинтересованными службами и учреждениями системы профилактики)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3. Ведение банка данных семей, находящихся в социально опасном положении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постоянных рейдов молодежных патрулей в сельском поселении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6. Содействие по Ведению единого районного банка данных безнадзорных и беспризорных детей.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Провести профилактическую работу, направленную на недопущение вовлечения детей и подростков в незаконную деятельность религиозных сект и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экстремистских организаций. Распространение идей межнациональной терпимости, дружбы, добрососедства, взаимного уважения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временного трудоустройства несовершеннолетних граждан в возрасте от 14 до 18 лет в период каникул и в свободное от учебы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сельского поселения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СОШДС»,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УУП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ОУУП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и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полиции(по согласованию)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специалист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НЦСССДМ по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-кому 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сельскому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поселению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Изобильненс-кий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сельский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библиотека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депутаты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сельского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совета</w:t>
            </w:r>
            <w:proofErr w:type="spellEnd"/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Профилактика правонарушений, связанных с распространением алкоголизма, незаконным оборотом наркотиков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проведения мероприятий, связанных с распространением алкоголизма, незаконным оборотом наркотиков для формирования негативного общественного мнения к незаконному потреблению наркотических средств и психотропных веществ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Информирование населения сельского поселения о заболеваниях, развивающихся в результате злоупотребления алкогольной продукции и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сельского поселения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Предупреждение преступлений и правонарушений в общественных местах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проверок законности нахождения коммерческих организаций на территории учреждений социальной сферы, в том числе детских клубов и учебных заведений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и проведение комплексных профилактических отработок наиболее криминогенных административных участков с привлечением заинтересованных служб и ведомств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сельского поселения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8A5E26" w:rsidRPr="008A5E26" w:rsidRDefault="008A5E26" w:rsidP="008A5E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8A5E26" w:rsidRPr="008A5E26" w:rsidRDefault="008A5E26" w:rsidP="008A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Предупреждение преступлений в сфере экономики, коррупции, взяточничества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работы по борьбе с правонарушениями в сфере оборота алкогольной и спиртосодержащей продукции, в том числе проведение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специальных рейдовых мероприятий с привлечением сотрудников заинтересованных служб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-кого сельского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</w:tc>
      </w:tr>
      <w:tr w:rsidR="008A5E26" w:rsidRPr="008A5E26" w:rsidTr="00500C9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Профилактика пьянства</w:t>
            </w:r>
          </w:p>
        </w:tc>
      </w:tr>
      <w:tr w:rsidR="008A5E26" w:rsidRPr="008A5E26" w:rsidTr="00500C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Организовать и проводить на постоянной основе профилактические беседы с лицами, злоупотребляющими спиртными напитками 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Принимать меры административного характера к лицам, занимающимся незаконным изготовлением спиртосодержащей продукции и злоупотребляющим спиртными напитками</w:t>
            </w:r>
          </w:p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Организовать проведение разъяснительной работы через средства массовой информации (телевидение, радио, редакции и издательства газет) среди населения города по пропаганде здорового 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8A5E26" w:rsidRDefault="008A5E26" w:rsidP="008A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</w:t>
            </w:r>
            <w:proofErr w:type="spellEnd"/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-кого сельского поселения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  <w:r w:rsidRPr="008A5E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A5E26" w:rsidRPr="008A5E26" w:rsidRDefault="008A5E26" w:rsidP="008A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26" w:rsidRPr="008A5E26" w:rsidRDefault="008A5E26" w:rsidP="008A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8CE" w:rsidRP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C2496E" w:rsidRDefault="00C2496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 w:rsidSect="008A5E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8A5E26"/>
    <w:rsid w:val="009325F2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2022-03-28T12:11:00Z</dcterms:created>
  <dcterms:modified xsi:type="dcterms:W3CDTF">2022-03-28T12:11:00Z</dcterms:modified>
</cp:coreProperties>
</file>