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55" w:rsidRPr="00307290" w:rsidRDefault="00F21F7C" w:rsidP="00F21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F2D24">
        <w:rPr>
          <w:rFonts w:ascii="Times New Roman" w:hAnsi="Times New Roman" w:cs="Times New Roman"/>
          <w:sz w:val="28"/>
          <w:szCs w:val="28"/>
        </w:rPr>
        <w:t xml:space="preserve"> </w:t>
      </w:r>
      <w:r w:rsidR="009A6D55" w:rsidRPr="00307290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7.5pt" o:ole="" filled="t">
            <v:fill color2="black"/>
            <v:imagedata r:id="rId5" o:title=""/>
          </v:shape>
          <o:OLEObject Type="Embed" ProgID="Word.Picture.8" ShapeID="_x0000_i1025" DrawAspect="Content" ObjectID="_1732103685" r:id="rId6"/>
        </w:object>
      </w:r>
      <w:r w:rsidR="009A6D55" w:rsidRPr="003072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6D55" w:rsidRPr="00307290" w:rsidRDefault="009A6D55" w:rsidP="009A6D55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РЕСПУБЛИКА  КРЫМ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                      НИЖНЕГОРСКИЙ  РАЙОН           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АДМИНИСТРАЦИЯ  </w:t>
      </w:r>
      <w:r w:rsidR="007F2D24">
        <w:rPr>
          <w:rFonts w:ascii="Times New Roman" w:hAnsi="Times New Roman" w:cs="Times New Roman"/>
          <w:bCs/>
          <w:spacing w:val="-28"/>
          <w:sz w:val="28"/>
          <w:szCs w:val="28"/>
        </w:rPr>
        <w:t>ИЗОБИЛЬНЕНСКОГО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СЕЛЬСКОГО  ПОСЕЛЕНИЯ </w:t>
      </w:r>
    </w:p>
    <w:p w:rsidR="009A6D55" w:rsidRPr="00307290" w:rsidRDefault="009A6D55" w:rsidP="009A6D55">
      <w:pPr>
        <w:jc w:val="center"/>
        <w:rPr>
          <w:rFonts w:ascii="Times New Roman" w:hAnsi="Times New Roman" w:cs="Times New Roman"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spacing w:val="-28"/>
          <w:sz w:val="28"/>
          <w:szCs w:val="28"/>
        </w:rPr>
        <w:t>ПОСТАНОВЛЕНИЕ</w:t>
      </w:r>
    </w:p>
    <w:p w:rsidR="009A6D55" w:rsidRPr="00307290" w:rsidRDefault="00F21F7C" w:rsidP="009A6D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08 декабря </w:t>
      </w:r>
      <w:r w:rsidR="009A6D55" w:rsidRPr="00307290">
        <w:rPr>
          <w:rFonts w:ascii="Times New Roman" w:hAnsi="Times New Roman" w:cs="Times New Roman"/>
          <w:sz w:val="26"/>
          <w:szCs w:val="26"/>
        </w:rPr>
        <w:t xml:space="preserve">2022 г.  </w:t>
      </w:r>
      <w:r w:rsidR="007F2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7F2D2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F2D24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7F2D24">
        <w:rPr>
          <w:rFonts w:ascii="Times New Roman" w:hAnsi="Times New Roman" w:cs="Times New Roman"/>
          <w:sz w:val="26"/>
          <w:szCs w:val="26"/>
        </w:rPr>
        <w:t>зобильное</w:t>
      </w:r>
      <w:proofErr w:type="spellEnd"/>
      <w:r w:rsidR="007F2D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127</w:t>
      </w:r>
    </w:p>
    <w:p w:rsidR="000D123E" w:rsidRPr="009A6D55" w:rsidRDefault="002B3A9B" w:rsidP="007F2D24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7F2D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Изобильненского</w:t>
      </w:r>
      <w:proofErr w:type="spellEnd"/>
      <w:r w:rsid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Нижнегорского</w:t>
      </w:r>
      <w:r w:rsidR="003E40A4"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="00CA388F"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Республики Крым </w:t>
      </w:r>
      <w:r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</w:t>
      </w:r>
      <w:r w:rsidR="0037077E"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</w:t>
      </w:r>
    </w:p>
    <w:p w:rsidR="007F2D24" w:rsidRDefault="00310C41" w:rsidP="009A6D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9A6D5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9A6D55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CE361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25.06.2021 </w:t>
      </w:r>
      <w:r w:rsidRPr="009A6D5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</w:t>
      </w:r>
      <w:r w:rsidR="007F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D24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Изобильненское</w:t>
      </w:r>
      <w:proofErr w:type="spell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7F2D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7F2D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CE361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CA388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</w:t>
      </w:r>
      <w:proofErr w:type="spellStart"/>
      <w:r w:rsidR="007F2D24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7F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 Нижнегорского района Республики Крым  </w:t>
      </w:r>
    </w:p>
    <w:p w:rsidR="000D123E" w:rsidRPr="009A6D55" w:rsidRDefault="00766AC6" w:rsidP="007F2D2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0D123E" w:rsidRPr="009A6D55" w:rsidRDefault="00310C41" w:rsidP="009A6D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7F2D24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Нижнегорского</w:t>
      </w:r>
      <w:r w:rsidR="004B2E2C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CA388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CE361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7F2D24" w:rsidRPr="007F2D24" w:rsidRDefault="007F2D24" w:rsidP="007F2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D2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F2D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постановление на информационном стенде </w:t>
      </w:r>
      <w:proofErr w:type="spellStart"/>
      <w:r w:rsidRPr="007F2D24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7F2D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совета</w:t>
      </w:r>
      <w:r w:rsidRPr="007F2D24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 Нижнегорского района Республики Крым по адресу: Республика Крым, Нижнегорский район, с. </w:t>
      </w:r>
      <w:proofErr w:type="gramStart"/>
      <w:r w:rsidRPr="007F2D24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Изобильное</w:t>
      </w:r>
      <w:proofErr w:type="gramEnd"/>
      <w:r w:rsidRPr="007F2D24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, пер. Центральный, 15, </w:t>
      </w:r>
      <w:r w:rsidRPr="007F2D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сайте администрации </w:t>
      </w:r>
      <w:proofErr w:type="spellStart"/>
      <w:r w:rsidRPr="007F2D24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7F2D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</w:t>
      </w:r>
      <w:proofErr w:type="spellStart"/>
      <w:r w:rsidRPr="007F2D2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izobilnoe</w:t>
      </w:r>
      <w:proofErr w:type="spellEnd"/>
      <w:r w:rsidRPr="007F2D2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7F2D2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sp</w:t>
      </w:r>
      <w:proofErr w:type="spellEnd"/>
      <w:r w:rsidRPr="007F2D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7F2D2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7F2D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</w:p>
    <w:p w:rsidR="007F2D24" w:rsidRPr="007F2D24" w:rsidRDefault="007F2D24" w:rsidP="007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2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 01 января 2023 года.</w:t>
      </w:r>
    </w:p>
    <w:p w:rsidR="007F2D24" w:rsidRPr="007F2D24" w:rsidRDefault="007F2D24" w:rsidP="007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2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F2D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F2D2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2D24" w:rsidRPr="007F2D24" w:rsidRDefault="007F2D24" w:rsidP="007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D24" w:rsidRPr="007F2D24" w:rsidRDefault="007F2D24" w:rsidP="007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2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F2D24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7F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2D2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7F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D24" w:rsidRPr="007F2D24" w:rsidRDefault="007F2D24" w:rsidP="007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24">
        <w:rPr>
          <w:rFonts w:ascii="Times New Roman" w:eastAsia="Times New Roman" w:hAnsi="Times New Roman" w:cs="Times New Roman"/>
          <w:sz w:val="28"/>
          <w:szCs w:val="28"/>
        </w:rPr>
        <w:t>совета – глава администрации</w:t>
      </w:r>
    </w:p>
    <w:p w:rsidR="007F2D24" w:rsidRPr="007F2D24" w:rsidRDefault="007F2D24" w:rsidP="007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2D24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7F2D2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F2D24">
        <w:rPr>
          <w:rFonts w:ascii="Times New Roman" w:eastAsia="Times New Roman" w:hAnsi="Times New Roman" w:cs="Times New Roman"/>
          <w:sz w:val="28"/>
          <w:szCs w:val="28"/>
        </w:rPr>
        <w:tab/>
      </w:r>
      <w:r w:rsidRPr="007F2D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7F2D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Pr="007F2D24">
        <w:rPr>
          <w:rFonts w:ascii="Times New Roman" w:eastAsia="Times New Roman" w:hAnsi="Times New Roman" w:cs="Times New Roman"/>
          <w:sz w:val="28"/>
          <w:szCs w:val="28"/>
        </w:rPr>
        <w:t>Л.Г.Назарова</w:t>
      </w:r>
      <w:proofErr w:type="spellEnd"/>
    </w:p>
    <w:p w:rsidR="000D123E" w:rsidRPr="009A6D55" w:rsidRDefault="00D24625" w:rsidP="00310C41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Приложение</w:t>
      </w:r>
    </w:p>
    <w:p w:rsidR="000D123E" w:rsidRPr="009A6D55" w:rsidRDefault="00310C41" w:rsidP="00310C41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D123E" w:rsidRPr="009A6D55" w:rsidRDefault="007F2D24" w:rsidP="00310C41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97D62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97D62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F21F7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047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24625" w:rsidRPr="009A6D5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1F7C">
        <w:rPr>
          <w:rFonts w:ascii="Times New Roman" w:eastAsia="Times New Roman" w:hAnsi="Times New Roman" w:cs="Times New Roman"/>
          <w:color w:val="000000"/>
          <w:sz w:val="28"/>
          <w:szCs w:val="28"/>
        </w:rPr>
        <w:t>127</w:t>
      </w:r>
    </w:p>
    <w:p w:rsidR="000D123E" w:rsidRPr="009A6D55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9A6D55" w:rsidRDefault="00310C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жилищного контроля</w:t>
      </w:r>
    </w:p>
    <w:p w:rsidR="000D123E" w:rsidRPr="009A6D55" w:rsidRDefault="00310C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 w:rsidR="007F2D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Изобильненского</w:t>
      </w:r>
      <w:proofErr w:type="spellEnd"/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0D123E" w:rsidRPr="009A6D55" w:rsidRDefault="009A6D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Нижнегорского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</w:t>
      </w:r>
      <w:r w:rsidR="00CA388F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Республики Крым 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2023 год</w:t>
      </w:r>
    </w:p>
    <w:p w:rsidR="000D123E" w:rsidRPr="009A6D55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9A6D55" w:rsidRDefault="00310C41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Анализ текущего состояния осуществления вида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контроля, описание текущего уровня развития профилактической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контрольног</w:t>
      </w:r>
      <w:proofErr w:type="gramStart"/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о(</w:t>
      </w:r>
      <w:proofErr w:type="gramEnd"/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надзорного)органа,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</w:p>
    <w:p w:rsidR="000D123E" w:rsidRPr="009A6D55" w:rsidRDefault="00310C41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проблем,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которых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профилактики</w:t>
      </w:r>
    </w:p>
    <w:p w:rsidR="000D123E" w:rsidRPr="009A6D55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9A6D55" w:rsidRDefault="00310C41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</w:t>
      </w:r>
      <w:r w:rsidR="00022818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2021г.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248-ФЗ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022818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</w:t>
      </w:r>
      <w:r w:rsidR="00022818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контроле (надзоре) и муниципальном контроле в Российской </w:t>
      </w:r>
      <w:r w:rsidR="003243D1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едерации»,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2021г. </w:t>
      </w:r>
      <w:r w:rsidRPr="009A6D55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«Об утверждении Правил разработки и утверждения контрольным</w:t>
      </w: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надзорными) органами программы профилактики рисков причинения 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 (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енностям»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="008A6ADC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на территории </w:t>
      </w:r>
      <w:proofErr w:type="spellStart"/>
      <w:r w:rsidR="007F2D24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3243D1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Нижнегорского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908EE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88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92F86" w:rsidRPr="009A6D55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период с 01.01.2022 года по </w:t>
      </w:r>
      <w:r w:rsidR="001E0313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31.09.2022 года </w:t>
      </w:r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7F2D24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10C41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CA388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в рамках муниципального жилищного контроля не проводились</w:t>
      </w:r>
      <w:r w:rsidR="003424F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ввиду </w:t>
      </w:r>
      <w:r w:rsidR="00747876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моратория на их проведение</w:t>
      </w:r>
      <w:r w:rsidR="00B65243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</w:t>
      </w:r>
      <w:r w:rsidR="002C33ED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65243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58E6" w:rsidRPr="009A6D55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этой связи, провести анализ контрольной деятельности в сфере осуществления муниципального жилищного контроля за 2022 год, не представляется возможным.  </w:t>
      </w:r>
    </w:p>
    <w:p w:rsidR="009D0D81" w:rsidRPr="009A6D55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D0D81" w:rsidRPr="009A6D55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Раздел</w:t>
      </w:r>
      <w:r w:rsidRPr="009A6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DF8" w:rsidRPr="009A6D5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A6D55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E53DF8" w:rsidRPr="009A6D55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</w:p>
    <w:p w:rsidR="00FC1723" w:rsidRPr="009A6D5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FC1723" w:rsidRPr="009A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программы профилактики являются: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предупреждение </w:t>
      </w: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б) снижение административной нагрузки на подконтрольные субъекты;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создание мотивации к добросовестному поведению подконтрольных субъектов;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2A2BBC" w:rsidRPr="009A6D5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723" w:rsidRPr="009A6D5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C1723" w:rsidRPr="009A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программы профилактики являются: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а) укрепление системы профилактики нарушений обязательных требований;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0D123E" w:rsidRPr="009A6D55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67C6" w:rsidRPr="009A6D55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Раздел 3. </w:t>
      </w:r>
      <w:r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>Перечень профилактических мероприятий, сроки (периодичность) их проведения</w:t>
      </w:r>
      <w:r w:rsidR="009256BA"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D123E" w:rsidRPr="009A6D55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047"/>
        <w:gridCol w:w="2444"/>
        <w:gridCol w:w="3601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31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содержащей основные требования 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proofErr w:type="spellStart"/>
            <w:r w:rsidR="007F2D2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310C41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310C41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12E2" w:rsidRPr="008D12E2" w:rsidRDefault="008D12E2" w:rsidP="008D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E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не позднее 30 января года, следующего за годом </w:t>
            </w:r>
          </w:p>
          <w:p w:rsidR="000D123E" w:rsidRDefault="008D12E2" w:rsidP="008D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8D12E2">
              <w:rPr>
                <w:rFonts w:ascii="Times New Roman" w:hAnsi="Times New Roman" w:cs="Times New Roman"/>
                <w:sz w:val="20"/>
                <w:szCs w:val="20"/>
              </w:rPr>
              <w:t>обобщения правоприменительной практики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 w:rsidR="007F2D2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310C41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 w:rsidR="007F2D2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B06391" w:rsidRPr="00B06391" w:rsidRDefault="00B06391" w:rsidP="00B063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1) порядок проведения контрольных мероприятий;</w:t>
            </w:r>
          </w:p>
          <w:p w:rsidR="00B06391" w:rsidRPr="00B06391" w:rsidRDefault="00B06391" w:rsidP="00B063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2) периодичность проведения контрольных мероприятий;</w:t>
            </w:r>
          </w:p>
          <w:p w:rsidR="00B06391" w:rsidRPr="00B06391" w:rsidRDefault="00B06391" w:rsidP="00B063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3) порядок принятия решений по итогам контрольных мероприятий;</w:t>
            </w:r>
          </w:p>
          <w:p w:rsidR="000D123E" w:rsidRDefault="00B06391" w:rsidP="00B06391">
            <w:pPr>
              <w:spacing w:after="0" w:line="276" w:lineRule="auto"/>
              <w:jc w:val="both"/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4) порядок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 w:rsidR="007F2D2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310C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310C41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D1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0D123E" w:rsidRPr="007F2D24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2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квартал 2023 года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 w:rsidR="007F2D2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310C41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5356"/>
        <w:gridCol w:w="3873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310C41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контроле(надзоре)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</w:t>
            </w:r>
            <w:r w:rsidR="007F2D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контролируемых</w:t>
            </w:r>
            <w:r w:rsidR="007F2D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</w:t>
            </w:r>
            <w:r w:rsidR="007F2D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F2D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="007F2D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представителями</w:t>
            </w:r>
            <w:r w:rsidR="007F2D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консультированием</w:t>
            </w:r>
            <w:r w:rsidR="007F2D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</w:t>
            </w:r>
            <w:r w:rsidR="007F2D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 w:rsidP="007F2D24">
            <w:pPr>
              <w:spacing w:before="101" w:after="0" w:line="240" w:lineRule="auto"/>
              <w:ind w:left="47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контрольным(надзорным)органом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Pr="00F21F7C" w:rsidRDefault="00310C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F7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</w:t>
      </w:r>
      <w:proofErr w:type="gramStart"/>
      <w:r w:rsidRPr="00F21F7C">
        <w:rPr>
          <w:rFonts w:ascii="Times New Roman" w:eastAsia="Times New Roman" w:hAnsi="Times New Roman" w:cs="Times New Roman"/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Pr="00F21F7C">
        <w:rPr>
          <w:rFonts w:ascii="Times New Roman" w:eastAsia="Times New Roman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Pr="00F21F7C" w:rsidRDefault="00310C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F7C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Pr="00F21F7C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23E" w:rsidRPr="00F21F7C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310C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A6D55" w:rsidRDefault="009A6D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9A6D55" w:rsidSect="009A6D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54435"/>
    <w:rsid w:val="00067ADC"/>
    <w:rsid w:val="000A5FFB"/>
    <w:rsid w:val="000D123E"/>
    <w:rsid w:val="00184AFB"/>
    <w:rsid w:val="00191534"/>
    <w:rsid w:val="001B6B47"/>
    <w:rsid w:val="001D67C6"/>
    <w:rsid w:val="001E0313"/>
    <w:rsid w:val="001F58E6"/>
    <w:rsid w:val="002A2BBC"/>
    <w:rsid w:val="002B3A9B"/>
    <w:rsid w:val="002C33ED"/>
    <w:rsid w:val="00310C41"/>
    <w:rsid w:val="003243D1"/>
    <w:rsid w:val="003251DC"/>
    <w:rsid w:val="00334907"/>
    <w:rsid w:val="003424FA"/>
    <w:rsid w:val="0036460F"/>
    <w:rsid w:val="0037077E"/>
    <w:rsid w:val="00377C8B"/>
    <w:rsid w:val="003E40A4"/>
    <w:rsid w:val="003F3390"/>
    <w:rsid w:val="00436FBF"/>
    <w:rsid w:val="004908EE"/>
    <w:rsid w:val="004A7CFA"/>
    <w:rsid w:val="004B2E2C"/>
    <w:rsid w:val="004F220A"/>
    <w:rsid w:val="0051273A"/>
    <w:rsid w:val="005345B7"/>
    <w:rsid w:val="0056633F"/>
    <w:rsid w:val="00592F86"/>
    <w:rsid w:val="005D1E3A"/>
    <w:rsid w:val="006617E9"/>
    <w:rsid w:val="00714417"/>
    <w:rsid w:val="007328C6"/>
    <w:rsid w:val="00747876"/>
    <w:rsid w:val="00765F6D"/>
    <w:rsid w:val="00766AC6"/>
    <w:rsid w:val="007A7AC3"/>
    <w:rsid w:val="007D14A8"/>
    <w:rsid w:val="007F2D24"/>
    <w:rsid w:val="00810009"/>
    <w:rsid w:val="0085320C"/>
    <w:rsid w:val="00882739"/>
    <w:rsid w:val="00886BF1"/>
    <w:rsid w:val="008A6ADC"/>
    <w:rsid w:val="008D12E2"/>
    <w:rsid w:val="008D4CE2"/>
    <w:rsid w:val="009256BA"/>
    <w:rsid w:val="009279F5"/>
    <w:rsid w:val="00965594"/>
    <w:rsid w:val="009A6D55"/>
    <w:rsid w:val="009D0D81"/>
    <w:rsid w:val="009D59F5"/>
    <w:rsid w:val="00A35224"/>
    <w:rsid w:val="00A70F2A"/>
    <w:rsid w:val="00AA4919"/>
    <w:rsid w:val="00AC6BEA"/>
    <w:rsid w:val="00B06391"/>
    <w:rsid w:val="00B65243"/>
    <w:rsid w:val="00BA40A1"/>
    <w:rsid w:val="00BC6A99"/>
    <w:rsid w:val="00C22AAD"/>
    <w:rsid w:val="00CA388F"/>
    <w:rsid w:val="00CC7968"/>
    <w:rsid w:val="00CE361A"/>
    <w:rsid w:val="00D23AA0"/>
    <w:rsid w:val="00D24625"/>
    <w:rsid w:val="00D355DC"/>
    <w:rsid w:val="00D40235"/>
    <w:rsid w:val="00D50370"/>
    <w:rsid w:val="00D97D62"/>
    <w:rsid w:val="00DA0EC2"/>
    <w:rsid w:val="00DC6798"/>
    <w:rsid w:val="00E2047A"/>
    <w:rsid w:val="00E308ED"/>
    <w:rsid w:val="00E308F1"/>
    <w:rsid w:val="00E53DF8"/>
    <w:rsid w:val="00E6341E"/>
    <w:rsid w:val="00EF2FE7"/>
    <w:rsid w:val="00F21F7C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2022-12-09T12:06:00Z</cp:lastPrinted>
  <dcterms:created xsi:type="dcterms:W3CDTF">2022-12-09T12:08:00Z</dcterms:created>
  <dcterms:modified xsi:type="dcterms:W3CDTF">2022-12-09T12:08:00Z</dcterms:modified>
</cp:coreProperties>
</file>