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53" w:rsidRPr="00451053" w:rsidRDefault="00451053" w:rsidP="00451053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 w:bidi="ar-SA"/>
        </w:rPr>
      </w:pPr>
      <w:r w:rsidRPr="0045105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</w:t>
      </w:r>
      <w:r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 w:bidi="ar-SA"/>
        </w:rPr>
        <w:drawing>
          <wp:inline distT="0" distB="0" distL="0" distR="0">
            <wp:extent cx="7143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053" w:rsidRPr="00451053" w:rsidRDefault="00451053" w:rsidP="00451053">
      <w:pPr>
        <w:widowControl w:val="0"/>
        <w:tabs>
          <w:tab w:val="left" w:pos="4065"/>
        </w:tabs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51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РЕСПУБЛИК</w:t>
      </w:r>
      <w:r w:rsidR="00AD1DF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451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КРЫМ</w:t>
      </w:r>
    </w:p>
    <w:p w:rsidR="00451053" w:rsidRPr="00451053" w:rsidRDefault="00451053" w:rsidP="00451053">
      <w:pPr>
        <w:widowControl w:val="0"/>
        <w:tabs>
          <w:tab w:val="left" w:pos="4065"/>
        </w:tabs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51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НИЖНЕГОРСК</w:t>
      </w:r>
      <w:r w:rsidR="00AD1DF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ИЙ РАЙОН</w:t>
      </w:r>
    </w:p>
    <w:p w:rsidR="00451053" w:rsidRPr="00451053" w:rsidRDefault="00451053" w:rsidP="00FA2F8C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51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АДМИНИСТРАЦИЯ ИЗОБИЛЬНЕНСКОГО СЕЛЬСКОГО ПОСЕЛЕНИЯ</w:t>
      </w:r>
    </w:p>
    <w:p w:rsidR="00451053" w:rsidRPr="004E16A1" w:rsidRDefault="00451053" w:rsidP="00451053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Arial" w:eastAsia="Times New Roman" w:hAnsi="Arial" w:cs="Times New Roman"/>
          <w:kern w:val="0"/>
          <w:sz w:val="20"/>
          <w:szCs w:val="20"/>
          <w:lang w:eastAsia="ru-RU" w:bidi="ar-SA"/>
        </w:rPr>
      </w:pPr>
    </w:p>
    <w:p w:rsidR="00451053" w:rsidRPr="00451053" w:rsidRDefault="00451053" w:rsidP="00451053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4E16A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ПОСТАНОВЛЕНИЕ</w:t>
      </w:r>
      <w:r w:rsidRPr="0045105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</w:p>
    <w:p w:rsidR="00451053" w:rsidRPr="00451053" w:rsidRDefault="00451053" w:rsidP="00451053">
      <w:pPr>
        <w:widowControl w:val="0"/>
        <w:autoSpaceDE w:val="0"/>
        <w:autoSpaceDN w:val="0"/>
        <w:rPr>
          <w:rFonts w:ascii="Times New Roman" w:eastAsia="Arial" w:hAnsi="Times New Roman" w:cs="Times New Roman"/>
          <w:kern w:val="3"/>
          <w:sz w:val="28"/>
          <w:szCs w:val="28"/>
          <w:lang w:eastAsia="ja-JP" w:bidi="fa-IR"/>
        </w:rPr>
      </w:pPr>
      <w:r w:rsidRPr="0045105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от 02 ноября   </w:t>
      </w:r>
      <w:r w:rsidRPr="0045105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</w:t>
      </w:r>
      <w:r w:rsidRPr="0045105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020 года                 </w:t>
      </w:r>
      <w:r w:rsidRPr="0045105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с. </w:t>
      </w:r>
      <w:proofErr w:type="gramStart"/>
      <w:r w:rsidRPr="0045105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Изобильное</w:t>
      </w:r>
      <w:proofErr w:type="gramEnd"/>
      <w:r w:rsidRPr="00451053">
        <w:rPr>
          <w:rFonts w:ascii="Times New Roman" w:eastAsia="Arial" w:hAnsi="Times New Roman" w:cs="Times New Roman"/>
          <w:b/>
          <w:bCs/>
          <w:kern w:val="3"/>
          <w:sz w:val="28"/>
          <w:szCs w:val="28"/>
          <w:lang w:eastAsia="ja-JP" w:bidi="fa-IR"/>
        </w:rPr>
        <w:t xml:space="preserve">                                   </w:t>
      </w:r>
      <w:r w:rsidRPr="00451053">
        <w:rPr>
          <w:rFonts w:ascii="Times New Roman" w:eastAsia="Arial" w:hAnsi="Times New Roman" w:cs="Times New Roman"/>
          <w:bCs/>
          <w:kern w:val="3"/>
          <w:sz w:val="28"/>
          <w:szCs w:val="28"/>
          <w:lang w:eastAsia="ja-JP" w:bidi="fa-IR"/>
        </w:rPr>
        <w:t>№ 83</w:t>
      </w:r>
    </w:p>
    <w:p w:rsidR="00451053" w:rsidRPr="00451053" w:rsidRDefault="00451053" w:rsidP="00451053">
      <w:pPr>
        <w:suppressAutoHyphens w:val="0"/>
        <w:ind w:left="2124" w:firstLine="708"/>
        <w:rPr>
          <w:rFonts w:ascii="Times New Roman" w:eastAsia="Times New Roman" w:hAnsi="Times New Roman" w:cs="Times New Roman"/>
          <w:b/>
          <w:kern w:val="0"/>
          <w:sz w:val="28"/>
          <w:lang w:eastAsia="ru-RU" w:bidi="ar-SA"/>
        </w:rPr>
      </w:pPr>
    </w:p>
    <w:p w:rsidR="00451053" w:rsidRPr="004E16A1" w:rsidRDefault="00451053" w:rsidP="00451053">
      <w:pPr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E16A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 внесении изменений в постановление администрации </w:t>
      </w:r>
      <w:proofErr w:type="spellStart"/>
      <w:r w:rsidRPr="004E16A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Изобильненского</w:t>
      </w:r>
      <w:proofErr w:type="spellEnd"/>
      <w:r w:rsidRPr="004E16A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 от 24.08.2020 г. № 62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451053" w:rsidRPr="004E16A1" w:rsidRDefault="00451053" w:rsidP="00451053">
      <w:pPr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451053" w:rsidRPr="00451053" w:rsidRDefault="00451053" w:rsidP="00451053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51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соответствии с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Уставом муниципального образования, администрация </w:t>
      </w:r>
      <w:proofErr w:type="spellStart"/>
      <w:r w:rsidRPr="00451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Изобильненского</w:t>
      </w:r>
      <w:proofErr w:type="spellEnd"/>
      <w:r w:rsidRPr="00451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</w:t>
      </w:r>
    </w:p>
    <w:p w:rsidR="00451053" w:rsidRPr="00451053" w:rsidRDefault="00451053" w:rsidP="00451053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51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ПОСТАНОВЛЯЕТ:</w:t>
      </w:r>
    </w:p>
    <w:p w:rsidR="00451053" w:rsidRPr="00451053" w:rsidRDefault="00451053" w:rsidP="00451053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51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1. Внести следующие изменения в постановление администрации </w:t>
      </w:r>
      <w:proofErr w:type="spellStart"/>
      <w:r w:rsidRPr="00451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Изобильненского</w:t>
      </w:r>
      <w:proofErr w:type="spellEnd"/>
      <w:r w:rsidRPr="00451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 от 24.08.2020 г. № 62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реконструкции»:</w:t>
      </w:r>
    </w:p>
    <w:p w:rsidR="00451053" w:rsidRPr="00451053" w:rsidRDefault="00451053" w:rsidP="00451053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51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1.1. В преамбуле наименование Постановления Правительства Российской Федерации от 28.01.2006 № 47 изложить в следующей редакции:</w:t>
      </w:r>
    </w:p>
    <w:p w:rsidR="00451053" w:rsidRPr="00451053" w:rsidRDefault="00451053" w:rsidP="00451053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51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451053" w:rsidRPr="00451053" w:rsidRDefault="00451053" w:rsidP="00451053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51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1.2. В Положении 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утвержденном постановлением:</w:t>
      </w:r>
    </w:p>
    <w:p w:rsidR="00451053" w:rsidRPr="00451053" w:rsidRDefault="00451053" w:rsidP="00451053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51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1.2.1. Пункт 4.1 дополнить абзацами в следующей редакции:</w:t>
      </w:r>
    </w:p>
    <w:p w:rsidR="00451053" w:rsidRPr="00451053" w:rsidRDefault="00451053" w:rsidP="00451053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51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«В состав комиссии включаются представители Администрации </w:t>
      </w:r>
      <w:proofErr w:type="spellStart"/>
      <w:r w:rsidRPr="00451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Изобильненского</w:t>
      </w:r>
      <w:proofErr w:type="spellEnd"/>
      <w:r w:rsidRPr="00451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поселения. Председателем комиссии назначается </w:t>
      </w:r>
      <w:r w:rsidRPr="00451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 xml:space="preserve">должностное лицо Администрации </w:t>
      </w:r>
      <w:proofErr w:type="spellStart"/>
      <w:r w:rsidRPr="00451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Изобильненского</w:t>
      </w:r>
      <w:proofErr w:type="spellEnd"/>
      <w:r w:rsidRPr="00451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 Нижнегорского района Республики Крым.</w:t>
      </w:r>
    </w:p>
    <w:p w:rsidR="00451053" w:rsidRPr="00451053" w:rsidRDefault="00451053" w:rsidP="00451053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451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состав комиссии также включаются представители органов, уполномоченных на проведение государственного жилищного надзора, муниципального жилищного контроля,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человека, а также в случае необходимости, 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ситуации</w:t>
      </w:r>
      <w:proofErr w:type="gramEnd"/>
      <w:r w:rsidRPr="00451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451053" w:rsidRPr="00451053" w:rsidRDefault="00451053" w:rsidP="00451053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51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Собственник жилого помещения (уполномоченное им лицо), за исключением органов и (или) организаций, указанных в абзацах втором и третьем настоящего пункта, привлекается к работе в комиссии с правом совещательного голоса и подлежит уведомлению о времени и месте заседания комиссии в порядке, установленном Администрацией </w:t>
      </w:r>
      <w:proofErr w:type="spellStart"/>
      <w:r w:rsidRPr="00451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Изобильненского</w:t>
      </w:r>
      <w:proofErr w:type="spellEnd"/>
      <w:r w:rsidRPr="00451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 Нижнегорского района Республики Крым.</w:t>
      </w:r>
    </w:p>
    <w:p w:rsidR="00451053" w:rsidRPr="00451053" w:rsidRDefault="00451053" w:rsidP="00451053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51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</w:t>
      </w:r>
      <w:proofErr w:type="gramStart"/>
      <w:r w:rsidRPr="00451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учреждению) </w:t>
      </w:r>
      <w:proofErr w:type="gramEnd"/>
      <w:r w:rsidRPr="00451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оцениваемое имущество принадлежит на соответствующем вещном праве.».</w:t>
      </w:r>
    </w:p>
    <w:p w:rsidR="00451053" w:rsidRPr="00451053" w:rsidRDefault="00451053" w:rsidP="00451053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51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1.2.2. Пункты 4.3-4.6 изложить в следующей редакции:</w:t>
      </w:r>
    </w:p>
    <w:p w:rsidR="00451053" w:rsidRPr="00451053" w:rsidRDefault="00451053" w:rsidP="00451053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51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«4.3. 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</w:p>
    <w:p w:rsidR="00451053" w:rsidRPr="00451053" w:rsidRDefault="00451053" w:rsidP="00451053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51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4.4. </w:t>
      </w:r>
      <w:proofErr w:type="gramStart"/>
      <w:r w:rsidRPr="00451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Комиссия рассматривает поступившее заявление или заключение органа государственного надзора (контроля), или заключение экспертизы жилого помещения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в течение 20 </w:t>
      </w:r>
      <w:r w:rsidRPr="00451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календарных</w:t>
      </w:r>
      <w:proofErr w:type="gramEnd"/>
      <w:r w:rsidRPr="00451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дней </w:t>
      </w:r>
      <w:proofErr w:type="gramStart"/>
      <w:r w:rsidRPr="00451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 даты регистрации</w:t>
      </w:r>
      <w:proofErr w:type="gramEnd"/>
      <w:r w:rsidRPr="00451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 принимает решение (в виде заключения) либо решение о проведении дополнительного обследования оцениваемого помещения.</w:t>
      </w:r>
    </w:p>
    <w:p w:rsidR="00451053" w:rsidRPr="00451053" w:rsidRDefault="00451053" w:rsidP="00451053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51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4.5.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451053" w:rsidRPr="00451053" w:rsidRDefault="00451053" w:rsidP="00451053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51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4.6. Два экземпляра заключения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</w:t>
      </w:r>
      <w:proofErr w:type="gramStart"/>
      <w:r w:rsidRPr="00451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.».</w:t>
      </w:r>
      <w:proofErr w:type="gramEnd"/>
    </w:p>
    <w:p w:rsidR="00451053" w:rsidRPr="00451053" w:rsidRDefault="00451053" w:rsidP="00451053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51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1.2.3. Дополнить пунктом 4.7 в следующей редакции:</w:t>
      </w:r>
    </w:p>
    <w:p w:rsidR="00451053" w:rsidRPr="00451053" w:rsidRDefault="00451053" w:rsidP="00451053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51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«4.7. В случае обследования помещения комиссия составляет в 3 экземплярах акт обследования помещения. Участие в обследовании помещения лиц, указанных в абзаце третьем пункта 4.1 настоящего Положения, в случае их включения в состав комиссии является обязательным</w:t>
      </w:r>
      <w:proofErr w:type="gramStart"/>
      <w:r w:rsidRPr="00451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.».</w:t>
      </w:r>
      <w:proofErr w:type="gramEnd"/>
    </w:p>
    <w:p w:rsidR="00451053" w:rsidRPr="00451053" w:rsidRDefault="00451053" w:rsidP="00451053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451053">
        <w:rPr>
          <w:rFonts w:ascii="Times New Roman" w:hAnsi="Times New Roman" w:cs="Times New Roman"/>
          <w:sz w:val="28"/>
          <w:szCs w:val="28"/>
        </w:rPr>
        <w:t>Приложение № 2 изложить в новой редакции:</w:t>
      </w:r>
    </w:p>
    <w:p w:rsidR="00451053" w:rsidRPr="00451053" w:rsidRDefault="00451053" w:rsidP="0045105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51053" w:rsidRPr="004E16A1" w:rsidRDefault="00451053" w:rsidP="00451053">
      <w:pPr>
        <w:widowControl w:val="0"/>
        <w:autoSpaceDN w:val="0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ar-SA"/>
        </w:rPr>
      </w:pPr>
      <w:r w:rsidRPr="004E16A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ar-SA"/>
        </w:rPr>
        <w:t>Состав</w:t>
      </w:r>
      <w:bookmarkStart w:id="0" w:name="_GoBack"/>
      <w:bookmarkEnd w:id="0"/>
    </w:p>
    <w:p w:rsidR="00451053" w:rsidRPr="004E16A1" w:rsidRDefault="00451053" w:rsidP="00451053">
      <w:pPr>
        <w:widowControl w:val="0"/>
        <w:autoSpaceDN w:val="0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ar-SA"/>
        </w:rPr>
      </w:pPr>
      <w:r w:rsidRPr="004E16A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ar-SA"/>
        </w:rPr>
        <w:t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2B1FC9" w:rsidRPr="004E16A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ar-SA"/>
        </w:rPr>
        <w:t>,</w:t>
      </w:r>
      <w:r w:rsidR="002B1FC9" w:rsidRPr="004E16A1">
        <w:t xml:space="preserve"> </w:t>
      </w:r>
      <w:r w:rsidR="002B1FC9" w:rsidRPr="004E16A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ar-SA"/>
        </w:rPr>
        <w:t>садового дома жилым домом и жилого дома садовым домом</w:t>
      </w:r>
    </w:p>
    <w:p w:rsidR="00451053" w:rsidRPr="00451053" w:rsidRDefault="00451053" w:rsidP="00451053">
      <w:pPr>
        <w:widowControl w:val="0"/>
        <w:autoSpaceDN w:val="0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2"/>
        <w:gridCol w:w="5789"/>
      </w:tblGrid>
      <w:tr w:rsidR="00451053" w:rsidRPr="00451053" w:rsidTr="00D07EE2">
        <w:tc>
          <w:tcPr>
            <w:tcW w:w="3782" w:type="dxa"/>
            <w:shd w:val="clear" w:color="auto" w:fill="auto"/>
          </w:tcPr>
          <w:p w:rsidR="00451053" w:rsidRPr="00451053" w:rsidRDefault="00451053" w:rsidP="00451053">
            <w:pPr>
              <w:widowControl w:val="0"/>
              <w:autoSpaceDN w:val="0"/>
              <w:spacing w:after="160" w:line="259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lang w:eastAsia="en-US" w:bidi="ar-SA"/>
              </w:rPr>
            </w:pPr>
            <w:r w:rsidRPr="00451053"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hd w:val="clear" w:color="auto" w:fill="FFFFFF"/>
                <w:lang w:eastAsia="en-US" w:bidi="ar-SA"/>
              </w:rPr>
              <w:t>Назарова Любовь Григорьевна</w:t>
            </w:r>
          </w:p>
        </w:tc>
        <w:tc>
          <w:tcPr>
            <w:tcW w:w="5789" w:type="dxa"/>
            <w:shd w:val="clear" w:color="auto" w:fill="auto"/>
          </w:tcPr>
          <w:p w:rsidR="00451053" w:rsidRPr="00451053" w:rsidRDefault="00451053" w:rsidP="00451053">
            <w:pPr>
              <w:widowControl w:val="0"/>
              <w:autoSpaceDN w:val="0"/>
              <w:spacing w:after="160" w:line="259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en-US" w:bidi="ar-SA"/>
              </w:rPr>
            </w:pPr>
            <w:r w:rsidRPr="00451053">
              <w:rPr>
                <w:rFonts w:ascii="Times New Roman" w:eastAsia="Lucida Sans Unicode" w:hAnsi="Times New Roman" w:cs="Times New Roman"/>
                <w:kern w:val="3"/>
                <w:shd w:val="clear" w:color="auto" w:fill="FFFFFF"/>
                <w:lang w:eastAsia="en-US" w:bidi="ar-SA"/>
              </w:rPr>
              <w:t xml:space="preserve">Председатель </w:t>
            </w:r>
            <w:proofErr w:type="spellStart"/>
            <w:r w:rsidRPr="00451053">
              <w:rPr>
                <w:rFonts w:ascii="Times New Roman" w:eastAsia="Lucida Sans Unicode" w:hAnsi="Times New Roman" w:cs="Times New Roman"/>
                <w:kern w:val="3"/>
                <w:shd w:val="clear" w:color="auto" w:fill="FFFFFF"/>
                <w:lang w:eastAsia="en-US" w:bidi="ar-SA"/>
              </w:rPr>
              <w:t>Изобильненского</w:t>
            </w:r>
            <w:proofErr w:type="spellEnd"/>
            <w:r w:rsidRPr="00451053">
              <w:rPr>
                <w:rFonts w:ascii="Times New Roman" w:eastAsia="Lucida Sans Unicode" w:hAnsi="Times New Roman" w:cs="Times New Roman"/>
                <w:kern w:val="3"/>
                <w:shd w:val="clear" w:color="auto" w:fill="FFFFFF"/>
                <w:lang w:eastAsia="en-US" w:bidi="ar-SA"/>
              </w:rPr>
              <w:t xml:space="preserve"> сельского </w:t>
            </w:r>
            <w:proofErr w:type="gramStart"/>
            <w:r w:rsidRPr="00451053">
              <w:rPr>
                <w:rFonts w:ascii="Times New Roman" w:eastAsia="Lucida Sans Unicode" w:hAnsi="Times New Roman" w:cs="Times New Roman"/>
                <w:kern w:val="3"/>
                <w:shd w:val="clear" w:color="auto" w:fill="FFFFFF"/>
                <w:lang w:eastAsia="en-US" w:bidi="ar-SA"/>
              </w:rPr>
              <w:t>совета-глава</w:t>
            </w:r>
            <w:proofErr w:type="gramEnd"/>
            <w:r w:rsidRPr="00451053">
              <w:rPr>
                <w:rFonts w:ascii="Times New Roman" w:eastAsia="Lucida Sans Unicode" w:hAnsi="Times New Roman" w:cs="Times New Roman"/>
                <w:kern w:val="3"/>
                <w:shd w:val="clear" w:color="auto" w:fill="FFFFFF"/>
                <w:lang w:eastAsia="en-US" w:bidi="ar-SA"/>
              </w:rPr>
              <w:t xml:space="preserve"> администрации </w:t>
            </w:r>
            <w:proofErr w:type="spellStart"/>
            <w:r w:rsidRPr="00451053">
              <w:rPr>
                <w:rFonts w:ascii="Times New Roman" w:eastAsia="Lucida Sans Unicode" w:hAnsi="Times New Roman" w:cs="Times New Roman"/>
                <w:kern w:val="3"/>
                <w:shd w:val="clear" w:color="auto" w:fill="FFFFFF"/>
                <w:lang w:eastAsia="en-US" w:bidi="ar-SA"/>
              </w:rPr>
              <w:t>Изобильненского</w:t>
            </w:r>
            <w:proofErr w:type="spellEnd"/>
            <w:r w:rsidRPr="00451053">
              <w:rPr>
                <w:rFonts w:ascii="Times New Roman" w:eastAsia="Lucida Sans Unicode" w:hAnsi="Times New Roman" w:cs="Times New Roman"/>
                <w:kern w:val="3"/>
                <w:shd w:val="clear" w:color="auto" w:fill="FFFFFF"/>
                <w:lang w:eastAsia="en-US" w:bidi="ar-SA"/>
              </w:rPr>
              <w:t xml:space="preserve"> сельского поселения Нижнегорского района Республики Крым, председатель Комиссии</w:t>
            </w:r>
          </w:p>
        </w:tc>
      </w:tr>
      <w:tr w:rsidR="00451053" w:rsidRPr="00451053" w:rsidTr="00D07EE2">
        <w:tc>
          <w:tcPr>
            <w:tcW w:w="3782" w:type="dxa"/>
            <w:shd w:val="clear" w:color="auto" w:fill="auto"/>
          </w:tcPr>
          <w:p w:rsidR="00451053" w:rsidRPr="00451053" w:rsidRDefault="00451053" w:rsidP="00451053">
            <w:pPr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proofErr w:type="spellStart"/>
            <w:r w:rsidRPr="00451053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Шатковская</w:t>
            </w:r>
            <w:proofErr w:type="spellEnd"/>
            <w:r w:rsidRPr="00451053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 Марина Вячеславовна</w:t>
            </w:r>
          </w:p>
        </w:tc>
        <w:tc>
          <w:tcPr>
            <w:tcW w:w="5789" w:type="dxa"/>
            <w:shd w:val="clear" w:color="auto" w:fill="auto"/>
          </w:tcPr>
          <w:p w:rsidR="00451053" w:rsidRPr="00451053" w:rsidRDefault="00451053" w:rsidP="0045105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5105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Заведующий сектором Администрации </w:t>
            </w:r>
            <w:proofErr w:type="spellStart"/>
            <w:r w:rsidRPr="0045105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Изобильненского</w:t>
            </w:r>
            <w:proofErr w:type="spellEnd"/>
            <w:r w:rsidRPr="0045105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сельского поселения, заместитель Комиссии </w:t>
            </w:r>
          </w:p>
        </w:tc>
      </w:tr>
      <w:tr w:rsidR="00451053" w:rsidRPr="00451053" w:rsidTr="00D07EE2">
        <w:tc>
          <w:tcPr>
            <w:tcW w:w="3782" w:type="dxa"/>
            <w:shd w:val="clear" w:color="auto" w:fill="auto"/>
          </w:tcPr>
          <w:p w:rsidR="00451053" w:rsidRPr="00451053" w:rsidRDefault="00451053" w:rsidP="00451053">
            <w:pPr>
              <w:widowControl w:val="0"/>
              <w:autoSpaceDE w:val="0"/>
              <w:autoSpaceDN w:val="0"/>
              <w:spacing w:after="160" w:line="259" w:lineRule="auto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lang w:eastAsia="en-US" w:bidi="ar-SA"/>
              </w:rPr>
            </w:pPr>
            <w:r w:rsidRPr="00451053">
              <w:rPr>
                <w:rFonts w:ascii="Times New Roman" w:eastAsia="Lucida Sans Unicode" w:hAnsi="Times New Roman" w:cs="Times New Roman"/>
                <w:b/>
                <w:kern w:val="3"/>
                <w:lang w:eastAsia="en-US" w:bidi="ar-SA"/>
              </w:rPr>
              <w:t>Мельник Марина Николаевна</w:t>
            </w:r>
          </w:p>
        </w:tc>
        <w:tc>
          <w:tcPr>
            <w:tcW w:w="5789" w:type="dxa"/>
            <w:shd w:val="clear" w:color="auto" w:fill="auto"/>
          </w:tcPr>
          <w:p w:rsidR="00451053" w:rsidRPr="00451053" w:rsidRDefault="00451053" w:rsidP="00451053">
            <w:pPr>
              <w:widowControl w:val="0"/>
              <w:autoSpaceDN w:val="0"/>
              <w:spacing w:after="160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en-US" w:bidi="ar-SA"/>
              </w:rPr>
            </w:pPr>
            <w:r w:rsidRPr="00451053">
              <w:rPr>
                <w:rFonts w:ascii="Times New Roman" w:eastAsia="Lucida Sans Unicode" w:hAnsi="Times New Roman" w:cs="Times New Roman"/>
                <w:kern w:val="3"/>
                <w:lang w:eastAsia="en-US" w:bidi="ar-SA"/>
              </w:rPr>
              <w:t xml:space="preserve">Ведущий специалист администрации </w:t>
            </w:r>
            <w:proofErr w:type="spellStart"/>
            <w:r w:rsidRPr="00451053">
              <w:rPr>
                <w:rFonts w:ascii="Times New Roman" w:eastAsia="Lucida Sans Unicode" w:hAnsi="Times New Roman" w:cs="Times New Roman"/>
                <w:kern w:val="3"/>
                <w:lang w:eastAsia="en-US" w:bidi="ar-SA"/>
              </w:rPr>
              <w:t>Изобильненского</w:t>
            </w:r>
            <w:proofErr w:type="spellEnd"/>
            <w:r w:rsidRPr="00451053">
              <w:rPr>
                <w:rFonts w:ascii="Times New Roman" w:eastAsia="Lucida Sans Unicode" w:hAnsi="Times New Roman" w:cs="Times New Roman"/>
                <w:kern w:val="3"/>
                <w:lang w:eastAsia="en-US" w:bidi="ar-SA"/>
              </w:rPr>
              <w:t xml:space="preserve"> сельского поселения Нижнегорского района Республики Крым, секретарь Комиссии</w:t>
            </w:r>
          </w:p>
        </w:tc>
      </w:tr>
      <w:tr w:rsidR="00451053" w:rsidRPr="00451053" w:rsidTr="00D07EE2">
        <w:tc>
          <w:tcPr>
            <w:tcW w:w="9571" w:type="dxa"/>
            <w:gridSpan w:val="2"/>
            <w:shd w:val="clear" w:color="auto" w:fill="auto"/>
          </w:tcPr>
          <w:p w:rsidR="00451053" w:rsidRPr="00451053" w:rsidRDefault="00451053" w:rsidP="00451053">
            <w:pPr>
              <w:widowControl w:val="0"/>
              <w:autoSpaceDE w:val="0"/>
              <w:autoSpaceDN w:val="0"/>
              <w:spacing w:after="160" w:line="259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lang w:eastAsia="en-US" w:bidi="ar-SA"/>
              </w:rPr>
            </w:pPr>
            <w:r w:rsidRPr="00451053">
              <w:rPr>
                <w:rFonts w:ascii="Times New Roman" w:eastAsia="Lucida Sans Unicode" w:hAnsi="Times New Roman" w:cs="Times New Roman"/>
                <w:b/>
                <w:kern w:val="3"/>
                <w:lang w:eastAsia="en-US" w:bidi="ar-SA"/>
              </w:rPr>
              <w:t>Члены комиссии</w:t>
            </w:r>
          </w:p>
        </w:tc>
      </w:tr>
      <w:tr w:rsidR="00451053" w:rsidRPr="00451053" w:rsidTr="00D07EE2">
        <w:tc>
          <w:tcPr>
            <w:tcW w:w="3782" w:type="dxa"/>
            <w:shd w:val="clear" w:color="auto" w:fill="auto"/>
          </w:tcPr>
          <w:p w:rsidR="00451053" w:rsidRPr="00451053" w:rsidRDefault="00451053" w:rsidP="00451053">
            <w:pPr>
              <w:widowControl w:val="0"/>
              <w:autoSpaceDE w:val="0"/>
              <w:autoSpaceDN w:val="0"/>
              <w:spacing w:after="160" w:line="259" w:lineRule="auto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lang w:eastAsia="en-US" w:bidi="ar-SA"/>
              </w:rPr>
            </w:pPr>
            <w:proofErr w:type="spellStart"/>
            <w:r w:rsidRPr="00451053">
              <w:rPr>
                <w:rFonts w:ascii="Times New Roman" w:eastAsia="Lucida Sans Unicode" w:hAnsi="Times New Roman" w:cs="Times New Roman"/>
                <w:b/>
                <w:kern w:val="3"/>
                <w:lang w:eastAsia="en-US" w:bidi="ar-SA"/>
              </w:rPr>
              <w:t>Миколенко</w:t>
            </w:r>
            <w:proofErr w:type="spellEnd"/>
            <w:r w:rsidRPr="00451053">
              <w:rPr>
                <w:rFonts w:ascii="Times New Roman" w:eastAsia="Lucida Sans Unicode" w:hAnsi="Times New Roman" w:cs="Times New Roman"/>
                <w:b/>
                <w:kern w:val="3"/>
                <w:lang w:eastAsia="en-US" w:bidi="ar-SA"/>
              </w:rPr>
              <w:t xml:space="preserve"> Владимир Игоревич</w:t>
            </w:r>
          </w:p>
        </w:tc>
        <w:tc>
          <w:tcPr>
            <w:tcW w:w="5789" w:type="dxa"/>
            <w:shd w:val="clear" w:color="auto" w:fill="auto"/>
          </w:tcPr>
          <w:p w:rsidR="00451053" w:rsidRPr="00451053" w:rsidRDefault="00451053" w:rsidP="00451053">
            <w:pPr>
              <w:widowControl w:val="0"/>
              <w:autoSpaceDN w:val="0"/>
              <w:spacing w:after="160" w:line="259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en-US" w:bidi="ar-SA"/>
              </w:rPr>
            </w:pPr>
            <w:r w:rsidRPr="00451053">
              <w:rPr>
                <w:rFonts w:ascii="Times New Roman" w:eastAsia="Lucida Sans Unicode" w:hAnsi="Times New Roman" w:cs="Times New Roman"/>
                <w:color w:val="000000"/>
                <w:kern w:val="3"/>
                <w:shd w:val="clear" w:color="auto" w:fill="FFFFFF"/>
                <w:lang w:eastAsia="en-US" w:bidi="ar-SA"/>
              </w:rPr>
              <w:t xml:space="preserve">Главный специалист ОНД по Нижнегорскому району УНД и </w:t>
            </w:r>
            <w:proofErr w:type="gramStart"/>
            <w:r w:rsidRPr="00451053">
              <w:rPr>
                <w:rFonts w:ascii="Times New Roman" w:eastAsia="Lucida Sans Unicode" w:hAnsi="Times New Roman" w:cs="Times New Roman"/>
                <w:color w:val="000000"/>
                <w:kern w:val="3"/>
                <w:shd w:val="clear" w:color="auto" w:fill="FFFFFF"/>
                <w:lang w:eastAsia="en-US" w:bidi="ar-SA"/>
              </w:rPr>
              <w:t>ПР</w:t>
            </w:r>
            <w:proofErr w:type="gramEnd"/>
            <w:r w:rsidRPr="00451053">
              <w:rPr>
                <w:rFonts w:ascii="Times New Roman" w:eastAsia="Lucida Sans Unicode" w:hAnsi="Times New Roman" w:cs="Times New Roman"/>
                <w:color w:val="000000"/>
                <w:kern w:val="3"/>
                <w:shd w:val="clear" w:color="auto" w:fill="FFFFFF"/>
                <w:lang w:eastAsia="en-US" w:bidi="ar-SA"/>
              </w:rPr>
              <w:t xml:space="preserve"> ГУ МЧС России по Республике Крым   </w:t>
            </w:r>
            <w:r w:rsidRPr="00451053">
              <w:rPr>
                <w:rFonts w:ascii="Times New Roman" w:eastAsia="Lucida Sans Unicode" w:hAnsi="Times New Roman" w:cs="Times New Roman"/>
                <w:color w:val="000000"/>
                <w:kern w:val="3"/>
                <w:shd w:val="clear" w:color="auto" w:fill="FFFFFF"/>
                <w:lang w:eastAsia="en-US" w:bidi="ar-SA"/>
              </w:rPr>
              <w:lastRenderedPageBreak/>
              <w:t>майор  внутренней  службы (с согласия)</w:t>
            </w:r>
          </w:p>
        </w:tc>
      </w:tr>
      <w:tr w:rsidR="00D07EE2" w:rsidRPr="00451053" w:rsidTr="00D07EE2">
        <w:tc>
          <w:tcPr>
            <w:tcW w:w="3782" w:type="dxa"/>
            <w:shd w:val="clear" w:color="auto" w:fill="auto"/>
          </w:tcPr>
          <w:p w:rsidR="00D07EE2" w:rsidRPr="00D07EE2" w:rsidRDefault="00D07EE2">
            <w:pPr>
              <w:rPr>
                <w:b/>
              </w:rPr>
            </w:pPr>
            <w:proofErr w:type="spellStart"/>
            <w:r w:rsidRPr="00D07EE2">
              <w:rPr>
                <w:b/>
              </w:rPr>
              <w:lastRenderedPageBreak/>
              <w:t>Мамедляев</w:t>
            </w:r>
            <w:proofErr w:type="spellEnd"/>
            <w:r w:rsidRPr="00D07EE2">
              <w:rPr>
                <w:b/>
              </w:rPr>
              <w:t xml:space="preserve"> </w:t>
            </w:r>
            <w:proofErr w:type="spellStart"/>
            <w:r w:rsidRPr="00D07EE2">
              <w:rPr>
                <w:b/>
              </w:rPr>
              <w:t>Ленур</w:t>
            </w:r>
            <w:proofErr w:type="spellEnd"/>
            <w:r w:rsidRPr="00D07EE2">
              <w:rPr>
                <w:b/>
              </w:rPr>
              <w:t xml:space="preserve"> </w:t>
            </w:r>
            <w:proofErr w:type="spellStart"/>
            <w:r w:rsidRPr="00D07EE2">
              <w:rPr>
                <w:b/>
              </w:rPr>
              <w:t>Умерович</w:t>
            </w:r>
            <w:proofErr w:type="spellEnd"/>
          </w:p>
        </w:tc>
        <w:tc>
          <w:tcPr>
            <w:tcW w:w="5789" w:type="dxa"/>
            <w:shd w:val="clear" w:color="auto" w:fill="auto"/>
          </w:tcPr>
          <w:p w:rsidR="00D07EE2" w:rsidRDefault="00D07EE2" w:rsidP="00D07EE2">
            <w:r w:rsidRPr="009C10C3">
              <w:t>Главный архитектор Нижнегорского района</w:t>
            </w:r>
            <w:r>
              <w:t xml:space="preserve"> (с</w:t>
            </w:r>
            <w:r w:rsidRPr="009C10C3">
              <w:t xml:space="preserve"> соглас</w:t>
            </w:r>
            <w:r>
              <w:t>ия)</w:t>
            </w:r>
          </w:p>
        </w:tc>
      </w:tr>
      <w:tr w:rsidR="00D07EE2" w:rsidRPr="00451053" w:rsidTr="00D07EE2">
        <w:tc>
          <w:tcPr>
            <w:tcW w:w="3782" w:type="dxa"/>
            <w:shd w:val="clear" w:color="auto" w:fill="auto"/>
          </w:tcPr>
          <w:p w:rsidR="00D07EE2" w:rsidRPr="00D07EE2" w:rsidRDefault="00D07EE2" w:rsidP="00A71417">
            <w:pPr>
              <w:rPr>
                <w:b/>
              </w:rPr>
            </w:pPr>
            <w:r w:rsidRPr="00D07EE2">
              <w:rPr>
                <w:b/>
              </w:rPr>
              <w:t>Слюсарева Елена Петровна</w:t>
            </w:r>
          </w:p>
        </w:tc>
        <w:tc>
          <w:tcPr>
            <w:tcW w:w="5789" w:type="dxa"/>
            <w:shd w:val="clear" w:color="auto" w:fill="auto"/>
          </w:tcPr>
          <w:p w:rsidR="00D07EE2" w:rsidRDefault="00D07EE2" w:rsidP="00D07EE2">
            <w:pPr>
              <w:jc w:val="both"/>
            </w:pPr>
            <w:r w:rsidRPr="00F35B3F">
              <w:t>Начальник отдела ЖКХ и капитального строительства администрации Нижнегорского района (с согласия)</w:t>
            </w:r>
          </w:p>
        </w:tc>
      </w:tr>
      <w:tr w:rsidR="00451053" w:rsidRPr="00451053" w:rsidTr="00D07EE2">
        <w:tc>
          <w:tcPr>
            <w:tcW w:w="3782" w:type="dxa"/>
            <w:shd w:val="clear" w:color="auto" w:fill="auto"/>
          </w:tcPr>
          <w:p w:rsidR="00451053" w:rsidRPr="00451053" w:rsidRDefault="00451053" w:rsidP="00451053">
            <w:pPr>
              <w:widowControl w:val="0"/>
              <w:autoSpaceDN w:val="0"/>
              <w:spacing w:after="160" w:line="259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lang w:eastAsia="en-US" w:bidi="ar-SA"/>
              </w:rPr>
            </w:pPr>
            <w:proofErr w:type="spellStart"/>
            <w:r w:rsidRPr="00451053">
              <w:rPr>
                <w:rFonts w:ascii="Times New Roman" w:eastAsia="Lucida Sans Unicode" w:hAnsi="Times New Roman" w:cs="Times New Roman"/>
                <w:b/>
                <w:kern w:val="3"/>
                <w:lang w:eastAsia="en-US" w:bidi="ar-SA"/>
              </w:rPr>
              <w:t>Кишфетдинов</w:t>
            </w:r>
            <w:proofErr w:type="spellEnd"/>
            <w:r w:rsidRPr="00451053">
              <w:rPr>
                <w:rFonts w:ascii="Times New Roman" w:eastAsia="Lucida Sans Unicode" w:hAnsi="Times New Roman" w:cs="Times New Roman"/>
                <w:b/>
                <w:kern w:val="3"/>
                <w:lang w:eastAsia="en-US" w:bidi="ar-SA"/>
              </w:rPr>
              <w:t xml:space="preserve"> </w:t>
            </w:r>
            <w:proofErr w:type="spellStart"/>
            <w:r w:rsidRPr="00451053">
              <w:rPr>
                <w:rFonts w:ascii="Times New Roman" w:eastAsia="Lucida Sans Unicode" w:hAnsi="Times New Roman" w:cs="Times New Roman"/>
                <w:b/>
                <w:kern w:val="3"/>
                <w:lang w:eastAsia="en-US" w:bidi="ar-SA"/>
              </w:rPr>
              <w:t>Энвер</w:t>
            </w:r>
            <w:proofErr w:type="spellEnd"/>
            <w:r w:rsidRPr="00451053">
              <w:rPr>
                <w:rFonts w:ascii="Times New Roman" w:eastAsia="Lucida Sans Unicode" w:hAnsi="Times New Roman" w:cs="Times New Roman"/>
                <w:b/>
                <w:kern w:val="3"/>
                <w:lang w:eastAsia="en-US" w:bidi="ar-SA"/>
              </w:rPr>
              <w:t xml:space="preserve"> </w:t>
            </w:r>
            <w:proofErr w:type="spellStart"/>
            <w:r w:rsidRPr="00451053">
              <w:rPr>
                <w:rFonts w:ascii="Times New Roman" w:eastAsia="Lucida Sans Unicode" w:hAnsi="Times New Roman" w:cs="Times New Roman"/>
                <w:b/>
                <w:kern w:val="3"/>
                <w:lang w:eastAsia="en-US" w:bidi="ar-SA"/>
              </w:rPr>
              <w:t>Аблязович</w:t>
            </w:r>
            <w:proofErr w:type="spellEnd"/>
          </w:p>
        </w:tc>
        <w:tc>
          <w:tcPr>
            <w:tcW w:w="5789" w:type="dxa"/>
            <w:shd w:val="clear" w:color="auto" w:fill="auto"/>
          </w:tcPr>
          <w:p w:rsidR="00451053" w:rsidRPr="00451053" w:rsidRDefault="00451053" w:rsidP="00451053">
            <w:pPr>
              <w:widowControl w:val="0"/>
              <w:autoSpaceDN w:val="0"/>
              <w:spacing w:after="160" w:line="259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en-US" w:bidi="ar-SA"/>
              </w:rPr>
            </w:pPr>
            <w:r w:rsidRPr="00451053">
              <w:rPr>
                <w:rFonts w:ascii="Times New Roman" w:eastAsia="Lucida Sans Unicode" w:hAnsi="Times New Roman" w:cs="Times New Roman"/>
                <w:kern w:val="3"/>
                <w:lang w:eastAsia="en-US" w:bidi="ar-SA"/>
              </w:rPr>
              <w:t xml:space="preserve">Депутат </w:t>
            </w:r>
            <w:proofErr w:type="spellStart"/>
            <w:r w:rsidRPr="00451053">
              <w:rPr>
                <w:rFonts w:ascii="Times New Roman" w:eastAsia="Lucida Sans Unicode" w:hAnsi="Times New Roman" w:cs="Times New Roman"/>
                <w:kern w:val="3"/>
                <w:lang w:eastAsia="en-US" w:bidi="ar-SA"/>
              </w:rPr>
              <w:t>Изобильненского</w:t>
            </w:r>
            <w:proofErr w:type="spellEnd"/>
            <w:r w:rsidRPr="00451053">
              <w:rPr>
                <w:rFonts w:ascii="Times New Roman" w:eastAsia="Lucida Sans Unicode" w:hAnsi="Times New Roman" w:cs="Times New Roman"/>
                <w:kern w:val="3"/>
                <w:lang w:eastAsia="en-US" w:bidi="ar-SA"/>
              </w:rPr>
              <w:t xml:space="preserve"> сельского совета </w:t>
            </w:r>
            <w:r w:rsidR="00D07EE2">
              <w:rPr>
                <w:rFonts w:ascii="Times New Roman" w:eastAsia="Lucida Sans Unicode" w:hAnsi="Times New Roman" w:cs="Times New Roman"/>
                <w:kern w:val="3"/>
                <w:lang w:eastAsia="en-US" w:bidi="ar-SA"/>
              </w:rPr>
              <w:t>2-го созыва</w:t>
            </w:r>
            <w:r w:rsidRPr="00451053">
              <w:rPr>
                <w:rFonts w:ascii="Times New Roman" w:eastAsia="Lucida Sans Unicode" w:hAnsi="Times New Roman" w:cs="Times New Roman"/>
                <w:kern w:val="3"/>
                <w:lang w:eastAsia="en-US" w:bidi="ar-SA"/>
              </w:rPr>
              <w:t xml:space="preserve"> </w:t>
            </w:r>
            <w:proofErr w:type="gramStart"/>
            <w:r w:rsidRPr="00451053">
              <w:rPr>
                <w:rFonts w:ascii="Times New Roman" w:eastAsia="Lucida Sans Unicode" w:hAnsi="Times New Roman" w:cs="Times New Roman"/>
                <w:kern w:val="3"/>
                <w:lang w:eastAsia="en-US" w:bidi="ar-SA"/>
              </w:rPr>
              <w:t xml:space="preserve">( </w:t>
            </w:r>
            <w:proofErr w:type="gramEnd"/>
            <w:r w:rsidRPr="00451053">
              <w:rPr>
                <w:rFonts w:ascii="Times New Roman" w:eastAsia="Lucida Sans Unicode" w:hAnsi="Times New Roman" w:cs="Times New Roman"/>
                <w:kern w:val="3"/>
                <w:lang w:eastAsia="en-US" w:bidi="ar-SA"/>
              </w:rPr>
              <w:t>с согласия)</w:t>
            </w:r>
          </w:p>
        </w:tc>
      </w:tr>
      <w:tr w:rsidR="00D07EE2" w:rsidRPr="00451053" w:rsidTr="00D07EE2">
        <w:tc>
          <w:tcPr>
            <w:tcW w:w="3782" w:type="dxa"/>
            <w:shd w:val="clear" w:color="auto" w:fill="auto"/>
          </w:tcPr>
          <w:p w:rsidR="00D07EE2" w:rsidRPr="00451053" w:rsidRDefault="00D07EE2" w:rsidP="00451053">
            <w:pPr>
              <w:widowControl w:val="0"/>
              <w:autoSpaceDN w:val="0"/>
              <w:spacing w:after="160" w:line="259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lang w:eastAsia="en-US" w:bidi="ar-SA"/>
              </w:rPr>
            </w:pPr>
          </w:p>
        </w:tc>
        <w:tc>
          <w:tcPr>
            <w:tcW w:w="5789" w:type="dxa"/>
            <w:shd w:val="clear" w:color="auto" w:fill="auto"/>
          </w:tcPr>
          <w:p w:rsidR="00D07EE2" w:rsidRPr="00D07EE2" w:rsidRDefault="00D07EE2" w:rsidP="00451053">
            <w:pPr>
              <w:widowControl w:val="0"/>
              <w:autoSpaceDN w:val="0"/>
              <w:spacing w:after="160" w:line="259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en-US" w:bidi="ar-SA"/>
              </w:rPr>
            </w:pPr>
            <w:r w:rsidRPr="00D07EE2">
              <w:t xml:space="preserve">специалист территориального отдела по Советскому и Нижнегорскому районам Межрегионального управления </w:t>
            </w:r>
            <w:proofErr w:type="spellStart"/>
            <w:r w:rsidRPr="00D07EE2">
              <w:t>Роспотребнадзора</w:t>
            </w:r>
            <w:proofErr w:type="spellEnd"/>
            <w:r w:rsidRPr="00D07EE2">
              <w:t xml:space="preserve"> по Республике Крым, по согласованию</w:t>
            </w:r>
          </w:p>
        </w:tc>
      </w:tr>
    </w:tbl>
    <w:p w:rsidR="00451053" w:rsidRPr="00451053" w:rsidRDefault="00451053" w:rsidP="00451053">
      <w:pPr>
        <w:widowControl w:val="0"/>
        <w:autoSpaceDN w:val="0"/>
        <w:textAlignment w:val="baseline"/>
        <w:outlineLvl w:val="0"/>
        <w:rPr>
          <w:rFonts w:ascii="Times New Roman" w:eastAsia="Lucida Sans Unicode" w:hAnsi="Times New Roman" w:cs="Tahoma"/>
          <w:color w:val="000000"/>
          <w:kern w:val="3"/>
          <w:sz w:val="21"/>
          <w:lang w:eastAsia="ru-RU" w:bidi="ar-SA"/>
        </w:rPr>
      </w:pPr>
    </w:p>
    <w:p w:rsidR="00451053" w:rsidRPr="00451053" w:rsidRDefault="00451053" w:rsidP="00451053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</w:pPr>
      <w:r w:rsidRPr="00451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2. Настоящее постановление разместить для обнародования на официальном сайте администрации </w:t>
      </w:r>
      <w:proofErr w:type="spellStart"/>
      <w:r w:rsidRPr="00451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Изобильненского</w:t>
      </w:r>
      <w:proofErr w:type="spellEnd"/>
      <w:r w:rsidRPr="00451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 в сети «Интернет» </w:t>
      </w:r>
      <w:proofErr w:type="spellStart"/>
      <w:r w:rsidRPr="00451053">
        <w:rPr>
          <w:rFonts w:ascii="Times New Roman" w:eastAsia="Times New Roman" w:hAnsi="Times New Roman" w:cs="Times New Roman"/>
          <w:color w:val="0000FF"/>
          <w:kern w:val="0"/>
          <w:sz w:val="28"/>
          <w:szCs w:val="28"/>
          <w:u w:val="single"/>
          <w:lang w:val="en-US" w:eastAsia="ru-RU" w:bidi="ar-SA"/>
        </w:rPr>
        <w:t>izobilnoe</w:t>
      </w:r>
      <w:proofErr w:type="spellEnd"/>
      <w:r w:rsidRPr="00451053">
        <w:rPr>
          <w:rFonts w:ascii="Times New Roman" w:eastAsia="Times New Roman" w:hAnsi="Times New Roman" w:cs="Times New Roman"/>
          <w:color w:val="0000FF"/>
          <w:kern w:val="0"/>
          <w:sz w:val="28"/>
          <w:szCs w:val="28"/>
          <w:u w:val="single"/>
          <w:lang w:eastAsia="ru-RU" w:bidi="ar-SA"/>
        </w:rPr>
        <w:t>-</w:t>
      </w:r>
      <w:proofErr w:type="spellStart"/>
      <w:r w:rsidRPr="00451053">
        <w:rPr>
          <w:rFonts w:ascii="Times New Roman" w:eastAsia="Times New Roman" w:hAnsi="Times New Roman" w:cs="Times New Roman"/>
          <w:color w:val="0000FF"/>
          <w:kern w:val="0"/>
          <w:sz w:val="28"/>
          <w:szCs w:val="28"/>
          <w:u w:val="single"/>
          <w:lang w:val="en-US" w:eastAsia="ru-RU" w:bidi="ar-SA"/>
        </w:rPr>
        <w:t>sp</w:t>
      </w:r>
      <w:proofErr w:type="spellEnd"/>
      <w:r w:rsidRPr="00451053">
        <w:rPr>
          <w:rFonts w:ascii="Times New Roman" w:eastAsia="Times New Roman" w:hAnsi="Times New Roman" w:cs="Times New Roman"/>
          <w:color w:val="0000FF"/>
          <w:kern w:val="0"/>
          <w:sz w:val="28"/>
          <w:szCs w:val="28"/>
          <w:u w:val="single"/>
          <w:lang w:eastAsia="ru-RU" w:bidi="ar-SA"/>
        </w:rPr>
        <w:t>.</w:t>
      </w:r>
      <w:proofErr w:type="spellStart"/>
      <w:r w:rsidRPr="00451053">
        <w:rPr>
          <w:rFonts w:ascii="Times New Roman" w:eastAsia="Times New Roman" w:hAnsi="Times New Roman" w:cs="Times New Roman"/>
          <w:color w:val="0000FF"/>
          <w:kern w:val="0"/>
          <w:sz w:val="28"/>
          <w:szCs w:val="28"/>
          <w:u w:val="single"/>
          <w:lang w:eastAsia="ru-RU" w:bidi="ar-SA"/>
        </w:rPr>
        <w:t>ru</w:t>
      </w:r>
      <w:proofErr w:type="spellEnd"/>
      <w:r w:rsidRPr="00451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а также на информационном стенде </w:t>
      </w:r>
      <w:proofErr w:type="spellStart"/>
      <w:r w:rsidRPr="00451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Изобильненского</w:t>
      </w:r>
      <w:proofErr w:type="spellEnd"/>
      <w:r w:rsidRPr="00451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45105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сельского поселения по адресу: Республика Крым, Нижнегорский район, </w:t>
      </w:r>
      <w:proofErr w:type="spellStart"/>
      <w:r w:rsidRPr="0045105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с</w:t>
      </w:r>
      <w:proofErr w:type="gramStart"/>
      <w:r w:rsidRPr="0045105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.И</w:t>
      </w:r>
      <w:proofErr w:type="gramEnd"/>
      <w:r w:rsidRPr="0045105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зобильное</w:t>
      </w:r>
      <w:proofErr w:type="spellEnd"/>
      <w:r w:rsidRPr="0045105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, пер.Центральный,15</w:t>
      </w:r>
    </w:p>
    <w:p w:rsidR="00451053" w:rsidRPr="00451053" w:rsidRDefault="00451053" w:rsidP="00451053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51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 Настоящее постановление вступает в силу после его официального подписания и обнародования.</w:t>
      </w:r>
    </w:p>
    <w:p w:rsidR="00451053" w:rsidRPr="00451053" w:rsidRDefault="00451053" w:rsidP="00451053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51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2. </w:t>
      </w:r>
      <w:proofErr w:type="gramStart"/>
      <w:r w:rsidRPr="00451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Контроль за</w:t>
      </w:r>
      <w:proofErr w:type="gramEnd"/>
      <w:r w:rsidRPr="00451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исполнением настоящего постановления оставляю за собой.</w:t>
      </w:r>
    </w:p>
    <w:p w:rsidR="00451053" w:rsidRPr="00451053" w:rsidRDefault="00451053" w:rsidP="00451053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451053" w:rsidRPr="00451053" w:rsidRDefault="00451053" w:rsidP="00451053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51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Председатель </w:t>
      </w:r>
    </w:p>
    <w:p w:rsidR="00451053" w:rsidRPr="00451053" w:rsidRDefault="00451053" w:rsidP="00451053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451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Изобильненского</w:t>
      </w:r>
      <w:proofErr w:type="spellEnd"/>
      <w:r w:rsidRPr="00451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сельского</w:t>
      </w:r>
      <w:r w:rsidRPr="00451053">
        <w:rPr>
          <w:rFonts w:ascii="Times New Roman" w:eastAsia="Times New Roman" w:hAnsi="Times New Roman" w:cs="Times New Roman"/>
          <w:spacing w:val="-9"/>
          <w:kern w:val="0"/>
          <w:sz w:val="28"/>
          <w:szCs w:val="28"/>
          <w:lang w:eastAsia="ru-RU" w:bidi="ar-SA"/>
        </w:rPr>
        <w:t xml:space="preserve"> </w:t>
      </w:r>
      <w:r w:rsidRPr="00451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совета-</w:t>
      </w:r>
    </w:p>
    <w:p w:rsidR="00451053" w:rsidRPr="00451053" w:rsidRDefault="00451053" w:rsidP="00451053">
      <w:pPr>
        <w:tabs>
          <w:tab w:val="left" w:pos="7706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51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Глава администрации</w:t>
      </w:r>
    </w:p>
    <w:p w:rsidR="00451053" w:rsidRPr="00451053" w:rsidRDefault="00451053" w:rsidP="00451053">
      <w:pPr>
        <w:tabs>
          <w:tab w:val="left" w:pos="7706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451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Изобильненского</w:t>
      </w:r>
      <w:proofErr w:type="spellEnd"/>
      <w:r w:rsidRPr="00451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сельского</w:t>
      </w:r>
      <w:r w:rsidRPr="00451053">
        <w:rPr>
          <w:rFonts w:ascii="Times New Roman" w:eastAsia="Times New Roman" w:hAnsi="Times New Roman" w:cs="Times New Roman"/>
          <w:spacing w:val="-17"/>
          <w:kern w:val="0"/>
          <w:sz w:val="28"/>
          <w:szCs w:val="28"/>
          <w:lang w:eastAsia="ru-RU" w:bidi="ar-SA"/>
        </w:rPr>
        <w:t xml:space="preserve"> </w:t>
      </w:r>
      <w:r w:rsidRPr="00451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поселения</w:t>
      </w:r>
      <w:r w:rsidRPr="00451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proofErr w:type="spellStart"/>
      <w:r w:rsidRPr="004510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Л.Г.Назарова</w:t>
      </w:r>
      <w:proofErr w:type="spellEnd"/>
    </w:p>
    <w:p w:rsidR="00451053" w:rsidRPr="00451053" w:rsidRDefault="00451053" w:rsidP="00451053">
      <w:pPr>
        <w:tabs>
          <w:tab w:val="left" w:pos="7706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15EAB" w:rsidRPr="003C28AC" w:rsidRDefault="00215EAB" w:rsidP="00215EAB">
      <w:pPr>
        <w:pStyle w:val="a3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15EAB" w:rsidRPr="003C28AC" w:rsidRDefault="00215EAB" w:rsidP="00215EAB">
      <w:pPr>
        <w:pStyle w:val="a3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15EAB" w:rsidRDefault="00215EAB" w:rsidP="00215EAB">
      <w:pPr>
        <w:pStyle w:val="a3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57259" w:rsidRDefault="00257259"/>
    <w:sectPr w:rsidR="00257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772EF"/>
    <w:multiLevelType w:val="hybridMultilevel"/>
    <w:tmpl w:val="6D9C7012"/>
    <w:lvl w:ilvl="0" w:tplc="74BE0078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C0"/>
    <w:rsid w:val="00215EAB"/>
    <w:rsid w:val="00257259"/>
    <w:rsid w:val="002B1FC9"/>
    <w:rsid w:val="00451053"/>
    <w:rsid w:val="004E16A1"/>
    <w:rsid w:val="005C58F9"/>
    <w:rsid w:val="007170D9"/>
    <w:rsid w:val="00AD1DF2"/>
    <w:rsid w:val="00C818EC"/>
    <w:rsid w:val="00D07EE2"/>
    <w:rsid w:val="00D22EB6"/>
    <w:rsid w:val="00DE453E"/>
    <w:rsid w:val="00EC2FC0"/>
    <w:rsid w:val="00FA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C0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C2F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215EA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unhideWhenUsed/>
    <w:rsid w:val="00215EA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1053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451053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C0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C2F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215EA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unhideWhenUsed/>
    <w:rsid w:val="00215EA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1053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451053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5</cp:revision>
  <cp:lastPrinted>2020-05-20T11:23:00Z</cp:lastPrinted>
  <dcterms:created xsi:type="dcterms:W3CDTF">2020-11-26T12:23:00Z</dcterms:created>
  <dcterms:modified xsi:type="dcterms:W3CDTF">2020-11-26T12:52:00Z</dcterms:modified>
</cp:coreProperties>
</file>