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7" w:rsidRDefault="003D4F97" w:rsidP="003D4F97">
      <w:pPr>
        <w:ind w:left="2124" w:firstLine="708"/>
        <w:rPr>
          <w:b/>
          <w:bCs/>
        </w:rPr>
      </w:pPr>
      <w:r>
        <w:t xml:space="preserve">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14506667" r:id="rId7"/>
        </w:object>
      </w:r>
    </w:p>
    <w:p w:rsidR="003D4F97" w:rsidRDefault="003D4F97" w:rsidP="003D4F97">
      <w:pPr>
        <w:jc w:val="center"/>
        <w:rPr>
          <w:b/>
          <w:bCs/>
        </w:rPr>
      </w:pPr>
    </w:p>
    <w:p w:rsidR="003D4F97" w:rsidRDefault="003D4F97" w:rsidP="003D4F97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3D4F97" w:rsidRDefault="003D4F97" w:rsidP="003D4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3D4F97" w:rsidRDefault="003D4F97" w:rsidP="003D4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3D4F97" w:rsidRDefault="003D4F97" w:rsidP="003D4F97">
      <w:pPr>
        <w:tabs>
          <w:tab w:val="left" w:pos="7650"/>
        </w:tabs>
        <w:jc w:val="center"/>
      </w:pPr>
    </w:p>
    <w:p w:rsidR="003D4F97" w:rsidRDefault="003D4F97" w:rsidP="003D4F9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3D4F97" w:rsidRDefault="003D4F97" w:rsidP="003D4F9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D4F97" w:rsidRDefault="003D4F97" w:rsidP="003D4F97">
      <w:pPr>
        <w:tabs>
          <w:tab w:val="left" w:pos="765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19.03.2019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26</w:t>
      </w:r>
    </w:p>
    <w:p w:rsidR="003D4F97" w:rsidRDefault="003D4F97" w:rsidP="003D4F97">
      <w:pPr>
        <w:pStyle w:val="a4"/>
        <w:jc w:val="both"/>
        <w:rPr>
          <w:sz w:val="28"/>
          <w:szCs w:val="28"/>
        </w:rPr>
      </w:pPr>
    </w:p>
    <w:p w:rsidR="003D4F97" w:rsidRDefault="003D4F97" w:rsidP="003D4F97">
      <w:pPr>
        <w:widowControl w:val="0"/>
        <w:tabs>
          <w:tab w:val="left" w:pos="10204"/>
        </w:tabs>
        <w:ind w:left="20" w:right="-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Об утверждении Порядка проведения </w:t>
      </w:r>
    </w:p>
    <w:p w:rsidR="003D4F97" w:rsidRDefault="003D4F97" w:rsidP="003D4F97">
      <w:pPr>
        <w:widowControl w:val="0"/>
        <w:tabs>
          <w:tab w:val="left" w:pos="10204"/>
        </w:tabs>
        <w:ind w:left="20" w:right="-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экспертизы проектов административных </w:t>
      </w:r>
    </w:p>
    <w:p w:rsidR="003D4F97" w:rsidRDefault="003D4F97" w:rsidP="003D4F97">
      <w:pPr>
        <w:widowControl w:val="0"/>
        <w:tabs>
          <w:tab w:val="left" w:pos="10204"/>
        </w:tabs>
        <w:ind w:left="20" w:right="-2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регламентов предоставления муниципальных услуг</w:t>
      </w:r>
    </w:p>
    <w:p w:rsidR="003D4F97" w:rsidRDefault="003D4F97" w:rsidP="003D4F97">
      <w:pPr>
        <w:widowControl w:val="0"/>
        <w:ind w:left="20" w:right="20" w:firstLine="688"/>
        <w:jc w:val="both"/>
        <w:rPr>
          <w:sz w:val="28"/>
          <w:szCs w:val="28"/>
          <w:lang w:eastAsia="en-US"/>
        </w:rPr>
      </w:pPr>
    </w:p>
    <w:p w:rsidR="003D4F97" w:rsidRDefault="003D4F97" w:rsidP="003D4F97">
      <w:pPr>
        <w:widowControl w:val="0"/>
        <w:ind w:left="20" w:right="20" w:firstLine="68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  <w:lang w:eastAsia="en-US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сельское поселение Нижнегорского района</w:t>
      </w:r>
      <w:proofErr w:type="gramEnd"/>
      <w:r>
        <w:rPr>
          <w:sz w:val="28"/>
          <w:szCs w:val="28"/>
          <w:lang w:eastAsia="en-US"/>
        </w:rPr>
        <w:t xml:space="preserve"> Республики Крым, администрация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3D4F97" w:rsidRDefault="003D4F97" w:rsidP="003D4F97">
      <w:pPr>
        <w:widowControl w:val="0"/>
        <w:ind w:left="20" w:right="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3D4F97" w:rsidRDefault="003D4F97" w:rsidP="003D4F97">
      <w:pPr>
        <w:widowControl w:val="0"/>
        <w:tabs>
          <w:tab w:val="left" w:pos="10204"/>
        </w:tabs>
        <w:ind w:left="20" w:right="-2"/>
        <w:rPr>
          <w:bCs/>
          <w:sz w:val="28"/>
          <w:szCs w:val="28"/>
          <w:lang w:eastAsia="en-US"/>
        </w:rPr>
      </w:pPr>
    </w:p>
    <w:p w:rsidR="003D4F97" w:rsidRDefault="003D4F97" w:rsidP="003D4F97">
      <w:pPr>
        <w:widowControl w:val="0"/>
        <w:tabs>
          <w:tab w:val="left" w:pos="10204"/>
        </w:tabs>
        <w:ind w:left="20" w:right="-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1.Постановление № 60 от 09.07.2018 г. «Об утверждении </w:t>
      </w:r>
      <w:proofErr w:type="gramStart"/>
      <w:r>
        <w:rPr>
          <w:bCs/>
          <w:sz w:val="28"/>
          <w:szCs w:val="28"/>
          <w:lang w:eastAsia="en-US"/>
        </w:rPr>
        <w:t>Порядка проведения экспертизы проектов административных регламентов муниципальных</w:t>
      </w:r>
      <w:proofErr w:type="gramEnd"/>
      <w:r>
        <w:rPr>
          <w:bCs/>
          <w:sz w:val="28"/>
          <w:szCs w:val="28"/>
          <w:lang w:eastAsia="en-US"/>
        </w:rPr>
        <w:t xml:space="preserve"> услуг, разработанных специалистами  администрации </w:t>
      </w:r>
      <w:proofErr w:type="spellStart"/>
      <w:r>
        <w:rPr>
          <w:bCs/>
          <w:sz w:val="28"/>
          <w:szCs w:val="28"/>
          <w:lang w:eastAsia="en-US"/>
        </w:rPr>
        <w:t>Изобильненского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Нижнегорского района Республики Крым  - </w:t>
      </w:r>
      <w:r>
        <w:rPr>
          <w:b/>
          <w:bCs/>
          <w:sz w:val="28"/>
          <w:szCs w:val="28"/>
          <w:lang w:eastAsia="en-US"/>
        </w:rPr>
        <w:t>считать утратившим силу.</w:t>
      </w:r>
    </w:p>
    <w:p w:rsidR="003D4F97" w:rsidRDefault="003D4F97" w:rsidP="003D4F97">
      <w:pPr>
        <w:widowControl w:val="0"/>
        <w:tabs>
          <w:tab w:val="left" w:pos="10204"/>
        </w:tabs>
        <w:ind w:left="20" w:right="-2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2. Утвердить Порядок </w:t>
      </w:r>
      <w:proofErr w:type="gramStart"/>
      <w:r>
        <w:rPr>
          <w:bCs/>
          <w:sz w:val="28"/>
          <w:szCs w:val="28"/>
          <w:lang w:eastAsia="en-US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3D4F97" w:rsidRDefault="003D4F97" w:rsidP="003D4F9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обнародовать на официальном сайте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информационном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(Республика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, пер.Центральный,15).</w:t>
      </w:r>
    </w:p>
    <w:p w:rsidR="003D4F97" w:rsidRDefault="003D4F97" w:rsidP="003D4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3D4F97" w:rsidRDefault="003D4F97" w:rsidP="003D4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 настоящего постановления оставляю за собой.</w:t>
      </w:r>
    </w:p>
    <w:p w:rsidR="003D4F97" w:rsidRDefault="003D4F97" w:rsidP="003D4F97">
      <w:pPr>
        <w:ind w:firstLine="567"/>
        <w:jc w:val="both"/>
        <w:rPr>
          <w:sz w:val="28"/>
          <w:szCs w:val="28"/>
        </w:rPr>
      </w:pPr>
    </w:p>
    <w:p w:rsidR="003D4F97" w:rsidRDefault="003D4F97" w:rsidP="003D4F97">
      <w:pPr>
        <w:ind w:firstLine="567"/>
        <w:jc w:val="both"/>
        <w:rPr>
          <w:sz w:val="28"/>
          <w:szCs w:val="28"/>
        </w:rPr>
      </w:pPr>
    </w:p>
    <w:p w:rsidR="003D4F97" w:rsidRDefault="003D4F97" w:rsidP="003D4F97">
      <w:pPr>
        <w:ind w:firstLine="567"/>
        <w:jc w:val="both"/>
        <w:rPr>
          <w:sz w:val="28"/>
          <w:szCs w:val="28"/>
        </w:rPr>
      </w:pPr>
    </w:p>
    <w:p w:rsidR="003D4F97" w:rsidRDefault="003D4F97" w:rsidP="003D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3D4F97" w:rsidRDefault="003D4F97" w:rsidP="003D4F97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3D4F97" w:rsidRDefault="003D4F97" w:rsidP="003D4F97"/>
    <w:p w:rsidR="003D4F97" w:rsidRDefault="003D4F97" w:rsidP="003D4F97">
      <w:pPr>
        <w:ind w:left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3D4F97" w:rsidRDefault="003D4F97" w:rsidP="003D4F97">
      <w:pPr>
        <w:ind w:left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3D4F97" w:rsidRDefault="003D4F97" w:rsidP="003D4F97">
      <w:pPr>
        <w:ind w:left="4962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</w:p>
    <w:p w:rsidR="003D4F97" w:rsidRDefault="003D4F97" w:rsidP="003D4F97">
      <w:pPr>
        <w:ind w:left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  от 19.03.2019 г.</w:t>
      </w:r>
    </w:p>
    <w:p w:rsidR="003D4F97" w:rsidRDefault="003D4F97" w:rsidP="003D4F97">
      <w:pPr>
        <w:widowControl w:val="0"/>
        <w:tabs>
          <w:tab w:val="left" w:leader="underscore" w:pos="6288"/>
          <w:tab w:val="left" w:leader="underscore" w:pos="7334"/>
        </w:tabs>
        <w:ind w:right="1180"/>
        <w:rPr>
          <w:lang w:eastAsia="en-US"/>
        </w:rPr>
      </w:pPr>
    </w:p>
    <w:p w:rsidR="003D4F97" w:rsidRDefault="003D4F97" w:rsidP="003D4F97">
      <w:pPr>
        <w:widowControl w:val="0"/>
        <w:tabs>
          <w:tab w:val="left" w:leader="underscore" w:pos="6288"/>
          <w:tab w:val="left" w:leader="underscore" w:pos="7334"/>
        </w:tabs>
        <w:ind w:right="1180"/>
        <w:rPr>
          <w:sz w:val="28"/>
          <w:szCs w:val="28"/>
          <w:lang w:eastAsia="en-US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3D4F97" w:rsidRDefault="003D4F97" w:rsidP="003D4F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определяет правила проведения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органами местного самоуправления (далее - проекты административных регламентов), разработанных органами местного самоуправления, а также требования к проведению экспертизы проектов административных регламентов, проектов внесения изменений в ранее изданные административные регламенты (далее - проект изменений в административный регламент), разработанных органами местного самоуправления. Проекты административных регламентов подлежат независимой экспертизе и экспертизе, проводимой администрацией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Изобильненского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уполномоченный орган).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sub_2100"/>
      <w:r>
        <w:rPr>
          <w:rFonts w:ascii="Times New Roman CYR" w:hAnsi="Times New Roman CYR" w:cs="Times New Roman CYR"/>
          <w:b/>
          <w:bCs/>
          <w:sz w:val="28"/>
          <w:szCs w:val="28"/>
        </w:rPr>
        <w:t>1. Организация независимой экспертизы проектов административных регламентов</w:t>
      </w:r>
    </w:p>
    <w:bookmarkEnd w:id="0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111"/>
      <w:r>
        <w:rPr>
          <w:rFonts w:ascii="Times New Roman CYR" w:hAnsi="Times New Roman CYR" w:cs="Times New Roman CYR"/>
          <w:sz w:val="28"/>
          <w:szCs w:val="28"/>
        </w:rPr>
        <w:t>1.1. Проекты административных регламентов подлежат независимой экспертизе в установленном порядке.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112"/>
      <w:bookmarkEnd w:id="1"/>
      <w:r>
        <w:rPr>
          <w:rFonts w:ascii="Times New Roman CYR" w:hAnsi="Times New Roman CYR" w:cs="Times New Roman CYR"/>
          <w:sz w:val="28"/>
          <w:szCs w:val="28"/>
        </w:rPr>
        <w:t>1.2. Проект административного регламента размещается на официальном сайте органа местного самоуправления в Государственной информационной системе Республики Крым "Портал Правительства Республики Крым" в информационно-телекоммуникационной сети "Интернет" (далее - Портал Правительства Республики Крым) для доступа заинтересованных лиц для его ознакомления.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113"/>
      <w:bookmarkEnd w:id="2"/>
      <w:r>
        <w:rPr>
          <w:rFonts w:ascii="Times New Roman CYR" w:hAnsi="Times New Roman CYR" w:cs="Times New Roman CYR"/>
          <w:sz w:val="28"/>
          <w:szCs w:val="28"/>
        </w:rPr>
        <w:t>1.3.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2114"/>
      <w:bookmarkEnd w:id="3"/>
      <w:r>
        <w:rPr>
          <w:rFonts w:ascii="Times New Roman CYR" w:hAnsi="Times New Roman CYR" w:cs="Times New Roman CYR"/>
          <w:sz w:val="28"/>
          <w:szCs w:val="28"/>
        </w:rPr>
        <w:t>1.4.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bookmarkEnd w:id="4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 местного самоуправления на Портале Правительства Республики Крым,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являющегося разработчиком проекта административного регламента. Данный срок не может быть менее 15 календарных дней со дня размещения проекта административного регламента на официальном сайте органа, предоставляющего муниципальную услугу.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проекта административного регламента. Орган местного самоуправления, являющийся разработчиком проекта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2115"/>
      <w:r>
        <w:rPr>
          <w:rFonts w:ascii="Times New Roman CYR" w:hAnsi="Times New Roman CYR" w:cs="Times New Roman CYR"/>
          <w:sz w:val="28"/>
          <w:szCs w:val="28"/>
        </w:rPr>
        <w:t xml:space="preserve">1.5.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Непоступление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заключения независимой экспертизы в орган местного самоуправления,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bookmarkEnd w:id="5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6" w:name="sub_2200"/>
      <w:r>
        <w:rPr>
          <w:rFonts w:ascii="Times New Roman CYR" w:hAnsi="Times New Roman CYR" w:cs="Times New Roman CYR"/>
          <w:b/>
          <w:bCs/>
          <w:sz w:val="28"/>
          <w:szCs w:val="28"/>
        </w:rPr>
        <w:t>2. Порядок проведения экспертизы проектов административных регламентов уполномоченным органом</w:t>
      </w:r>
    </w:p>
    <w:bookmarkEnd w:id="6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2221"/>
      <w:r>
        <w:rPr>
          <w:rFonts w:ascii="Times New Roman CYR" w:hAnsi="Times New Roman CYR" w:cs="Times New Roman CYR"/>
          <w:sz w:val="28"/>
          <w:szCs w:val="28"/>
        </w:rPr>
        <w:t>2.1. Проекты административных регламентов направляются органами местного самоуправления,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2222"/>
      <w:bookmarkEnd w:id="7"/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требованиям Федерального закона N 210-ФЗ,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Порядком разработки и утверждения административных регламентов предоставления муниципальных услуг органами местного самоуправления, в том числе оценка учета результатов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независимой экспертизы.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2223"/>
      <w:bookmarkEnd w:id="8"/>
      <w:r>
        <w:rPr>
          <w:rFonts w:ascii="Times New Roman CYR" w:hAnsi="Times New Roman CYR" w:cs="Times New Roman CYR"/>
          <w:sz w:val="28"/>
          <w:szCs w:val="28"/>
        </w:rPr>
        <w:t>2.3. В отношении проекта административного регламента, проекта изменений в административный регламент проводится оценка их соответствия положениям Федерального закона N 210-ФЗ и принятым в соответствии с ним нормативным правовым актам. В том числе проверяется:</w:t>
      </w:r>
    </w:p>
    <w:bookmarkEnd w:id="9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N 210-ФЗ и принятыми в соответствии с ним нормативными правовыми актами;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услуги, которые установлены законодательством Российской Федерации и законодательством Республики Крым;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оптимизация порядка предоставления муниципальной услуги, в том числе: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упорядочение административных процедур (действий);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устранение избыточных административных процедур (действий);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предоставление муниципальной услуги в электронной форме;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2224"/>
      <w:r>
        <w:rPr>
          <w:rFonts w:ascii="Times New Roman CYR" w:hAnsi="Times New Roman CYR" w:cs="Times New Roman CYR"/>
          <w:sz w:val="28"/>
          <w:szCs w:val="28"/>
        </w:rPr>
        <w:t>2.4.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2225"/>
      <w:bookmarkEnd w:id="10"/>
      <w:r>
        <w:rPr>
          <w:rFonts w:ascii="Times New Roman CYR" w:hAnsi="Times New Roman CYR" w:cs="Times New Roman CYR"/>
          <w:sz w:val="28"/>
          <w:szCs w:val="28"/>
        </w:rPr>
        <w:t>2.5.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2226"/>
      <w:bookmarkEnd w:id="11"/>
      <w:r>
        <w:rPr>
          <w:rFonts w:ascii="Times New Roman CYR" w:hAnsi="Times New Roman CYR" w:cs="Times New Roman CYR"/>
          <w:sz w:val="28"/>
          <w:szCs w:val="28"/>
        </w:rPr>
        <w:t xml:space="preserve">2.6. Заключение на проект административного регламента, проект изменений в административный регламент подписывается ведущим специалистом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Изобильненского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2227"/>
      <w:bookmarkEnd w:id="12"/>
      <w:r>
        <w:rPr>
          <w:rFonts w:ascii="Times New Roman CYR" w:hAnsi="Times New Roman CYR" w:cs="Times New Roman CYR"/>
          <w:sz w:val="28"/>
          <w:szCs w:val="28"/>
        </w:rPr>
        <w:t>2.7. Проект административного регламента, проект изменений в административный регламент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bookmarkEnd w:id="13"/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 повторно представлен на экспертизу в уполномоченный орган.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2228"/>
      <w:r>
        <w:rPr>
          <w:rFonts w:ascii="Times New Roman CYR" w:hAnsi="Times New Roman CYR" w:cs="Times New Roman CYR"/>
          <w:sz w:val="28"/>
          <w:szCs w:val="28"/>
        </w:rPr>
        <w:t>2.8. При наличии в заключени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уполномоченного органа замечаний и предложений на проект административного регламента, проект изменений в административный регламент органы местного самоуправления, ответственные за утверждение проекта административного регламента, проекта изменений в административный регламент, обеспечивают учет таких замечаний и предложений.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2229"/>
      <w:bookmarkEnd w:id="14"/>
      <w:r>
        <w:rPr>
          <w:rFonts w:ascii="Times New Roman CYR" w:hAnsi="Times New Roman CYR" w:cs="Times New Roman CYR"/>
          <w:sz w:val="28"/>
          <w:szCs w:val="28"/>
        </w:rPr>
        <w:t>2.9. Повторное направление доработанного проекта административного регламента, проекта изменений в административный регламент в уполномоченный орган на заключение не требуется.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22210"/>
      <w:bookmarkEnd w:id="15"/>
      <w:r>
        <w:rPr>
          <w:rFonts w:ascii="Times New Roman CYR" w:hAnsi="Times New Roman CYR" w:cs="Times New Roman CYR"/>
          <w:sz w:val="28"/>
          <w:szCs w:val="28"/>
        </w:rPr>
        <w:t xml:space="preserve">2.10. После утверждения административного регламента в течение 5 рабочих дней копию приказа об утверждении административного регламента необходимо представить в уполномоченный орган для включения в Реестр административных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регламентов осуществления муниципального контроля и административных регламентов предоставления муниципальных услуг.</w:t>
      </w:r>
    </w:p>
    <w:p w:rsidR="003D4F97" w:rsidRDefault="003D4F97" w:rsidP="003D4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22211"/>
      <w:bookmarkEnd w:id="16"/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Утвержденные административные регламенты в соответствии с Федеральным законом от 9 февраля 2009 года N 8-ФЗ "Об обеспечении доступа к информации о деятельности государственных органов и органов местного самоуправления" подлежат опубликованию на официальных сайтах органов местного самоуправления на Портале Правительства Республики Крым и организаций, участвующих в предоставлении муниципальных услуг, в федеральном реестре, Едином портале государственных и муниципальных услуг (функций) и Портале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государственных и муниципальных услуг Республики Крым. Кроме того, обеспечивается размещение утверждённых административных регламентов в местах предоставления муниципальных услуг.</w:t>
      </w:r>
      <w:bookmarkEnd w:id="17"/>
    </w:p>
    <w:p w:rsidR="003D4F97" w:rsidRDefault="003D4F97" w:rsidP="003D4F97">
      <w:pPr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D4F97" w:rsidRDefault="003D4F97" w:rsidP="003D4F97">
      <w:pPr>
        <w:widowControl w:val="0"/>
        <w:spacing w:after="236" w:line="274" w:lineRule="exact"/>
        <w:ind w:left="5387" w:right="80"/>
        <w:jc w:val="both"/>
        <w:rPr>
          <w:lang w:eastAsia="en-US"/>
        </w:rPr>
      </w:pPr>
      <w:r>
        <w:rPr>
          <w:lang w:eastAsia="en-US"/>
        </w:rPr>
        <w:lastRenderedPageBreak/>
        <w:t xml:space="preserve">Приложение № 1 к Порядку </w:t>
      </w:r>
      <w:proofErr w:type="gramStart"/>
      <w:r>
        <w:rPr>
          <w:lang w:eastAsia="en-US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3D4F97" w:rsidRDefault="003D4F97" w:rsidP="003D4F97">
      <w:pPr>
        <w:widowControl w:val="0"/>
        <w:spacing w:after="519" w:line="278" w:lineRule="exact"/>
        <w:ind w:left="14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ЭКСПЕРТНОЕ ЗАКЛЮЧЕНИЕ НА ПРОЕКТ АДМИНИСТРАТИВНОГО РЕГЛАМЕНТА ПРЕДОСТАВЛЕНИЯ МУНИЦИПАЛЬНОЙ УСЛУГИ</w:t>
      </w:r>
    </w:p>
    <w:p w:rsidR="003D4F97" w:rsidRDefault="003D4F97" w:rsidP="003D4F97">
      <w:pPr>
        <w:widowControl w:val="0"/>
        <w:numPr>
          <w:ilvl w:val="0"/>
          <w:numId w:val="1"/>
        </w:numPr>
        <w:tabs>
          <w:tab w:val="left" w:pos="281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Общие сведения</w:t>
      </w:r>
    </w:p>
    <w:p w:rsidR="003D4F97" w:rsidRDefault="003D4F97" w:rsidP="003D4F97">
      <w:pPr>
        <w:widowControl w:val="0"/>
        <w:numPr>
          <w:ilvl w:val="1"/>
          <w:numId w:val="1"/>
        </w:numPr>
        <w:tabs>
          <w:tab w:val="left" w:pos="454"/>
          <w:tab w:val="left" w:leader="underscore" w:pos="10065"/>
        </w:tabs>
        <w:spacing w:after="200" w:line="276" w:lineRule="auto"/>
        <w:ind w:right="80"/>
        <w:jc w:val="both"/>
        <w:rPr>
          <w:lang w:eastAsia="en-US"/>
        </w:rPr>
      </w:pPr>
      <w:r>
        <w:rPr>
          <w:lang w:eastAsia="en-US"/>
        </w:rPr>
        <w:t xml:space="preserve"> Настоящее экспертное заключение дано ___________________________________________</w:t>
      </w:r>
    </w:p>
    <w:p w:rsidR="003D4F97" w:rsidRDefault="003D4F97" w:rsidP="003D4F97">
      <w:pPr>
        <w:widowControl w:val="0"/>
        <w:tabs>
          <w:tab w:val="left" w:pos="454"/>
          <w:tab w:val="left" w:leader="underscore" w:pos="10065"/>
        </w:tabs>
        <w:ind w:left="60" w:right="8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3D4F97" w:rsidRDefault="003D4F97" w:rsidP="003D4F97">
      <w:pPr>
        <w:widowControl w:val="0"/>
        <w:tabs>
          <w:tab w:val="left" w:pos="454"/>
          <w:tab w:val="left" w:leader="underscore" w:pos="10065"/>
        </w:tabs>
        <w:ind w:left="60" w:right="80"/>
        <w:jc w:val="both"/>
        <w:rPr>
          <w:lang w:eastAsia="en-US"/>
        </w:rPr>
      </w:pPr>
      <w:proofErr w:type="gramStart"/>
      <w:r>
        <w:rPr>
          <w:lang w:eastAsia="en-US"/>
        </w:rPr>
        <w:t xml:space="preserve">(наименование эксперта (Ф.И.О., адрес места жительства физического лица, наименование, юридический адрес организации) </w:t>
      </w:r>
      <w:proofErr w:type="gramEnd"/>
    </w:p>
    <w:p w:rsidR="003D4F97" w:rsidRDefault="003D4F97" w:rsidP="003D4F97">
      <w:pPr>
        <w:widowControl w:val="0"/>
        <w:tabs>
          <w:tab w:val="left" w:pos="454"/>
          <w:tab w:val="left" w:leader="underscore" w:pos="10065"/>
        </w:tabs>
        <w:ind w:left="60" w:right="80"/>
        <w:jc w:val="both"/>
        <w:rPr>
          <w:lang w:eastAsia="en-US"/>
        </w:rPr>
      </w:pPr>
      <w:r>
        <w:rPr>
          <w:lang w:eastAsia="en-US"/>
        </w:rPr>
        <w:t xml:space="preserve">на проект административного регламента предоставления муниципальной услуги_____________________________________________________________________________ </w:t>
      </w:r>
    </w:p>
    <w:p w:rsidR="003D4F97" w:rsidRDefault="003D4F97" w:rsidP="003D4F97">
      <w:pPr>
        <w:widowControl w:val="0"/>
        <w:ind w:left="60" w:right="80"/>
        <w:jc w:val="center"/>
        <w:rPr>
          <w:lang w:eastAsia="en-US"/>
        </w:rPr>
      </w:pPr>
      <w:r>
        <w:rPr>
          <w:lang w:eastAsia="en-US"/>
        </w:rPr>
        <w:t>(наименование проекта административного регламента)</w:t>
      </w:r>
    </w:p>
    <w:p w:rsidR="003D4F97" w:rsidRDefault="003D4F97" w:rsidP="003D4F97">
      <w:pPr>
        <w:widowControl w:val="0"/>
        <w:ind w:left="60" w:right="80"/>
        <w:jc w:val="both"/>
        <w:rPr>
          <w:lang w:eastAsia="en-US"/>
        </w:rPr>
      </w:pPr>
      <w:proofErr w:type="gramStart"/>
      <w:r>
        <w:rPr>
          <w:lang w:eastAsia="en-US"/>
        </w:rPr>
        <w:t>разработанный</w:t>
      </w:r>
      <w:proofErr w:type="gramEnd"/>
      <w:r>
        <w:rPr>
          <w:lang w:eastAsia="en-US"/>
        </w:rPr>
        <w:t xml:space="preserve"> администрацией.</w:t>
      </w:r>
    </w:p>
    <w:p w:rsidR="003D4F97" w:rsidRDefault="003D4F97" w:rsidP="003D4F97">
      <w:pPr>
        <w:widowControl w:val="0"/>
        <w:tabs>
          <w:tab w:val="left" w:pos="458"/>
        </w:tabs>
        <w:ind w:left="60" w:right="80"/>
        <w:jc w:val="both"/>
        <w:rPr>
          <w:lang w:eastAsia="en-US"/>
        </w:rPr>
      </w:pPr>
      <w:r>
        <w:rPr>
          <w:lang w:eastAsia="en-US"/>
        </w:rPr>
        <w:t>1.2.Дата проведения экспертизы: «_____»___________________20____ года</w:t>
      </w:r>
    </w:p>
    <w:p w:rsidR="003D4F97" w:rsidRDefault="003D4F97" w:rsidP="003D4F97">
      <w:pPr>
        <w:widowControl w:val="0"/>
        <w:numPr>
          <w:ilvl w:val="0"/>
          <w:numId w:val="1"/>
        </w:numPr>
        <w:tabs>
          <w:tab w:val="left" w:pos="362"/>
        </w:tabs>
        <w:spacing w:after="200" w:line="276" w:lineRule="auto"/>
        <w:ind w:right="80"/>
        <w:jc w:val="both"/>
        <w:rPr>
          <w:lang w:eastAsia="en-US"/>
        </w:rPr>
      </w:pPr>
      <w:r>
        <w:rPr>
          <w:lang w:eastAsia="en-US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3D4F97" w:rsidRDefault="003D4F97" w:rsidP="003D4F97">
      <w:pPr>
        <w:widowControl w:val="0"/>
        <w:numPr>
          <w:ilvl w:val="1"/>
          <w:numId w:val="1"/>
        </w:numPr>
        <w:tabs>
          <w:tab w:val="left" w:pos="540"/>
        </w:tabs>
        <w:spacing w:after="200" w:line="276" w:lineRule="auto"/>
        <w:ind w:right="80"/>
        <w:jc w:val="both"/>
        <w:rPr>
          <w:lang w:eastAsia="en-US"/>
        </w:rPr>
      </w:pPr>
      <w:r>
        <w:rPr>
          <w:lang w:eastAsia="en-US"/>
        </w:rPr>
        <w:t>Оценка возможного положительного эффекта после принятия и внедрения административного регламента.</w:t>
      </w:r>
    </w:p>
    <w:p w:rsidR="003D4F97" w:rsidRDefault="003D4F97" w:rsidP="003D4F97">
      <w:pPr>
        <w:widowControl w:val="0"/>
        <w:tabs>
          <w:tab w:val="left" w:leader="underscore" w:pos="9890"/>
        </w:tabs>
        <w:ind w:left="60"/>
        <w:jc w:val="both"/>
        <w:rPr>
          <w:lang w:eastAsia="en-US"/>
        </w:rPr>
      </w:pPr>
      <w:r>
        <w:rPr>
          <w:lang w:eastAsia="en-US"/>
        </w:rPr>
        <w:t>Внедрение административного регламента позволит_______________________________________</w:t>
      </w:r>
    </w:p>
    <w:p w:rsidR="003D4F97" w:rsidRDefault="003D4F97" w:rsidP="003D4F97">
      <w:pPr>
        <w:widowControl w:val="0"/>
        <w:tabs>
          <w:tab w:val="left" w:leader="underscore" w:pos="9890"/>
        </w:tabs>
        <w:ind w:left="6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3D4F97" w:rsidRDefault="003D4F97" w:rsidP="003D4F97">
      <w:pPr>
        <w:widowControl w:val="0"/>
        <w:tabs>
          <w:tab w:val="left" w:leader="underscore" w:pos="9890"/>
        </w:tabs>
        <w:ind w:left="60"/>
        <w:jc w:val="both"/>
        <w:rPr>
          <w:lang w:eastAsia="en-US"/>
        </w:rPr>
      </w:pPr>
      <w:r>
        <w:rPr>
          <w:lang w:eastAsia="en-US"/>
        </w:rPr>
        <w:t>(какой возможный положительный эффект может быть получен после внедрения административного регламента)</w:t>
      </w:r>
    </w:p>
    <w:p w:rsidR="003D4F97" w:rsidRDefault="003D4F97" w:rsidP="003D4F97">
      <w:pPr>
        <w:widowControl w:val="0"/>
        <w:numPr>
          <w:ilvl w:val="1"/>
          <w:numId w:val="1"/>
        </w:numPr>
        <w:tabs>
          <w:tab w:val="left" w:pos="545"/>
        </w:tabs>
        <w:spacing w:after="200" w:line="276" w:lineRule="auto"/>
        <w:ind w:right="80"/>
        <w:jc w:val="both"/>
        <w:rPr>
          <w:lang w:eastAsia="en-US"/>
        </w:rPr>
      </w:pPr>
      <w:r>
        <w:rPr>
          <w:lang w:eastAsia="en-US"/>
        </w:rPr>
        <w:t>Оценка возможных негативных последствий принятия и внедрения административного регламента.</w:t>
      </w:r>
    </w:p>
    <w:p w:rsidR="003D4F97" w:rsidRDefault="003D4F97" w:rsidP="003D4F97">
      <w:pPr>
        <w:widowControl w:val="0"/>
        <w:ind w:left="60"/>
        <w:jc w:val="both"/>
        <w:rPr>
          <w:lang w:eastAsia="en-US"/>
        </w:rPr>
      </w:pPr>
      <w:r>
        <w:rPr>
          <w:b/>
          <w:lang w:eastAsia="en-US"/>
        </w:rPr>
        <w:t>Первый вариант</w:t>
      </w:r>
      <w:r>
        <w:rPr>
          <w:lang w:eastAsia="en-US"/>
        </w:rPr>
        <w:t>:</w:t>
      </w:r>
    </w:p>
    <w:p w:rsidR="003D4F97" w:rsidRDefault="003D4F97" w:rsidP="003D4F97">
      <w:pPr>
        <w:widowControl w:val="0"/>
        <w:ind w:left="60" w:right="80"/>
        <w:jc w:val="both"/>
        <w:rPr>
          <w:lang w:eastAsia="en-US"/>
        </w:rPr>
      </w:pPr>
      <w:r>
        <w:rPr>
          <w:lang w:eastAsia="en-US"/>
        </w:rPr>
        <w:t xml:space="preserve">Принятие и внедрение административного регламента не будет иметь негативных последствий. </w:t>
      </w:r>
      <w:r>
        <w:rPr>
          <w:b/>
          <w:lang w:eastAsia="en-US"/>
        </w:rPr>
        <w:t>Второй вариант</w:t>
      </w:r>
      <w:r>
        <w:rPr>
          <w:lang w:eastAsia="en-US"/>
        </w:rPr>
        <w:t>:</w:t>
      </w:r>
    </w:p>
    <w:p w:rsidR="003D4F97" w:rsidRDefault="003D4F97" w:rsidP="003D4F97">
      <w:pPr>
        <w:widowControl w:val="0"/>
        <w:tabs>
          <w:tab w:val="left" w:leader="underscore" w:pos="9900"/>
        </w:tabs>
        <w:ind w:left="60" w:right="80"/>
        <w:jc w:val="both"/>
        <w:rPr>
          <w:lang w:eastAsia="en-US"/>
        </w:rPr>
      </w:pPr>
      <w:r>
        <w:rPr>
          <w:lang w:eastAsia="en-US"/>
        </w:rPr>
        <w:t>Принятие и внедрение административного регламента будет иметь следующие негативные последствия ________________________________________________________________________</w:t>
      </w:r>
    </w:p>
    <w:p w:rsidR="003D4F97" w:rsidRDefault="003D4F97" w:rsidP="003D4F97">
      <w:pPr>
        <w:widowControl w:val="0"/>
        <w:tabs>
          <w:tab w:val="left" w:leader="underscore" w:pos="9900"/>
        </w:tabs>
        <w:ind w:left="60" w:right="8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______________________________________________________________________________________________________________________________________________________________________Рекомендации по доработке проекта административного регламента с целью обеспечения недопущения указанных негативных последствий________________________________________</w:t>
      </w:r>
    </w:p>
    <w:p w:rsidR="003D4F97" w:rsidRDefault="003D4F97" w:rsidP="003D4F97">
      <w:pPr>
        <w:widowControl w:val="0"/>
        <w:tabs>
          <w:tab w:val="left" w:leader="underscore" w:pos="9900"/>
        </w:tabs>
        <w:ind w:left="60" w:right="8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F97" w:rsidRDefault="003D4F97" w:rsidP="003D4F97">
      <w:pPr>
        <w:widowControl w:val="0"/>
        <w:numPr>
          <w:ilvl w:val="0"/>
          <w:numId w:val="1"/>
        </w:numPr>
        <w:tabs>
          <w:tab w:val="left" w:pos="290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Выводы по результатам проведенной экспертизы</w:t>
      </w:r>
    </w:p>
    <w:p w:rsidR="003D4F97" w:rsidRDefault="003D4F97" w:rsidP="003D4F97">
      <w:pPr>
        <w:widowControl w:val="0"/>
        <w:numPr>
          <w:ilvl w:val="1"/>
          <w:numId w:val="1"/>
        </w:numPr>
        <w:tabs>
          <w:tab w:val="left" w:pos="458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Замечания по результатам проведенной экспертизы.</w:t>
      </w:r>
    </w:p>
    <w:p w:rsidR="003D4F97" w:rsidRDefault="003D4F97" w:rsidP="003D4F97">
      <w:pPr>
        <w:widowControl w:val="0"/>
        <w:ind w:left="40"/>
        <w:jc w:val="both"/>
        <w:rPr>
          <w:lang w:eastAsia="en-US"/>
        </w:rPr>
      </w:pPr>
      <w:r>
        <w:rPr>
          <w:b/>
          <w:lang w:eastAsia="en-US"/>
        </w:rPr>
        <w:t>Первый вариант</w:t>
      </w:r>
      <w:r>
        <w:rPr>
          <w:lang w:eastAsia="en-US"/>
        </w:rPr>
        <w:t>:</w:t>
      </w:r>
    </w:p>
    <w:p w:rsidR="003D4F97" w:rsidRDefault="003D4F97" w:rsidP="003D4F97">
      <w:pPr>
        <w:widowControl w:val="0"/>
        <w:ind w:left="40" w:right="220"/>
        <w:jc w:val="both"/>
        <w:rPr>
          <w:lang w:eastAsia="en-US"/>
        </w:rPr>
      </w:pPr>
      <w:r>
        <w:rPr>
          <w:lang w:eastAsia="en-US"/>
        </w:rPr>
        <w:t xml:space="preserve">По результатам проведенной экспертизы имеются замечания по проекту административного </w:t>
      </w:r>
      <w:r>
        <w:rPr>
          <w:lang w:eastAsia="en-US"/>
        </w:rPr>
        <w:lastRenderedPageBreak/>
        <w:t>регламента.</w:t>
      </w:r>
    </w:p>
    <w:p w:rsidR="003D4F97" w:rsidRDefault="003D4F97" w:rsidP="003D4F97">
      <w:pPr>
        <w:widowControl w:val="0"/>
        <w:numPr>
          <w:ilvl w:val="2"/>
          <w:numId w:val="1"/>
        </w:numPr>
        <w:tabs>
          <w:tab w:val="left" w:pos="698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>Замечания по отдельным административным процедурам и административному регламенту в целом:</w:t>
      </w:r>
    </w:p>
    <w:p w:rsidR="003D4F97" w:rsidRDefault="003D4F97" w:rsidP="003D4F97">
      <w:pPr>
        <w:widowControl w:val="0"/>
        <w:numPr>
          <w:ilvl w:val="0"/>
          <w:numId w:val="2"/>
        </w:numPr>
        <w:tabs>
          <w:tab w:val="left" w:pos="232"/>
          <w:tab w:val="left" w:leader="underscore" w:pos="9650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 xml:space="preserve"> замечания по оптимальности административных процедур, включая уменьшение сроков выполнения административных процедур и административных действий_________________</w:t>
      </w:r>
    </w:p>
    <w:p w:rsidR="003D4F97" w:rsidRDefault="003D4F97" w:rsidP="003D4F97">
      <w:pPr>
        <w:widowControl w:val="0"/>
        <w:numPr>
          <w:ilvl w:val="0"/>
          <w:numId w:val="2"/>
        </w:numPr>
        <w:tabs>
          <w:tab w:val="left" w:pos="232"/>
          <w:tab w:val="left" w:leader="underscore" w:pos="9650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3D4F97" w:rsidRDefault="003D4F97" w:rsidP="003D4F97">
      <w:pPr>
        <w:widowControl w:val="0"/>
        <w:numPr>
          <w:ilvl w:val="0"/>
          <w:numId w:val="2"/>
        </w:numPr>
        <w:tabs>
          <w:tab w:val="left" w:pos="232"/>
          <w:tab w:val="left" w:leader="underscore" w:pos="9650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>-замечания по оптимальности способов предоставления информации об административных процедурах и административных действиях гражданам и организациям</w:t>
      </w:r>
      <w:r>
        <w:rPr>
          <w:lang w:eastAsia="en-US"/>
        </w:rPr>
        <w:tab/>
      </w:r>
    </w:p>
    <w:p w:rsidR="003D4F97" w:rsidRDefault="003D4F97" w:rsidP="003D4F97">
      <w:pPr>
        <w:widowControl w:val="0"/>
        <w:numPr>
          <w:ilvl w:val="0"/>
          <w:numId w:val="2"/>
        </w:numPr>
        <w:tabs>
          <w:tab w:val="left" w:pos="232"/>
          <w:tab w:val="left" w:leader="underscore" w:pos="9640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 xml:space="preserve"> 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</w:t>
      </w:r>
      <w:r>
        <w:rPr>
          <w:lang w:eastAsia="en-US"/>
        </w:rPr>
        <w:tab/>
      </w:r>
    </w:p>
    <w:p w:rsidR="003D4F97" w:rsidRDefault="003D4F97" w:rsidP="003D4F97">
      <w:pPr>
        <w:widowControl w:val="0"/>
        <w:numPr>
          <w:ilvl w:val="0"/>
          <w:numId w:val="2"/>
        </w:numPr>
        <w:tabs>
          <w:tab w:val="left" w:pos="246"/>
          <w:tab w:val="left" w:leader="underscore" w:pos="9045"/>
        </w:tabs>
        <w:spacing w:after="200" w:line="276" w:lineRule="auto"/>
        <w:ind w:right="220"/>
        <w:jc w:val="both"/>
        <w:rPr>
          <w:lang w:eastAsia="en-US"/>
        </w:rPr>
      </w:pPr>
      <w:r>
        <w:rPr>
          <w:lang w:eastAsia="en-US"/>
        </w:rPr>
        <w:t>иные замечания по отдельным административным процедурам и административному регламенту в целом</w:t>
      </w:r>
      <w:r>
        <w:rPr>
          <w:lang w:eastAsia="en-US"/>
        </w:rPr>
        <w:tab/>
      </w:r>
    </w:p>
    <w:p w:rsidR="003D4F97" w:rsidRDefault="003D4F97" w:rsidP="003D4F97">
      <w:pPr>
        <w:widowControl w:val="0"/>
        <w:numPr>
          <w:ilvl w:val="2"/>
          <w:numId w:val="1"/>
        </w:numPr>
        <w:tabs>
          <w:tab w:val="left" w:pos="630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Иные замечания (предложения)____________________________________________________</w:t>
      </w:r>
    </w:p>
    <w:p w:rsidR="003D4F97" w:rsidRDefault="003D4F97" w:rsidP="003D4F97">
      <w:pPr>
        <w:widowControl w:val="0"/>
        <w:tabs>
          <w:tab w:val="left" w:pos="630"/>
        </w:tabs>
        <w:ind w:left="4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3D4F97" w:rsidRDefault="003D4F97" w:rsidP="003D4F97">
      <w:pPr>
        <w:widowControl w:val="0"/>
        <w:tabs>
          <w:tab w:val="left" w:pos="630"/>
        </w:tabs>
        <w:ind w:left="4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3D4F97" w:rsidRDefault="003D4F97" w:rsidP="003D4F97">
      <w:pPr>
        <w:widowControl w:val="0"/>
        <w:ind w:left="40"/>
        <w:jc w:val="both"/>
        <w:rPr>
          <w:lang w:eastAsia="en-US"/>
        </w:rPr>
      </w:pPr>
      <w:r>
        <w:rPr>
          <w:lang w:eastAsia="en-US"/>
        </w:rPr>
        <w:t>Второй вариант:</w:t>
      </w:r>
    </w:p>
    <w:p w:rsidR="003D4F97" w:rsidRDefault="003D4F97" w:rsidP="003D4F97">
      <w:pPr>
        <w:widowControl w:val="0"/>
        <w:ind w:left="40" w:right="220"/>
        <w:jc w:val="both"/>
        <w:rPr>
          <w:lang w:eastAsia="en-US"/>
        </w:rPr>
      </w:pPr>
      <w:r>
        <w:rPr>
          <w:lang w:eastAsia="en-US"/>
        </w:rPr>
        <w:t>По результатам проведенной экспертизы замечания по проекту административного регламента отсутствуют.</w:t>
      </w:r>
    </w:p>
    <w:p w:rsidR="003D4F97" w:rsidRDefault="003D4F97" w:rsidP="003D4F97">
      <w:pPr>
        <w:widowControl w:val="0"/>
        <w:numPr>
          <w:ilvl w:val="1"/>
          <w:numId w:val="1"/>
        </w:numPr>
        <w:tabs>
          <w:tab w:val="left" w:pos="453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Проект административного регламента рекомендуется:</w:t>
      </w:r>
    </w:p>
    <w:p w:rsidR="003D4F97" w:rsidRDefault="003D4F97" w:rsidP="003D4F97">
      <w:pPr>
        <w:widowControl w:val="0"/>
        <w:tabs>
          <w:tab w:val="left" w:pos="290"/>
        </w:tabs>
        <w:ind w:left="40"/>
        <w:jc w:val="both"/>
        <w:rPr>
          <w:lang w:eastAsia="en-US"/>
        </w:rPr>
      </w:pPr>
      <w:r>
        <w:rPr>
          <w:lang w:eastAsia="en-US"/>
        </w:rPr>
        <w:t>а)</w:t>
      </w:r>
      <w:r>
        <w:rPr>
          <w:lang w:eastAsia="en-US"/>
        </w:rPr>
        <w:tab/>
        <w:t>к доработке в соответствии с замечаниями;</w:t>
      </w:r>
    </w:p>
    <w:p w:rsidR="003D4F97" w:rsidRDefault="003D4F97" w:rsidP="003D4F97">
      <w:pPr>
        <w:widowControl w:val="0"/>
        <w:tabs>
          <w:tab w:val="left" w:pos="304"/>
        </w:tabs>
        <w:ind w:left="40"/>
        <w:jc w:val="both"/>
        <w:rPr>
          <w:lang w:eastAsia="en-US"/>
        </w:rPr>
      </w:pPr>
      <w:r>
        <w:rPr>
          <w:lang w:eastAsia="en-US"/>
        </w:rPr>
        <w:t>б)</w:t>
      </w:r>
      <w:r>
        <w:rPr>
          <w:lang w:eastAsia="en-US"/>
        </w:rPr>
        <w:tab/>
        <w:t>к принятию без замечаний.</w:t>
      </w:r>
    </w:p>
    <w:p w:rsidR="003D4F97" w:rsidRDefault="003D4F97" w:rsidP="003D4F97">
      <w:pPr>
        <w:widowControl w:val="0"/>
        <w:ind w:left="40" w:right="220"/>
        <w:jc w:val="both"/>
        <w:rPr>
          <w:lang w:eastAsia="en-US"/>
        </w:rPr>
      </w:pPr>
    </w:p>
    <w:p w:rsidR="003D4F97" w:rsidRDefault="003D4F97" w:rsidP="003D4F97">
      <w:pPr>
        <w:widowControl w:val="0"/>
        <w:ind w:left="40" w:right="220"/>
        <w:jc w:val="both"/>
        <w:rPr>
          <w:lang w:eastAsia="en-US"/>
        </w:rPr>
      </w:pPr>
      <w:r>
        <w:rPr>
          <w:lang w:eastAsia="en-US"/>
        </w:rPr>
        <w:t>Подпись физического лица (руководителя юридического лица) (Ф.И.О.)</w:t>
      </w:r>
    </w:p>
    <w:p w:rsidR="003D4F97" w:rsidRDefault="003D4F97" w:rsidP="003D4F97">
      <w:pPr>
        <w:spacing w:after="200" w:line="276" w:lineRule="auto"/>
        <w:jc w:val="both"/>
        <w:rPr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3D4F97" w:rsidRDefault="003D4F97" w:rsidP="003D4F97">
      <w:pPr>
        <w:widowControl w:val="0"/>
        <w:spacing w:after="236" w:line="274" w:lineRule="exact"/>
        <w:ind w:left="5387" w:right="8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 xml:space="preserve">Приложение №2 к Порядку </w:t>
      </w:r>
      <w:proofErr w:type="gramStart"/>
      <w:r>
        <w:rPr>
          <w:sz w:val="23"/>
          <w:szCs w:val="23"/>
          <w:lang w:eastAsia="en-US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3D4F97" w:rsidRDefault="003D4F97" w:rsidP="003D4F97">
      <w:pPr>
        <w:widowControl w:val="0"/>
        <w:spacing w:line="274" w:lineRule="exact"/>
        <w:ind w:right="2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СПРАВКА ОБ УЧЕТЕ (не учете) РЕЗУЛЬТАТОВ НЕЗАВИСИМОЙ ЭКСПЕРТИЗЫ</w:t>
      </w:r>
    </w:p>
    <w:p w:rsidR="003D4F97" w:rsidRDefault="003D4F97" w:rsidP="003D4F97">
      <w:pPr>
        <w:widowControl w:val="0"/>
        <w:spacing w:line="230" w:lineRule="exact"/>
        <w:ind w:left="4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(наименование проекта административного регламента)</w:t>
      </w:r>
    </w:p>
    <w:p w:rsidR="003D4F97" w:rsidRDefault="003D4F97" w:rsidP="003D4F97">
      <w:pPr>
        <w:widowControl w:val="0"/>
        <w:spacing w:line="274" w:lineRule="exact"/>
        <w:ind w:left="40"/>
        <w:rPr>
          <w:sz w:val="23"/>
          <w:szCs w:val="23"/>
          <w:lang w:eastAsia="en-US"/>
        </w:rPr>
      </w:pPr>
    </w:p>
    <w:p w:rsidR="003D4F97" w:rsidRDefault="003D4F97" w:rsidP="003D4F97">
      <w:pPr>
        <w:widowControl w:val="0"/>
        <w:spacing w:line="274" w:lineRule="exact"/>
        <w:ind w:left="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(орган, разработавший проект административного регламента)</w:t>
      </w:r>
    </w:p>
    <w:p w:rsidR="003D4F97" w:rsidRDefault="003D4F97" w:rsidP="003D4F97">
      <w:pPr>
        <w:widowControl w:val="0"/>
        <w:spacing w:line="274" w:lineRule="exact"/>
        <w:ind w:left="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В процессе проведения независимой экспертизы проекта административного регламента</w:t>
      </w:r>
    </w:p>
    <w:p w:rsidR="003D4F97" w:rsidRDefault="003D4F97" w:rsidP="003D4F97">
      <w:pPr>
        <w:widowControl w:val="0"/>
        <w:tabs>
          <w:tab w:val="left" w:leader="underscore" w:pos="9875"/>
        </w:tabs>
        <w:spacing w:line="274" w:lineRule="exact"/>
        <w:ind w:left="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получены экспертные заключения </w:t>
      </w:r>
      <w:proofErr w:type="gramStart"/>
      <w:r>
        <w:rPr>
          <w:sz w:val="23"/>
          <w:szCs w:val="23"/>
          <w:lang w:eastAsia="en-US"/>
        </w:rPr>
        <w:t>от</w:t>
      </w:r>
      <w:proofErr w:type="gramEnd"/>
      <w:r>
        <w:rPr>
          <w:sz w:val="23"/>
          <w:szCs w:val="23"/>
          <w:lang w:eastAsia="en-US"/>
        </w:rPr>
        <w:tab/>
      </w:r>
    </w:p>
    <w:p w:rsidR="003D4F97" w:rsidRDefault="003D4F97" w:rsidP="003D4F97">
      <w:pPr>
        <w:widowControl w:val="0"/>
        <w:tabs>
          <w:tab w:val="left" w:leader="underscore" w:pos="8760"/>
        </w:tabs>
        <w:spacing w:line="274" w:lineRule="exac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  <w:t>экспертов.</w:t>
      </w:r>
    </w:p>
    <w:p w:rsidR="003D4F97" w:rsidRDefault="003D4F97" w:rsidP="003D4F97">
      <w:pPr>
        <w:widowControl w:val="0"/>
        <w:tabs>
          <w:tab w:val="left" w:leader="underscore" w:pos="9112"/>
        </w:tabs>
        <w:spacing w:line="274" w:lineRule="exact"/>
        <w:ind w:left="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Замечания, изложенные в экспертных заключениях:</w:t>
      </w:r>
      <w:r>
        <w:rPr>
          <w:sz w:val="23"/>
          <w:szCs w:val="23"/>
          <w:lang w:eastAsia="en-US"/>
        </w:rPr>
        <w:tab/>
      </w:r>
    </w:p>
    <w:p w:rsidR="003D4F97" w:rsidRDefault="003D4F97" w:rsidP="003D4F97">
      <w:pPr>
        <w:widowControl w:val="0"/>
        <w:tabs>
          <w:tab w:val="left" w:leader="underscore" w:pos="9112"/>
        </w:tabs>
        <w:spacing w:line="274" w:lineRule="exact"/>
        <w:ind w:left="4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3D4F97" w:rsidRDefault="003D4F97" w:rsidP="003D4F97">
      <w:pPr>
        <w:spacing w:after="200" w:line="276" w:lineRule="auto"/>
        <w:rPr>
          <w:sz w:val="23"/>
          <w:szCs w:val="23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3D4F97" w:rsidRDefault="003D4F97" w:rsidP="003D4F97">
      <w:pPr>
        <w:widowControl w:val="0"/>
        <w:spacing w:after="236" w:line="274" w:lineRule="exact"/>
        <w:ind w:left="5387" w:right="8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 xml:space="preserve">Приложение № 3 к Порядку </w:t>
      </w:r>
      <w:proofErr w:type="gramStart"/>
      <w:r>
        <w:rPr>
          <w:sz w:val="23"/>
          <w:szCs w:val="23"/>
          <w:lang w:eastAsia="en-US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3D4F97" w:rsidRDefault="003D4F97" w:rsidP="003D4F97">
      <w:pPr>
        <w:widowControl w:val="0"/>
        <w:spacing w:after="236" w:line="274" w:lineRule="exact"/>
        <w:ind w:right="80"/>
        <w:jc w:val="both"/>
        <w:rPr>
          <w:sz w:val="23"/>
          <w:szCs w:val="23"/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center"/>
        <w:rPr>
          <w:b/>
          <w:lang w:eastAsia="en-US"/>
        </w:rPr>
      </w:pPr>
      <w:r>
        <w:rPr>
          <w:b/>
          <w:lang w:eastAsia="en-US"/>
        </w:rPr>
        <w:t>СВОДНАЯ ТАБЛИЦА ЗАМЕЧАНИЙ И ПРЕДЛОЖЕНИЙ,</w:t>
      </w:r>
    </w:p>
    <w:p w:rsidR="003D4F97" w:rsidRDefault="003D4F97" w:rsidP="003D4F97">
      <w:pPr>
        <w:widowControl w:val="0"/>
        <w:spacing w:line="274" w:lineRule="exact"/>
        <w:ind w:right="80"/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ИЗЛОЖЕННЫХ</w:t>
      </w:r>
      <w:proofErr w:type="gramEnd"/>
      <w:r>
        <w:rPr>
          <w:b/>
          <w:lang w:eastAsia="en-US"/>
        </w:rPr>
        <w:t xml:space="preserve"> В ЭКСПЕРТНОМ ЗАКЛЮЧЕНИИ НА ПРОЕКТ АДМИНИСТРАТИВНОГО РЕГЛАМЕНТА</w:t>
      </w:r>
    </w:p>
    <w:p w:rsidR="003D4F97" w:rsidRDefault="003D4F97" w:rsidP="003D4F97">
      <w:pPr>
        <w:widowControl w:val="0"/>
        <w:spacing w:line="274" w:lineRule="exact"/>
        <w:ind w:right="80"/>
        <w:jc w:val="both"/>
        <w:rPr>
          <w:b/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F97" w:rsidRDefault="003D4F97" w:rsidP="003D4F97">
      <w:pPr>
        <w:widowControl w:val="0"/>
        <w:spacing w:line="274" w:lineRule="exact"/>
        <w:ind w:right="80"/>
        <w:jc w:val="center"/>
        <w:rPr>
          <w:lang w:eastAsia="en-US"/>
        </w:rPr>
      </w:pPr>
      <w:r>
        <w:rPr>
          <w:lang w:eastAsia="en-US"/>
        </w:rPr>
        <w:t>(наименование проекта административного регламента)</w:t>
      </w:r>
    </w:p>
    <w:p w:rsidR="003D4F97" w:rsidRDefault="003D4F97" w:rsidP="003D4F97">
      <w:pPr>
        <w:widowControl w:val="0"/>
        <w:spacing w:line="274" w:lineRule="exact"/>
        <w:ind w:right="80"/>
        <w:jc w:val="center"/>
        <w:rPr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3D4F97" w:rsidTr="003D4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 и предложения, изложенные в экспертном заключении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рассмотрения замечаний и предложений структурным подразделением (должностным лицом) администрации и обоснование принятых решений</w:t>
            </w:r>
          </w:p>
        </w:tc>
      </w:tr>
      <w:tr w:rsidR="003D4F97" w:rsidTr="003D4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</w:tr>
      <w:tr w:rsidR="003D4F97" w:rsidTr="003D4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</w:tr>
      <w:tr w:rsidR="003D4F97" w:rsidTr="003D4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97" w:rsidRDefault="003D4F97">
            <w:pPr>
              <w:spacing w:line="274" w:lineRule="exact"/>
              <w:ind w:right="80"/>
              <w:jc w:val="center"/>
              <w:rPr>
                <w:lang w:eastAsia="en-US"/>
              </w:rPr>
            </w:pPr>
          </w:p>
        </w:tc>
      </w:tr>
    </w:tbl>
    <w:p w:rsidR="003D4F97" w:rsidRDefault="003D4F97" w:rsidP="003D4F97">
      <w:pPr>
        <w:widowControl w:val="0"/>
        <w:spacing w:line="274" w:lineRule="exact"/>
        <w:ind w:right="80"/>
        <w:jc w:val="center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  <w:proofErr w:type="gramStart"/>
      <w:r>
        <w:rPr>
          <w:lang w:eastAsia="en-US"/>
        </w:rPr>
        <w:t>Руководитель структурного подразделения (должностное</w:t>
      </w:r>
      <w:proofErr w:type="gramEnd"/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  <w:r>
        <w:rPr>
          <w:lang w:eastAsia="en-US"/>
        </w:rPr>
        <w:t>лицо) администрации</w:t>
      </w: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  <w:r>
        <w:rPr>
          <w:lang w:eastAsia="en-US"/>
        </w:rPr>
        <w:t>_______________________________________</w:t>
      </w: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  <w:r>
        <w:rPr>
          <w:lang w:eastAsia="en-US"/>
        </w:rPr>
        <w:t>(должность) (подпись) (фамилия, инициалы)</w:t>
      </w: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</w:p>
    <w:p w:rsidR="003D4F97" w:rsidRDefault="003D4F97" w:rsidP="003D4F97">
      <w:pPr>
        <w:widowControl w:val="0"/>
        <w:spacing w:line="274" w:lineRule="exact"/>
        <w:ind w:right="80"/>
        <w:jc w:val="both"/>
        <w:rPr>
          <w:lang w:eastAsia="en-US"/>
        </w:rPr>
      </w:pPr>
      <w:r>
        <w:rPr>
          <w:lang w:eastAsia="en-US"/>
        </w:rPr>
        <w:t>«_____»________________20____г.</w:t>
      </w:r>
    </w:p>
    <w:p w:rsidR="003D4F97" w:rsidRDefault="003D4F97" w:rsidP="003D4F97">
      <w:pPr>
        <w:widowControl w:val="0"/>
        <w:spacing w:line="274" w:lineRule="exact"/>
        <w:ind w:right="80"/>
        <w:jc w:val="both"/>
        <w:rPr>
          <w:b/>
          <w:lang w:eastAsia="en-US"/>
        </w:rPr>
      </w:pPr>
    </w:p>
    <w:p w:rsidR="003D4F97" w:rsidRDefault="003D4F97" w:rsidP="003D4F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4F97" w:rsidRDefault="003D4F97" w:rsidP="003D4F97">
      <w:pPr>
        <w:pStyle w:val="a4"/>
        <w:jc w:val="both"/>
        <w:rPr>
          <w:sz w:val="28"/>
          <w:szCs w:val="28"/>
        </w:rPr>
      </w:pPr>
    </w:p>
    <w:p w:rsidR="003D4F97" w:rsidRDefault="003D4F97" w:rsidP="003D4F97">
      <w:pPr>
        <w:pStyle w:val="a4"/>
        <w:jc w:val="both"/>
        <w:rPr>
          <w:sz w:val="28"/>
          <w:szCs w:val="28"/>
        </w:rPr>
      </w:pPr>
    </w:p>
    <w:p w:rsidR="003D4F97" w:rsidRDefault="003D4F97" w:rsidP="003D4F97">
      <w:pPr>
        <w:pStyle w:val="a4"/>
        <w:jc w:val="both"/>
        <w:rPr>
          <w:sz w:val="28"/>
          <w:szCs w:val="28"/>
        </w:rPr>
      </w:pPr>
    </w:p>
    <w:p w:rsidR="003D4F97" w:rsidRDefault="003D4F97" w:rsidP="003D4F97">
      <w:pPr>
        <w:pStyle w:val="a4"/>
        <w:jc w:val="both"/>
        <w:rPr>
          <w:sz w:val="28"/>
          <w:szCs w:val="28"/>
        </w:rPr>
      </w:pPr>
    </w:p>
    <w:p w:rsidR="00BF2974" w:rsidRDefault="00BF2974">
      <w:bookmarkStart w:id="18" w:name="_GoBack"/>
      <w:bookmarkEnd w:id="18"/>
    </w:p>
    <w:sectPr w:rsidR="00BF2974" w:rsidSect="003D4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A9B"/>
    <w:multiLevelType w:val="multilevel"/>
    <w:tmpl w:val="AF4C9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E6736DB"/>
    <w:multiLevelType w:val="multilevel"/>
    <w:tmpl w:val="6EF4E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7"/>
    <w:rsid w:val="003D4F97"/>
    <w:rsid w:val="00B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4F9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D4F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4F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4F9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D4F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4F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2019-03-19T10:17:00Z</dcterms:created>
  <dcterms:modified xsi:type="dcterms:W3CDTF">2019-03-19T10:18:00Z</dcterms:modified>
</cp:coreProperties>
</file>