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52" w:rsidRDefault="00756252" w:rsidP="00756252">
      <w:pPr>
        <w:ind w:left="2124" w:firstLine="708"/>
        <w:rPr>
          <w:b/>
          <w:bCs/>
        </w:rPr>
      </w:pPr>
      <w:r>
        <w:t xml:space="preserve">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233991" r:id="rId6"/>
        </w:object>
      </w:r>
    </w:p>
    <w:p w:rsidR="00756252" w:rsidRDefault="00756252" w:rsidP="00756252">
      <w:pPr>
        <w:jc w:val="center"/>
        <w:rPr>
          <w:b/>
          <w:bCs/>
        </w:rPr>
      </w:pPr>
    </w:p>
    <w:p w:rsidR="00756252" w:rsidRPr="00734905" w:rsidRDefault="00756252" w:rsidP="00756252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756252" w:rsidRPr="00734905" w:rsidRDefault="00756252" w:rsidP="00756252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НИЖНЕГОРСКОГО  РАЙОНА</w:t>
      </w:r>
    </w:p>
    <w:p w:rsidR="00756252" w:rsidRPr="00734905" w:rsidRDefault="00756252" w:rsidP="00756252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РЕСПУБЛИКИ  КРЫМ</w:t>
      </w:r>
    </w:p>
    <w:p w:rsidR="00756252" w:rsidRDefault="00756252" w:rsidP="00756252">
      <w:pPr>
        <w:tabs>
          <w:tab w:val="left" w:pos="7650"/>
        </w:tabs>
        <w:jc w:val="center"/>
      </w:pPr>
    </w:p>
    <w:p w:rsidR="00756252" w:rsidRDefault="00756252" w:rsidP="0075625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56252" w:rsidRDefault="00756252" w:rsidP="00756252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756252" w:rsidRDefault="00756252" w:rsidP="00756252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10.08.2018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82</w:t>
      </w:r>
    </w:p>
    <w:p w:rsidR="00756252" w:rsidRDefault="00756252" w:rsidP="0075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252" w:rsidRDefault="00756252" w:rsidP="00756252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rStyle w:val="a6"/>
          <w:sz w:val="28"/>
          <w:szCs w:val="28"/>
        </w:rPr>
        <w:t xml:space="preserve">определении на территории </w:t>
      </w:r>
      <w:proofErr w:type="spellStart"/>
      <w:r>
        <w:rPr>
          <w:rStyle w:val="a6"/>
          <w:sz w:val="28"/>
          <w:szCs w:val="28"/>
        </w:rPr>
        <w:t>Изобильненского</w:t>
      </w:r>
      <w:proofErr w:type="spellEnd"/>
      <w:r>
        <w:rPr>
          <w:rStyle w:val="a6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Нижнегорского района Республики Крым мест и установлении границ территорий, непосредственно прилегающих к объектам, на которых проведение публичных мероприятий запрещается</w:t>
      </w:r>
    </w:p>
    <w:p w:rsidR="00756252" w:rsidRDefault="00756252" w:rsidP="00756252">
      <w:pPr>
        <w:jc w:val="both"/>
        <w:rPr>
          <w:sz w:val="28"/>
          <w:szCs w:val="28"/>
        </w:rPr>
      </w:pPr>
    </w:p>
    <w:p w:rsidR="00756252" w:rsidRDefault="00756252" w:rsidP="0075625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hyperlink r:id="rId7" w:history="1">
        <w:r>
          <w:rPr>
            <w:rStyle w:val="a7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 требованиями  Федерального закона от 19.06.2004  №54-ФЗ «О собраниях, митингах, демонстрациях, шествиях и пикетированиях»,</w:t>
      </w:r>
      <w:r>
        <w:rPr>
          <w:color w:val="000000"/>
          <w:sz w:val="28"/>
          <w:szCs w:val="28"/>
        </w:rPr>
        <w:t xml:space="preserve"> Законом Республики Крым от 21.08.2014 №54-ЗРК «Об основах местного самоуправления в Республике Крым», Законом Республики Крым от 21.08.2014 №56-ЗРК «Об обеспечении условий реализации права граждан Российской Федерации на проведение</w:t>
      </w:r>
      <w:proofErr w:type="gramEnd"/>
      <w:r>
        <w:rPr>
          <w:color w:val="000000"/>
          <w:sz w:val="28"/>
          <w:szCs w:val="28"/>
        </w:rPr>
        <w:t xml:space="preserve"> собраний, митингов, демонстраций и пикетирований в Республике Крым», Уставом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 </w:t>
      </w:r>
    </w:p>
    <w:p w:rsidR="00756252" w:rsidRDefault="00756252" w:rsidP="00756252">
      <w:pPr>
        <w:jc w:val="both"/>
        <w:rPr>
          <w:sz w:val="28"/>
          <w:szCs w:val="28"/>
        </w:rPr>
      </w:pPr>
    </w:p>
    <w:p w:rsidR="00756252" w:rsidRDefault="00756252" w:rsidP="0075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56252" w:rsidRDefault="00756252" w:rsidP="00756252">
      <w:pPr>
        <w:jc w:val="both"/>
        <w:rPr>
          <w:sz w:val="28"/>
          <w:szCs w:val="28"/>
        </w:rPr>
      </w:pP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Нижнегорского района Республики Крым места и установить следующие границы территорий, непосредственно прилегающих к объектам, на которых проведение публичных мероприятий (собраний, митингов, демонстраций, шествий и пикетирования) запрещается: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прилегающие к трубопроводу высокого давления для подачи газа, границы которых находятся на расстоянии не менее 250 метров в обе стороны </w:t>
      </w:r>
      <w:r>
        <w:rPr>
          <w:sz w:val="28"/>
          <w:szCs w:val="28"/>
        </w:rPr>
        <w:lastRenderedPageBreak/>
        <w:t>от оси проложенного трубопровода, обозначенного на поверхности специальными знаками;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в границах поселения, занятые высоковольтными линиями электропередачи, границы которых расположены по обе стороны линии от крайних проводов при </w:t>
      </w:r>
      <w:proofErr w:type="spellStart"/>
      <w:r>
        <w:rPr>
          <w:sz w:val="28"/>
          <w:szCs w:val="28"/>
        </w:rPr>
        <w:t>неотклоненном</w:t>
      </w:r>
      <w:proofErr w:type="spellEnd"/>
      <w:r>
        <w:rPr>
          <w:sz w:val="28"/>
          <w:szCs w:val="28"/>
        </w:rPr>
        <w:t xml:space="preserve"> их положении на расстоянии 55 метров;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участки, прилегающие к котельным, расположенным в населенных пунктах поселения, границы которых определены;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участки, прилегающие к инженерным коммуникациям (водопровод, газопровод, тепловые сети), проложенным на поверхности земли, границы которых находятся на расстоянии не менее 10 метров в обе стороны от оси трубопровода;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автозаправочные станции - в радиусе 25 метров от подходов к объекту;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насосные станции, водоочистные сооружения, электроподстанции, газораспределительные станции - 100 метров от границ земельных участков, предназначенных для обслуживания данных объектов;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учебные заведения - в радиусе 20 метров от ограждения территории;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больница, врачебные амбулатории,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- в радиусе 20 метров от зданий;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и спортивные площадки - в радиусе 20 метров от ограждения территории;</w:t>
      </w:r>
    </w:p>
    <w:p w:rsidR="00756252" w:rsidRDefault="00756252" w:rsidP="007562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участки, на которых расположены культовые организации, а также сооружения, относящиеся к указанным объектам - в радиусе 20 метров от ограждения территории.</w:t>
      </w:r>
    </w:p>
    <w:p w:rsidR="00756252" w:rsidRDefault="00756252" w:rsidP="00756252">
      <w:pPr>
        <w:pStyle w:val="a3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и разместить в сети Интернет на официальном сайте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rFonts w:eastAsia="Calibri"/>
          <w:sz w:val="28"/>
          <w:szCs w:val="28"/>
          <w:lang w:eastAsia="ar-SA"/>
        </w:rPr>
        <w:t xml:space="preserve"> а также обнародовать на информационном стенде администрации </w:t>
      </w:r>
      <w:proofErr w:type="spellStart"/>
      <w:r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поселения.</w:t>
      </w:r>
    </w:p>
    <w:p w:rsidR="00756252" w:rsidRDefault="00756252" w:rsidP="00756252">
      <w:pPr>
        <w:pStyle w:val="a3"/>
        <w:ind w:firstLine="567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eastAsia="ar-SA"/>
        </w:rPr>
        <w:t>3. Настоящее постановление вступает в силу с</w:t>
      </w:r>
      <w:r>
        <w:rPr>
          <w:rFonts w:eastAsia="Calibri"/>
          <w:sz w:val="28"/>
          <w:szCs w:val="28"/>
          <w:lang w:val="uk-UA"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ar-SA"/>
        </w:rPr>
        <w:t>момента</w:t>
      </w:r>
      <w:proofErr w:type="spellEnd"/>
      <w:r>
        <w:rPr>
          <w:rFonts w:eastAsia="Calibri"/>
          <w:sz w:val="28"/>
          <w:szCs w:val="28"/>
          <w:lang w:val="uk-UA" w:eastAsia="ar-SA"/>
        </w:rPr>
        <w:t xml:space="preserve"> его </w:t>
      </w:r>
      <w:proofErr w:type="spellStart"/>
      <w:r>
        <w:rPr>
          <w:rFonts w:eastAsia="Calibri"/>
          <w:sz w:val="28"/>
          <w:szCs w:val="28"/>
          <w:lang w:val="uk-UA" w:eastAsia="ar-SA"/>
        </w:rPr>
        <w:t>обнародования</w:t>
      </w:r>
      <w:proofErr w:type="spellEnd"/>
      <w:r>
        <w:rPr>
          <w:rFonts w:eastAsia="Calibri"/>
          <w:sz w:val="28"/>
          <w:szCs w:val="28"/>
          <w:lang w:val="uk-UA" w:eastAsia="ar-SA"/>
        </w:rPr>
        <w:t>.</w:t>
      </w:r>
    </w:p>
    <w:p w:rsidR="00756252" w:rsidRDefault="00756252" w:rsidP="00756252">
      <w:pPr>
        <w:pStyle w:val="a3"/>
        <w:ind w:firstLine="567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val="uk-UA" w:eastAsia="ar-SA"/>
        </w:rPr>
        <w:t xml:space="preserve">4.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</w:p>
    <w:p w:rsidR="00756252" w:rsidRDefault="00756252" w:rsidP="00756252">
      <w:pPr>
        <w:pStyle w:val="a3"/>
        <w:rPr>
          <w:sz w:val="28"/>
          <w:szCs w:val="28"/>
        </w:rPr>
      </w:pPr>
    </w:p>
    <w:p w:rsidR="00756252" w:rsidRDefault="00756252" w:rsidP="00756252">
      <w:pPr>
        <w:pStyle w:val="a3"/>
        <w:rPr>
          <w:sz w:val="28"/>
          <w:szCs w:val="28"/>
        </w:rPr>
      </w:pPr>
    </w:p>
    <w:p w:rsidR="00756252" w:rsidRDefault="00756252" w:rsidP="00756252">
      <w:pPr>
        <w:pStyle w:val="a3"/>
        <w:rPr>
          <w:sz w:val="28"/>
          <w:szCs w:val="28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 xml:space="preserve">лава администрации </w:t>
      </w:r>
      <w:proofErr w:type="spellStart"/>
      <w:r>
        <w:rPr>
          <w:rFonts w:eastAsia="Calibri"/>
          <w:color w:val="000000"/>
          <w:spacing w:val="1"/>
          <w:sz w:val="28"/>
          <w:szCs w:val="28"/>
          <w:lang w:eastAsia="ar-SA"/>
        </w:rPr>
        <w:t>Изобильненского</w:t>
      </w:r>
      <w:proofErr w:type="spellEnd"/>
      <w:r>
        <w:rPr>
          <w:rFonts w:eastAsia="Calibri"/>
          <w:color w:val="000000"/>
          <w:spacing w:val="1"/>
          <w:sz w:val="28"/>
          <w:szCs w:val="28"/>
          <w:lang w:eastAsia="ar-SA"/>
        </w:rPr>
        <w:t xml:space="preserve"> </w:t>
      </w: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  <w:r>
        <w:rPr>
          <w:rFonts w:eastAsia="Calibri"/>
          <w:color w:val="000000"/>
          <w:spacing w:val="1"/>
          <w:sz w:val="28"/>
          <w:szCs w:val="28"/>
          <w:lang w:eastAsia="ar-SA"/>
        </w:rPr>
        <w:t>сельского поселения Нижнегорского</w:t>
      </w: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  <w:r>
        <w:rPr>
          <w:rFonts w:eastAsia="Calibri"/>
          <w:color w:val="000000"/>
          <w:spacing w:val="1"/>
          <w:sz w:val="28"/>
          <w:szCs w:val="28"/>
          <w:lang w:eastAsia="ar-SA"/>
        </w:rPr>
        <w:t>района Республики Крым</w:t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ab/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ab/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ab/>
        <w:t xml:space="preserve">     </w:t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ab/>
      </w:r>
      <w:r>
        <w:rPr>
          <w:rFonts w:eastAsia="Calibri"/>
          <w:color w:val="000000"/>
          <w:spacing w:val="1"/>
          <w:lang w:eastAsia="ar-SA"/>
        </w:rPr>
        <w:t xml:space="preserve">                                             </w:t>
      </w:r>
      <w:r>
        <w:rPr>
          <w:rFonts w:eastAsia="Calibri"/>
          <w:color w:val="000000"/>
          <w:spacing w:val="1"/>
          <w:sz w:val="28"/>
          <w:szCs w:val="28"/>
          <w:lang w:eastAsia="ar-SA"/>
        </w:rPr>
        <w:t>Л.Г.  Назарова</w:t>
      </w: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756252" w:rsidRDefault="00756252" w:rsidP="00756252">
      <w:pPr>
        <w:pStyle w:val="a3"/>
        <w:rPr>
          <w:rFonts w:eastAsia="Calibri"/>
          <w:color w:val="000000"/>
          <w:spacing w:val="1"/>
          <w:sz w:val="28"/>
          <w:szCs w:val="28"/>
          <w:lang w:eastAsia="ar-SA"/>
        </w:rPr>
      </w:pPr>
    </w:p>
    <w:p w:rsidR="00FB3BB8" w:rsidRDefault="00FB3BB8">
      <w:bookmarkStart w:id="0" w:name="_GoBack"/>
      <w:bookmarkEnd w:id="0"/>
    </w:p>
    <w:sectPr w:rsidR="00FB3BB8" w:rsidSect="00756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2"/>
    <w:rsid w:val="00756252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7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56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56252"/>
    <w:pPr>
      <w:spacing w:before="100" w:beforeAutospacing="1" w:after="100" w:afterAutospacing="1"/>
    </w:pPr>
  </w:style>
  <w:style w:type="character" w:styleId="a6">
    <w:name w:val="Strong"/>
    <w:qFormat/>
    <w:rsid w:val="00756252"/>
    <w:rPr>
      <w:b/>
      <w:bCs/>
    </w:rPr>
  </w:style>
  <w:style w:type="character" w:customStyle="1" w:styleId="a7">
    <w:name w:val="Гипертекстовая ссылка"/>
    <w:uiPriority w:val="99"/>
    <w:rsid w:val="00756252"/>
    <w:rPr>
      <w:rFonts w:ascii="Times New Roman" w:hAnsi="Times New Roman" w:cs="Times New Roman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75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56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56252"/>
    <w:pPr>
      <w:spacing w:before="100" w:beforeAutospacing="1" w:after="100" w:afterAutospacing="1"/>
    </w:pPr>
  </w:style>
  <w:style w:type="character" w:styleId="a6">
    <w:name w:val="Strong"/>
    <w:qFormat/>
    <w:rsid w:val="00756252"/>
    <w:rPr>
      <w:b/>
      <w:bCs/>
    </w:rPr>
  </w:style>
  <w:style w:type="character" w:customStyle="1" w:styleId="a7">
    <w:name w:val="Гипертекстовая ссылка"/>
    <w:uiPriority w:val="99"/>
    <w:rsid w:val="00756252"/>
    <w:rPr>
      <w:rFonts w:ascii="Times New Roman" w:hAnsi="Times New Roman" w:cs="Times New Roman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2018-08-31T12:17:00Z</dcterms:created>
  <dcterms:modified xsi:type="dcterms:W3CDTF">2018-08-31T12:20:00Z</dcterms:modified>
</cp:coreProperties>
</file>