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FA" w:rsidRDefault="00990DFA" w:rsidP="00990DF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593839169" r:id="rId7"/>
        </w:object>
      </w:r>
    </w:p>
    <w:p w:rsidR="00990DFA" w:rsidRDefault="00990DFA" w:rsidP="00990DF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DFA" w:rsidRDefault="00990DFA" w:rsidP="00990DF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ИЗОБИЛЬНЕНСКОГО  СЕЛЬСКОГО ПОСЕЛЕНИЯ</w:t>
      </w:r>
    </w:p>
    <w:p w:rsidR="00990DFA" w:rsidRDefault="00990DFA" w:rsidP="00990DF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НИЖНЕГОРСКОГО  РАЙОНА</w:t>
      </w:r>
    </w:p>
    <w:p w:rsidR="00990DFA" w:rsidRDefault="00990DFA" w:rsidP="00990DF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 КРЫМ</w:t>
      </w:r>
    </w:p>
    <w:p w:rsidR="00990DFA" w:rsidRDefault="00990DFA" w:rsidP="00990D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0DFA" w:rsidRDefault="00990DFA" w:rsidP="00990DF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990DFA" w:rsidRDefault="00990DFA" w:rsidP="00990D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18.07.2018 г.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№ _</w:t>
      </w:r>
      <w:r>
        <w:rPr>
          <w:rFonts w:ascii="Times New Roman" w:hAnsi="Times New Roman" w:cs="Times New Roman"/>
          <w:sz w:val="28"/>
          <w:szCs w:val="28"/>
          <w:u w:val="single"/>
        </w:rPr>
        <w:t>65</w:t>
      </w:r>
    </w:p>
    <w:p w:rsidR="00990DFA" w:rsidRDefault="00990DFA" w:rsidP="00990D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DFA" w:rsidRDefault="00990DFA" w:rsidP="00990D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услуг, предоставляемых </w:t>
      </w:r>
    </w:p>
    <w:p w:rsidR="00990DFA" w:rsidRDefault="00990DFA" w:rsidP="00990D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990DFA" w:rsidRDefault="00990DFA" w:rsidP="00990D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Нижнегорского района Республики Крым, предоставление </w:t>
      </w:r>
    </w:p>
    <w:p w:rsidR="00990DFA" w:rsidRDefault="00990DFA" w:rsidP="0099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комплексного запроса не осуществляется </w:t>
      </w:r>
    </w:p>
    <w:p w:rsidR="00990DFA" w:rsidRDefault="00990DFA" w:rsidP="00990DF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0DFA" w:rsidRDefault="00990DFA" w:rsidP="00990DFA">
      <w:pPr>
        <w:pStyle w:val="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 соответствии с ч. 13 ст. 15.1. </w:t>
      </w:r>
      <w:proofErr w:type="gramStart"/>
      <w:r>
        <w:rPr>
          <w:rFonts w:ascii="Times New Roman" w:hAnsi="Times New Roman"/>
          <w:sz w:val="28"/>
          <w:szCs w:val="28"/>
        </w:rPr>
        <w:t>Федерального закона от 27.07.2010 г. № 210-ФЗ «Об организации предоставления государственных и муниципальных услуг», ст. ст. 83,84 Конституции Республики Крым,</w:t>
      </w:r>
      <w:r>
        <w:rPr>
          <w:rFonts w:ascii="Times New Roman" w:hAnsi="Times New Roman"/>
          <w:bCs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 руководствуясь Постановлением Совета министров Республики Крым от 28.03.2018 г. № 145 «Об утверждении перечня государственных услуг, предоставляемых исполнительными органами государственной власти Республики Крым, предоставление которых посредством комплексного запроса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не осуществляется»,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990DFA" w:rsidRDefault="00990DFA" w:rsidP="00990DF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ПОСТАНОВЛЯЕТ: </w:t>
      </w:r>
    </w:p>
    <w:p w:rsidR="00990DFA" w:rsidRDefault="00990DFA" w:rsidP="00990DFA">
      <w:pPr>
        <w:pStyle w:val="a4"/>
        <w:rPr>
          <w:rFonts w:ascii="Times New Roman" w:hAnsi="Times New Roman"/>
          <w:b/>
          <w:sz w:val="28"/>
          <w:szCs w:val="28"/>
        </w:rPr>
      </w:pPr>
    </w:p>
    <w:p w:rsidR="00990DFA" w:rsidRDefault="00990DFA" w:rsidP="00990DFA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Утвердить прилагаемый перечень муниципальных услуг, предоставляемых администраций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Крым, предоставление которых посредством комплексного запроса не осуществляется. (Приложение).</w:t>
      </w:r>
    </w:p>
    <w:p w:rsidR="00990DFA" w:rsidRDefault="00990DFA" w:rsidP="00990D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постановление обнародовать на информационном стенде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зобильное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, пер.Центральный,15 и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izobilnoe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90DFA" w:rsidRDefault="00990DFA" w:rsidP="00990DFA">
      <w:pPr>
        <w:pStyle w:val="a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      3.  </w:t>
      </w:r>
      <w:r>
        <w:rPr>
          <w:rFonts w:ascii="Times New Roman" w:hAnsi="Times New Roman"/>
          <w:spacing w:val="-1"/>
          <w:sz w:val="28"/>
          <w:szCs w:val="28"/>
        </w:rPr>
        <w:t>Постановление вступает в силу со дня его официального обнародования.</w:t>
      </w:r>
    </w:p>
    <w:p w:rsidR="00990DFA" w:rsidRDefault="00990DFA" w:rsidP="00990D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2"/>
          <w:sz w:val="28"/>
          <w:szCs w:val="28"/>
        </w:rPr>
        <w:t xml:space="preserve">     4.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90DFA" w:rsidRDefault="00990DFA" w:rsidP="00990DF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0DFA" w:rsidRDefault="00990DFA" w:rsidP="0099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DFA" w:rsidRDefault="00990DFA" w:rsidP="0099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лава администрации  </w:t>
      </w:r>
    </w:p>
    <w:p w:rsidR="00990DFA" w:rsidRDefault="00990DFA" w:rsidP="0099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90DFA" w:rsidRDefault="00990DFA" w:rsidP="0099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Л.Г.Назарова</w:t>
      </w:r>
      <w:proofErr w:type="spellEnd"/>
    </w:p>
    <w:p w:rsidR="00990DFA" w:rsidRDefault="00990DFA" w:rsidP="0099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DFA" w:rsidRDefault="00990DFA" w:rsidP="00990DFA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990DFA" w:rsidRDefault="00990DFA" w:rsidP="00990DFA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990DFA" w:rsidRDefault="00990DFA" w:rsidP="00990DFA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990DFA" w:rsidRDefault="00990DFA" w:rsidP="00990DFA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18.07.2018 года № 65</w:t>
      </w:r>
    </w:p>
    <w:p w:rsidR="00990DFA" w:rsidRDefault="00990DFA" w:rsidP="00990DFA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0DFA" w:rsidRDefault="00990DFA" w:rsidP="00990D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990DFA" w:rsidRDefault="00990DFA" w:rsidP="00990D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услуг, предоставляемых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0DFA" w:rsidRDefault="00990DFA" w:rsidP="00990D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Нижнегорского района Республики Крым,</w:t>
      </w:r>
    </w:p>
    <w:p w:rsidR="00990DFA" w:rsidRDefault="00990DFA" w:rsidP="00990D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посредством комплексного запроса не осуществляется </w:t>
      </w:r>
    </w:p>
    <w:p w:rsidR="00990DFA" w:rsidRDefault="00990DFA" w:rsidP="00990DFA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630"/>
        <w:gridCol w:w="9750"/>
      </w:tblGrid>
      <w:tr w:rsidR="00990DFA" w:rsidTr="00990DF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DFA" w:rsidRDefault="00990DFA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/п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FA" w:rsidRDefault="00990DFA">
            <w:p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Муниципальные услуги</w:t>
            </w:r>
          </w:p>
          <w:p w:rsidR="00990DFA" w:rsidRDefault="00990DFA">
            <w:p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</w:p>
        </w:tc>
      </w:tr>
      <w:tr w:rsidR="00990DFA" w:rsidTr="00990DF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0DFA" w:rsidRDefault="00990D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DFA" w:rsidRDefault="00990DFA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сельского поселения, в собственность, в аренду, в безвозмездное пользование, без проведения торгов</w:t>
            </w:r>
          </w:p>
        </w:tc>
      </w:tr>
      <w:tr w:rsidR="00990DFA" w:rsidTr="00990DF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DFA" w:rsidRDefault="00990D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DFA" w:rsidRDefault="00990DFA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ордеров на проведение земляных работ на территории сельского поселения</w:t>
            </w:r>
          </w:p>
        </w:tc>
      </w:tr>
      <w:tr w:rsidR="00990DFA" w:rsidTr="00990DF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DFA" w:rsidRDefault="00990D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DFA" w:rsidRDefault="00990DFA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Присвоение (уточнение), изменение и аннулирование адресов объектам недвижимости</w:t>
            </w:r>
          </w:p>
        </w:tc>
      </w:tr>
      <w:tr w:rsidR="00990DFA" w:rsidTr="00990DF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DFA" w:rsidRDefault="00990D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DFA" w:rsidRDefault="00990DFA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оформления права собственности, аренды и постоянного пользования на земельные участки, начатого до 21 марта 2014 года</w:t>
            </w:r>
          </w:p>
        </w:tc>
      </w:tr>
      <w:tr w:rsidR="00990DFA" w:rsidTr="00990DF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DFA" w:rsidRDefault="00990D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DFA" w:rsidRDefault="00990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Заключение договора аренды земельного участка </w:t>
            </w:r>
          </w:p>
        </w:tc>
      </w:tr>
      <w:tr w:rsidR="00990DFA" w:rsidTr="00990DF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DFA" w:rsidRDefault="00990D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DFA" w:rsidRDefault="00990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аренду, безвозмездное пользование муниципального имущества, находящегося в муниципальной собственности муниципального образования</w:t>
            </w:r>
          </w:p>
        </w:tc>
      </w:tr>
      <w:tr w:rsidR="00990DFA" w:rsidTr="00990DF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DFA" w:rsidRDefault="00990D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DFA" w:rsidRDefault="00990DFA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согласования переустройства и (или) перепланировки жилых помещений</w:t>
            </w:r>
          </w:p>
        </w:tc>
      </w:tr>
      <w:tr w:rsidR="00990DFA" w:rsidTr="00990DF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DFA" w:rsidRDefault="00990D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8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DFA" w:rsidRDefault="00990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Выдача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правок:</w:t>
            </w:r>
          </w:p>
          <w:p w:rsidR="00990DFA" w:rsidRDefault="00990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справки о составе семьи</w:t>
            </w:r>
          </w:p>
          <w:p w:rsidR="00990DFA" w:rsidRDefault="00990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справка о совместном проживании ребёнка с родителями, опекуном</w:t>
            </w:r>
          </w:p>
          <w:p w:rsidR="00990DFA" w:rsidRDefault="00990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справка об иждивении</w:t>
            </w:r>
          </w:p>
          <w:p w:rsidR="00990DFA" w:rsidRDefault="00990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справка о пользовании (владении) жилым помещением</w:t>
            </w:r>
          </w:p>
          <w:p w:rsidR="00990DFA" w:rsidRDefault="00990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справки с места регистрации гражданина</w:t>
            </w:r>
          </w:p>
          <w:p w:rsidR="00990DFA" w:rsidRDefault="00990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справки о количестве зарегистрированных граждан в домовладении</w:t>
            </w:r>
          </w:p>
          <w:p w:rsidR="00990DFA" w:rsidRDefault="00990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справки об отсутствии центрального отопления либо наличия печного отопления</w:t>
            </w:r>
          </w:p>
          <w:p w:rsidR="00990DFA" w:rsidRDefault="00990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справки о совместном проживании на день смерти</w:t>
            </w:r>
          </w:p>
          <w:p w:rsidR="00990DFA" w:rsidRDefault="00990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справки о наличии (отсутствии) завещания</w:t>
            </w:r>
          </w:p>
          <w:p w:rsidR="00990DFA" w:rsidRDefault="00990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справки о наличии личного подсобного хозяйства</w:t>
            </w:r>
          </w:p>
          <w:p w:rsidR="00990DFA" w:rsidRDefault="00990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справки-выписки из домовой книги</w:t>
            </w:r>
          </w:p>
          <w:p w:rsidR="00990DFA" w:rsidRDefault="00990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справки о воспитании детей до достижения возраста 8 лет</w:t>
            </w:r>
          </w:p>
          <w:p w:rsidR="00990DFA" w:rsidRDefault="00990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справки о фактическом использовании земельного участка</w:t>
            </w:r>
          </w:p>
          <w:p w:rsidR="00990DFA" w:rsidRDefault="00990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справки о стаже работы</w:t>
            </w:r>
          </w:p>
          <w:p w:rsidR="00990DFA" w:rsidRDefault="00990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справки о заработной плате</w:t>
            </w:r>
          </w:p>
          <w:p w:rsidR="00990DFA" w:rsidRDefault="00990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справка о месте фактического проживания</w:t>
            </w:r>
          </w:p>
          <w:p w:rsidR="00990DFA" w:rsidRDefault="00990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справка о личном подворье</w:t>
            </w:r>
          </w:p>
          <w:p w:rsidR="00990DFA" w:rsidRDefault="00990DFA" w:rsidP="00B36F1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справки об отсутствии проживания несовершеннолетних и малолетних детей (при  продаже)</w:t>
            </w:r>
          </w:p>
          <w:p w:rsidR="00990DFA" w:rsidRDefault="00990DFA" w:rsidP="00B36F1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книги</w:t>
            </w:r>
          </w:p>
          <w:p w:rsidR="00990DFA" w:rsidRDefault="00990DFA" w:rsidP="00B36F1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формы № 9</w:t>
            </w:r>
          </w:p>
        </w:tc>
      </w:tr>
      <w:tr w:rsidR="00990DFA" w:rsidTr="00990DF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DFA" w:rsidRDefault="00990D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9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DFA" w:rsidRDefault="00990D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Определение категории земель и вида разрешенного использования раннее учтенных земельных участков</w:t>
            </w:r>
          </w:p>
        </w:tc>
      </w:tr>
      <w:tr w:rsidR="00990DFA" w:rsidTr="00990DF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DFA" w:rsidRDefault="00990D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DFA" w:rsidRDefault="00990D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Приватизация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деприватизации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жилых помещений, находящихся в муниципальной собственности</w:t>
            </w:r>
          </w:p>
        </w:tc>
      </w:tr>
      <w:tr w:rsidR="00990DFA" w:rsidTr="00990DF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DFA" w:rsidRDefault="00990D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11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DFA" w:rsidRDefault="00990D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документов, а также выдача решений о переводе или отказе в переводе жилого помещения в нежилое или нежилого помещения в жилое помещение</w:t>
            </w:r>
          </w:p>
        </w:tc>
      </w:tr>
      <w:tr w:rsidR="00990DFA" w:rsidTr="00990DF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DFA" w:rsidRDefault="00990D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12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DFA" w:rsidRDefault="00990D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вырубку зелёных насаждений на территории сельского поселения</w:t>
            </w:r>
          </w:p>
        </w:tc>
      </w:tr>
      <w:tr w:rsidR="00990DFA" w:rsidTr="00990DF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DFA" w:rsidRDefault="00990D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13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DFA" w:rsidRDefault="00990D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из реестра муниципального имущества муниципального образования</w:t>
            </w:r>
          </w:p>
        </w:tc>
      </w:tr>
      <w:tr w:rsidR="00990DFA" w:rsidTr="00990DF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DFA" w:rsidRDefault="00990D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14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DFA" w:rsidRDefault="00990D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муниципального образования</w:t>
            </w:r>
          </w:p>
        </w:tc>
      </w:tr>
      <w:tr w:rsidR="00990DFA" w:rsidTr="00990DF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DFA" w:rsidRDefault="00990D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15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DFA" w:rsidRDefault="00990D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</w:tbl>
    <w:p w:rsidR="00990DFA" w:rsidRDefault="00990DFA" w:rsidP="00990DFA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:rsidR="00990DFA" w:rsidRDefault="00990DFA" w:rsidP="00990D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0DFA" w:rsidRDefault="00990DFA" w:rsidP="00990D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DFA" w:rsidRDefault="00990DFA" w:rsidP="00990D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DFA" w:rsidRDefault="00990DFA" w:rsidP="00990D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59E4" w:rsidRDefault="00FF59E4">
      <w:bookmarkStart w:id="0" w:name="_GoBack"/>
      <w:bookmarkEnd w:id="0"/>
    </w:p>
    <w:sectPr w:rsidR="00FF59E4" w:rsidSect="00990D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FA"/>
    <w:rsid w:val="00990DFA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0DFA"/>
  </w:style>
  <w:style w:type="paragraph" w:styleId="a4">
    <w:name w:val="No Spacing"/>
    <w:link w:val="a3"/>
    <w:uiPriority w:val="1"/>
    <w:qFormat/>
    <w:rsid w:val="00990DFA"/>
    <w:pPr>
      <w:spacing w:after="0" w:line="240" w:lineRule="auto"/>
    </w:pPr>
  </w:style>
  <w:style w:type="paragraph" w:customStyle="1" w:styleId="1">
    <w:name w:val="Без интервала1"/>
    <w:qFormat/>
    <w:rsid w:val="00990DF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0DFA"/>
  </w:style>
  <w:style w:type="paragraph" w:styleId="a4">
    <w:name w:val="No Spacing"/>
    <w:link w:val="a3"/>
    <w:uiPriority w:val="1"/>
    <w:qFormat/>
    <w:rsid w:val="00990DFA"/>
    <w:pPr>
      <w:spacing w:after="0" w:line="240" w:lineRule="auto"/>
    </w:pPr>
  </w:style>
  <w:style w:type="paragraph" w:customStyle="1" w:styleId="1">
    <w:name w:val="Без интервала1"/>
    <w:qFormat/>
    <w:rsid w:val="00990D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2018-07-23T05:17:00Z</dcterms:created>
  <dcterms:modified xsi:type="dcterms:W3CDTF">2018-07-23T05:20:00Z</dcterms:modified>
</cp:coreProperties>
</file>