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93" w:type="dxa"/>
        <w:tblLook w:val="04A0" w:firstRow="1" w:lastRow="0" w:firstColumn="1" w:lastColumn="0" w:noHBand="0" w:noVBand="1"/>
      </w:tblPr>
      <w:tblGrid>
        <w:gridCol w:w="10314"/>
        <w:gridCol w:w="3297"/>
        <w:gridCol w:w="3082"/>
      </w:tblGrid>
      <w:tr w:rsidR="008B6CA2" w:rsidRPr="00B46127" w:rsidTr="00663FEF">
        <w:trPr>
          <w:trHeight w:val="2023"/>
        </w:trPr>
        <w:tc>
          <w:tcPr>
            <w:tcW w:w="10314" w:type="dxa"/>
          </w:tcPr>
          <w:p w:rsidR="008B6CA2" w:rsidRPr="00CE4ECB" w:rsidRDefault="008B6CA2" w:rsidP="008B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 o:ole="" fillcolor="window">
                  <v:imagedata r:id="rId6" o:title=""/>
                </v:shape>
                <o:OLEObject Type="Embed" ProgID="Word.Picture.8" ShapeID="_x0000_i1025" DrawAspect="Content" ObjectID="_1592653125" r:id="rId7"/>
              </w:object>
            </w:r>
          </w:p>
          <w:p w:rsidR="008B6CA2" w:rsidRPr="00CE4ECB" w:rsidRDefault="008B6CA2" w:rsidP="008B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6CA2" w:rsidRPr="00CE4ECB" w:rsidRDefault="008B6CA2" w:rsidP="008B6CA2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ИЗОБИЛЬНЕНСКОГО  СЕЛЬСКОГО ПОСЕЛЕНИЯ</w:t>
            </w:r>
          </w:p>
          <w:p w:rsidR="008B6CA2" w:rsidRPr="00CE4ECB" w:rsidRDefault="008B6CA2" w:rsidP="008B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НИЖНЕГОРСКОГО  РАЙОНА</w:t>
            </w:r>
          </w:p>
          <w:p w:rsidR="008B6CA2" w:rsidRPr="00CE4ECB" w:rsidRDefault="008B6CA2" w:rsidP="008B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 КРЫМ</w:t>
            </w:r>
          </w:p>
          <w:p w:rsidR="008B6CA2" w:rsidRPr="00CE4ECB" w:rsidRDefault="008B6CA2" w:rsidP="008B6CA2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A2" w:rsidRPr="00CE4ECB" w:rsidRDefault="008B6CA2" w:rsidP="008B6CA2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4E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ПОСТАНОВЛЕНИЕ</w:t>
            </w:r>
          </w:p>
          <w:p w:rsidR="008B6CA2" w:rsidRPr="00CE4ECB" w:rsidRDefault="008B6CA2" w:rsidP="008B6CA2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B6CA2" w:rsidRPr="00CE4ECB" w:rsidRDefault="008B6CA2" w:rsidP="008B6CA2">
            <w:pPr>
              <w:tabs>
                <w:tab w:val="left" w:pos="7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</w:t>
            </w:r>
            <w:proofErr w:type="spell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зобильное</w:t>
            </w:r>
            <w:proofErr w:type="spellEnd"/>
            <w:r w:rsidRPr="00CE4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№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60</w:t>
            </w:r>
          </w:p>
          <w:p w:rsidR="008B6CA2" w:rsidRPr="00BB5DA9" w:rsidRDefault="008B6CA2" w:rsidP="00663FEF">
            <w:pPr>
              <w:pStyle w:val="a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</w:tcPr>
          <w:p w:rsidR="008B6CA2" w:rsidRPr="00B46127" w:rsidRDefault="008B6CA2" w:rsidP="00663F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:rsidR="008B6CA2" w:rsidRPr="00B46127" w:rsidRDefault="008B6CA2" w:rsidP="00663FEF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8B6CA2" w:rsidRDefault="008B6CA2" w:rsidP="008B6CA2">
      <w:pPr>
        <w:pStyle w:val="20"/>
        <w:shd w:val="clear" w:color="auto" w:fill="auto"/>
        <w:spacing w:after="0" w:line="240" w:lineRule="auto"/>
        <w:ind w:left="20" w:right="4538"/>
        <w:jc w:val="both"/>
        <w:rPr>
          <w:sz w:val="28"/>
          <w:szCs w:val="28"/>
        </w:rPr>
      </w:pPr>
    </w:p>
    <w:p w:rsidR="008B6CA2" w:rsidRDefault="008B6CA2" w:rsidP="008B6CA2">
      <w:pPr>
        <w:pStyle w:val="20"/>
        <w:shd w:val="clear" w:color="auto" w:fill="auto"/>
        <w:spacing w:after="0" w:line="240" w:lineRule="auto"/>
        <w:ind w:left="20" w:right="453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Порядка проведения экспертизы проектов административных регламентов муниципальных</w:t>
      </w:r>
      <w:proofErr w:type="gramEnd"/>
      <w:r>
        <w:rPr>
          <w:b w:val="0"/>
          <w:sz w:val="28"/>
          <w:szCs w:val="28"/>
        </w:rPr>
        <w:t xml:space="preserve"> услуг, разработанных специалистами администрации </w:t>
      </w:r>
      <w:proofErr w:type="spellStart"/>
      <w:r>
        <w:rPr>
          <w:b w:val="0"/>
          <w:sz w:val="28"/>
          <w:szCs w:val="28"/>
        </w:rPr>
        <w:t>Изобильненского</w:t>
      </w:r>
      <w:proofErr w:type="spellEnd"/>
      <w:r>
        <w:rPr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</w:p>
    <w:p w:rsidR="008B6CA2" w:rsidRDefault="008B6CA2" w:rsidP="008B6CA2">
      <w:pPr>
        <w:pStyle w:val="1"/>
        <w:numPr>
          <w:ilvl w:val="0"/>
          <w:numId w:val="1"/>
        </w:numPr>
        <w:shd w:val="clear" w:color="auto" w:fill="auto"/>
        <w:tabs>
          <w:tab w:val="left" w:pos="394"/>
          <w:tab w:val="left" w:pos="993"/>
        </w:tabs>
        <w:spacing w:before="0" w:after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proofErr w:type="gramStart"/>
      <w:r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услуг, разработанных специалистами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(приложение 1).</w:t>
      </w:r>
    </w:p>
    <w:p w:rsidR="008B6CA2" w:rsidRDefault="008B6CA2" w:rsidP="008B6CA2">
      <w:pPr>
        <w:pStyle w:val="1"/>
        <w:numPr>
          <w:ilvl w:val="0"/>
          <w:numId w:val="1"/>
        </w:numPr>
        <w:shd w:val="clear" w:color="auto" w:fill="auto"/>
        <w:tabs>
          <w:tab w:val="left" w:pos="394"/>
          <w:tab w:val="left" w:pos="993"/>
        </w:tabs>
        <w:spacing w:before="0" w:after="0" w:line="240" w:lineRule="auto"/>
        <w:ind w:left="0" w:right="20" w:firstLine="567"/>
        <w:rPr>
          <w:rStyle w:val="3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Постановление вступает в силу со дня его обнародования.</w:t>
      </w:r>
    </w:p>
    <w:p w:rsidR="008B6CA2" w:rsidRDefault="008B6CA2" w:rsidP="008B6CA2">
      <w:pPr>
        <w:pStyle w:val="1"/>
        <w:numPr>
          <w:ilvl w:val="0"/>
          <w:numId w:val="1"/>
        </w:numPr>
        <w:shd w:val="clear" w:color="auto" w:fill="auto"/>
        <w:tabs>
          <w:tab w:val="left" w:pos="394"/>
          <w:tab w:val="left" w:pos="993"/>
        </w:tabs>
        <w:spacing w:before="0" w:after="0" w:line="240" w:lineRule="auto"/>
        <w:ind w:left="0" w:right="20" w:firstLine="567"/>
      </w:pPr>
      <w:r>
        <w:rPr>
          <w:rFonts w:eastAsia="Arial Unicode MS"/>
          <w:sz w:val="28"/>
          <w:szCs w:val="28"/>
        </w:rPr>
        <w:t xml:space="preserve">Обнародовать настоящее постановление на доске объявлений  </w:t>
      </w:r>
      <w:proofErr w:type="spellStart"/>
      <w:r>
        <w:rPr>
          <w:rFonts w:eastAsia="Arial Unicode MS"/>
          <w:sz w:val="28"/>
          <w:szCs w:val="28"/>
        </w:rPr>
        <w:t>Изобильненского</w:t>
      </w:r>
      <w:proofErr w:type="spellEnd"/>
      <w:r>
        <w:rPr>
          <w:rFonts w:eastAsia="Arial Unicode MS"/>
          <w:sz w:val="28"/>
          <w:szCs w:val="28"/>
        </w:rPr>
        <w:t xml:space="preserve"> сельского совета и опубликовать на сайте:  </w:t>
      </w:r>
      <w:hyperlink r:id="rId8" w:history="1">
        <w:proofErr w:type="spellStart"/>
        <w:r>
          <w:rPr>
            <w:rStyle w:val="a9"/>
            <w:rFonts w:eastAsia="Arial Unicode MS"/>
            <w:sz w:val="28"/>
            <w:szCs w:val="28"/>
            <w:lang w:val="en-US"/>
          </w:rPr>
          <w:t>izobilnoe</w:t>
        </w:r>
        <w:proofErr w:type="spellEnd"/>
        <w:r w:rsidRPr="00AE2B1D">
          <w:rPr>
            <w:rStyle w:val="a9"/>
            <w:rFonts w:eastAsia="Arial Unicode MS"/>
            <w:sz w:val="28"/>
            <w:szCs w:val="28"/>
          </w:rPr>
          <w:t>-</w:t>
        </w:r>
        <w:proofErr w:type="spellStart"/>
        <w:r>
          <w:rPr>
            <w:rStyle w:val="a9"/>
            <w:rFonts w:eastAsia="Arial Unicode MS"/>
            <w:sz w:val="28"/>
            <w:szCs w:val="28"/>
            <w:lang w:val="en-US"/>
          </w:rPr>
          <w:t>sp</w:t>
        </w:r>
        <w:proofErr w:type="spellEnd"/>
        <w:r>
          <w:rPr>
            <w:rStyle w:val="a9"/>
            <w:rFonts w:eastAsia="Arial Unicode MS"/>
            <w:sz w:val="28"/>
            <w:szCs w:val="28"/>
          </w:rPr>
          <w:t>.</w:t>
        </w:r>
        <w:proofErr w:type="spellStart"/>
        <w:r>
          <w:rPr>
            <w:rStyle w:val="a9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 Unicode MS"/>
          <w:sz w:val="28"/>
          <w:szCs w:val="28"/>
        </w:rPr>
        <w:t>.</w:t>
      </w:r>
    </w:p>
    <w:p w:rsidR="008B6CA2" w:rsidRDefault="008B6CA2" w:rsidP="008B6CA2">
      <w:pPr>
        <w:pStyle w:val="1"/>
        <w:numPr>
          <w:ilvl w:val="0"/>
          <w:numId w:val="1"/>
        </w:numPr>
        <w:shd w:val="clear" w:color="auto" w:fill="auto"/>
        <w:tabs>
          <w:tab w:val="left" w:pos="394"/>
          <w:tab w:val="left" w:pos="993"/>
        </w:tabs>
        <w:spacing w:before="0" w:after="0" w:line="240" w:lineRule="auto"/>
        <w:ind w:left="0" w:right="20" w:firstLine="567"/>
        <w:rPr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8B6CA2" w:rsidRDefault="008B6CA2" w:rsidP="008B6CA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</w:pPr>
    </w:p>
    <w:p w:rsidR="008B6CA2" w:rsidRDefault="008B6CA2" w:rsidP="008B6CA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</w:pPr>
    </w:p>
    <w:p w:rsidR="008B6CA2" w:rsidRDefault="008B6CA2" w:rsidP="008B6CA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B6CA2" w:rsidRDefault="008B6CA2" w:rsidP="008B6CA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8B6CA2" w:rsidRDefault="008B6CA2" w:rsidP="008B6CA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B6CA2" w:rsidRPr="00AE2B1D" w:rsidRDefault="008B6CA2" w:rsidP="008B6CA2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8B6CA2" w:rsidRDefault="008B6CA2" w:rsidP="008B6CA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B6CA2" w:rsidRPr="00AE2B1D" w:rsidRDefault="008B6CA2" w:rsidP="008B6CA2">
      <w:pPr>
        <w:pStyle w:val="1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E2B1D">
        <w:rPr>
          <w:rFonts w:ascii="Times New Roman" w:hAnsi="Times New Roman"/>
          <w:sz w:val="28"/>
          <w:szCs w:val="28"/>
        </w:rPr>
        <w:t>риложение 1</w:t>
      </w:r>
    </w:p>
    <w:p w:rsidR="008B6CA2" w:rsidRDefault="008B6CA2" w:rsidP="008B6CA2">
      <w:pPr>
        <w:pStyle w:val="10"/>
        <w:ind w:left="496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2B1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B6CA2" w:rsidRDefault="008B6CA2" w:rsidP="008B6CA2">
      <w:pPr>
        <w:pStyle w:val="10"/>
        <w:ind w:left="4962"/>
        <w:rPr>
          <w:rFonts w:ascii="Times New Roman" w:hAnsi="Times New Roman"/>
          <w:sz w:val="28"/>
          <w:szCs w:val="28"/>
        </w:rPr>
      </w:pPr>
      <w:proofErr w:type="spellStart"/>
      <w:r w:rsidRPr="00AE2B1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AE2B1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B6CA2" w:rsidRPr="00AE2B1D" w:rsidRDefault="008B6CA2" w:rsidP="008B6CA2">
      <w:pPr>
        <w:pStyle w:val="10"/>
        <w:ind w:left="4962"/>
        <w:rPr>
          <w:rFonts w:ascii="Times New Roman" w:hAnsi="Times New Roman"/>
          <w:sz w:val="28"/>
          <w:szCs w:val="28"/>
        </w:rPr>
      </w:pPr>
      <w:r w:rsidRPr="00AE2B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AE2B1D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09.07</w:t>
      </w:r>
      <w:r w:rsidRPr="00AE2B1D">
        <w:rPr>
          <w:rFonts w:ascii="Times New Roman" w:hAnsi="Times New Roman"/>
          <w:sz w:val="28"/>
          <w:szCs w:val="28"/>
        </w:rPr>
        <w:t>.2018г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right="1180"/>
        <w:jc w:val="left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right="1180"/>
        <w:jc w:val="left"/>
        <w:rPr>
          <w:sz w:val="24"/>
          <w:szCs w:val="24"/>
        </w:rPr>
      </w:pPr>
    </w:p>
    <w:p w:rsidR="008B6CA2" w:rsidRDefault="008B6CA2" w:rsidP="008B6CA2">
      <w:pPr>
        <w:pStyle w:val="12"/>
        <w:keepNext/>
        <w:keepLines/>
        <w:shd w:val="clear" w:color="auto" w:fill="auto"/>
        <w:spacing w:before="0" w:after="0"/>
        <w:ind w:right="23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 xml:space="preserve">Порядок </w:t>
      </w:r>
      <w:proofErr w:type="gramStart"/>
      <w:r>
        <w:rPr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sz w:val="24"/>
          <w:szCs w:val="24"/>
        </w:rPr>
        <w:t xml:space="preserve"> услуг, разработанных специалистами администрации </w:t>
      </w:r>
      <w:proofErr w:type="spellStart"/>
      <w:r>
        <w:rPr>
          <w:sz w:val="24"/>
          <w:szCs w:val="24"/>
        </w:rPr>
        <w:t>Изобильненского</w:t>
      </w:r>
      <w:proofErr w:type="spellEnd"/>
      <w:r>
        <w:rPr>
          <w:sz w:val="24"/>
          <w:szCs w:val="24"/>
        </w:rPr>
        <w:t xml:space="preserve"> сельского поселения Нижнегорского района Республики Крым </w:t>
      </w:r>
    </w:p>
    <w:p w:rsidR="008B6CA2" w:rsidRDefault="008B6CA2" w:rsidP="008B6CA2">
      <w:pPr>
        <w:pStyle w:val="12"/>
        <w:keepNext/>
        <w:keepLines/>
        <w:shd w:val="clear" w:color="auto" w:fill="auto"/>
        <w:spacing w:before="0" w:after="0"/>
        <w:ind w:right="23"/>
        <w:jc w:val="center"/>
        <w:rPr>
          <w:sz w:val="24"/>
          <w:szCs w:val="24"/>
        </w:rPr>
      </w:pPr>
    </w:p>
    <w:p w:rsidR="008B6CA2" w:rsidRDefault="008B6CA2" w:rsidP="008B6CA2">
      <w:pPr>
        <w:pStyle w:val="12"/>
        <w:keepNext/>
        <w:keepLines/>
        <w:shd w:val="clear" w:color="auto" w:fill="auto"/>
        <w:spacing w:before="0" w:after="0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Общие положения</w:t>
      </w:r>
      <w:bookmarkEnd w:id="1"/>
    </w:p>
    <w:p w:rsidR="008B6CA2" w:rsidRDefault="008B6CA2" w:rsidP="008B6CA2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разработан в целях </w:t>
      </w:r>
      <w:proofErr w:type="gramStart"/>
      <w:r>
        <w:rPr>
          <w:sz w:val="24"/>
          <w:szCs w:val="24"/>
        </w:rPr>
        <w:t>повышения качества разработки административных регламентов предоставления муниципальных услуг</w:t>
      </w:r>
      <w:proofErr w:type="gramEnd"/>
      <w:r>
        <w:rPr>
          <w:sz w:val="24"/>
          <w:szCs w:val="24"/>
        </w:rPr>
        <w:t>.</w:t>
      </w:r>
    </w:p>
    <w:p w:rsidR="008B6CA2" w:rsidRDefault="008B6CA2" w:rsidP="008B6CA2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регламентирует проведение независимой экспертизы проектов административных регламентов предоставления муниципальных услуг (далее - проекты административных регламентов), разрабатываемых администрацией </w:t>
      </w:r>
      <w:proofErr w:type="spellStart"/>
      <w:r>
        <w:rPr>
          <w:sz w:val="24"/>
          <w:szCs w:val="24"/>
        </w:rPr>
        <w:t>Изобильненского</w:t>
      </w:r>
      <w:proofErr w:type="spellEnd"/>
      <w:r>
        <w:rPr>
          <w:sz w:val="24"/>
          <w:szCs w:val="24"/>
        </w:rPr>
        <w:t xml:space="preserve"> сельского поселения Нижнегорского района Республики Крым (далее - разработчик административного регламента).</w:t>
      </w:r>
    </w:p>
    <w:p w:rsidR="008B6CA2" w:rsidRDefault="008B6CA2" w:rsidP="008B6CA2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275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B6CA2" w:rsidRDefault="008B6CA2" w:rsidP="008B6CA2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253" w:line="230" w:lineRule="exact"/>
        <w:ind w:right="20" w:firstLine="547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Принципы проведения экспертизы</w:t>
      </w:r>
      <w:bookmarkEnd w:id="2"/>
    </w:p>
    <w:p w:rsidR="008B6CA2" w:rsidRDefault="008B6CA2" w:rsidP="008B6CA2">
      <w:pPr>
        <w:pStyle w:val="1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/>
        <w:ind w:left="20" w:firstLine="547"/>
        <w:rPr>
          <w:sz w:val="24"/>
          <w:szCs w:val="24"/>
        </w:rPr>
      </w:pPr>
      <w:r>
        <w:rPr>
          <w:sz w:val="24"/>
          <w:szCs w:val="24"/>
        </w:rPr>
        <w:t>Проведение экспертизы осуществляется в соответствии со следующими принципами:</w:t>
      </w:r>
    </w:p>
    <w:p w:rsidR="008B6CA2" w:rsidRDefault="008B6CA2" w:rsidP="008B6CA2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 210-ФЗ и принимаемыми в соответствии с ним иными нормативными правовыми актами;</w:t>
      </w:r>
    </w:p>
    <w:p w:rsidR="008B6CA2" w:rsidRDefault="008B6CA2" w:rsidP="008B6CA2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полноты описания стандарта предоставления муниципальных услуг и административных процедур в административных регламентах;</w:t>
      </w:r>
    </w:p>
    <w:p w:rsidR="008B6CA2" w:rsidRDefault="008B6CA2" w:rsidP="008B6CA2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/>
        <w:ind w:left="20" w:firstLine="547"/>
        <w:jc w:val="left"/>
        <w:rPr>
          <w:sz w:val="24"/>
          <w:szCs w:val="24"/>
        </w:rPr>
      </w:pPr>
      <w:r>
        <w:rPr>
          <w:sz w:val="24"/>
          <w:szCs w:val="24"/>
        </w:rPr>
        <w:t>публичности административных регламентов предоставления муниципальных услуг;</w:t>
      </w:r>
    </w:p>
    <w:p w:rsidR="008B6CA2" w:rsidRDefault="008B6CA2" w:rsidP="008B6CA2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оценки учета результатов независимой экспертизы в проектах административных регламентов;</w:t>
      </w:r>
    </w:p>
    <w:p w:rsidR="008B6CA2" w:rsidRDefault="008B6CA2" w:rsidP="008B6CA2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275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обеспечения </w:t>
      </w:r>
      <w:proofErr w:type="gramStart"/>
      <w:r>
        <w:rPr>
          <w:sz w:val="24"/>
          <w:szCs w:val="24"/>
        </w:rPr>
        <w:t>взаимосвязи требований ведения реестра муниципальных услуг</w:t>
      </w:r>
      <w:proofErr w:type="gramEnd"/>
      <w:r>
        <w:rPr>
          <w:sz w:val="24"/>
          <w:szCs w:val="24"/>
        </w:rPr>
        <w:t xml:space="preserve"> с требованиями разработки проектов административных регламентов.</w:t>
      </w:r>
    </w:p>
    <w:p w:rsidR="008B6CA2" w:rsidRDefault="008B6CA2" w:rsidP="008B6CA2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253" w:line="230" w:lineRule="exact"/>
        <w:ind w:right="20" w:firstLine="547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Порядок проведения экспертизы</w:t>
      </w:r>
      <w:bookmarkEnd w:id="3"/>
    </w:p>
    <w:p w:rsidR="008B6CA2" w:rsidRDefault="008B6CA2" w:rsidP="008B6CA2">
      <w:pPr>
        <w:pStyle w:val="1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Проведение экспертизы осуществляется ведущим специалистом администрации </w:t>
      </w:r>
      <w:proofErr w:type="spellStart"/>
      <w:r>
        <w:rPr>
          <w:sz w:val="24"/>
          <w:szCs w:val="24"/>
        </w:rPr>
        <w:t>Изобильненского</w:t>
      </w:r>
      <w:proofErr w:type="spellEnd"/>
      <w:r>
        <w:rPr>
          <w:sz w:val="24"/>
          <w:szCs w:val="24"/>
        </w:rPr>
        <w:t xml:space="preserve"> сельского поселения (далее - уполномоченное лицо). </w:t>
      </w:r>
    </w:p>
    <w:p w:rsidR="008B6CA2" w:rsidRDefault="008B6CA2" w:rsidP="008B6CA2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Для проведения экспертизы специалисты администрации, являющиеся разработчиками административного регламента (далее - разработчики), направляют уполномоченному лицу: </w:t>
      </w:r>
    </w:p>
    <w:p w:rsidR="008B6CA2" w:rsidRDefault="008B6CA2" w:rsidP="008B6CA2">
      <w:pPr>
        <w:pStyle w:val="1"/>
        <w:numPr>
          <w:ilvl w:val="2"/>
          <w:numId w:val="3"/>
        </w:numPr>
        <w:shd w:val="clear" w:color="auto" w:fill="auto"/>
        <w:tabs>
          <w:tab w:val="left" w:pos="668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администрации </w:t>
      </w:r>
      <w:proofErr w:type="spellStart"/>
      <w:r>
        <w:rPr>
          <w:sz w:val="24"/>
          <w:szCs w:val="24"/>
        </w:rPr>
        <w:t>Изобильненского</w:t>
      </w:r>
      <w:proofErr w:type="spellEnd"/>
      <w:r>
        <w:rPr>
          <w:sz w:val="24"/>
          <w:szCs w:val="24"/>
        </w:rPr>
        <w:t xml:space="preserve"> сельского поселения об утверждении административного регламента (далее - проект постановления);</w:t>
      </w:r>
    </w:p>
    <w:p w:rsidR="008B6CA2" w:rsidRDefault="008B6CA2" w:rsidP="008B6CA2">
      <w:pPr>
        <w:pStyle w:val="1"/>
        <w:numPr>
          <w:ilvl w:val="2"/>
          <w:numId w:val="3"/>
        </w:numPr>
        <w:shd w:val="clear" w:color="auto" w:fill="auto"/>
        <w:tabs>
          <w:tab w:val="left" w:pos="620"/>
        </w:tabs>
        <w:spacing w:before="0" w:after="0"/>
        <w:ind w:left="20" w:firstLine="547"/>
        <w:jc w:val="left"/>
        <w:rPr>
          <w:sz w:val="24"/>
          <w:szCs w:val="24"/>
        </w:rPr>
      </w:pPr>
      <w:r>
        <w:rPr>
          <w:sz w:val="24"/>
          <w:szCs w:val="24"/>
        </w:rPr>
        <w:t>проект административного регламента;</w:t>
      </w:r>
    </w:p>
    <w:p w:rsidR="008B6CA2" w:rsidRDefault="008B6CA2" w:rsidP="008B6CA2">
      <w:pPr>
        <w:pStyle w:val="1"/>
        <w:numPr>
          <w:ilvl w:val="2"/>
          <w:numId w:val="3"/>
        </w:numPr>
        <w:shd w:val="clear" w:color="auto" w:fill="auto"/>
        <w:tabs>
          <w:tab w:val="left" w:pos="682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пояснительную записку к проекту постановления, в которой указываются следующие сведения: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 размещении проекта административного регламента в сети Интернет на официальном сайте муниципального образования </w:t>
      </w:r>
      <w:proofErr w:type="spellStart"/>
      <w:r>
        <w:rPr>
          <w:sz w:val="24"/>
          <w:szCs w:val="24"/>
        </w:rPr>
        <w:t>Изобильненского</w:t>
      </w:r>
      <w:proofErr w:type="spellEnd"/>
      <w:r>
        <w:rPr>
          <w:sz w:val="24"/>
          <w:szCs w:val="24"/>
        </w:rPr>
        <w:t xml:space="preserve"> сельского поселения Нижнегорского района </w:t>
      </w:r>
      <w:r>
        <w:rPr>
          <w:sz w:val="24"/>
          <w:szCs w:val="24"/>
        </w:rPr>
        <w:lastRenderedPageBreak/>
        <w:t>Республики Крым;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муниципального образования </w:t>
      </w:r>
      <w:proofErr w:type="spellStart"/>
      <w:r>
        <w:rPr>
          <w:sz w:val="24"/>
          <w:szCs w:val="24"/>
        </w:rPr>
        <w:t>Изобильненского</w:t>
      </w:r>
      <w:proofErr w:type="spellEnd"/>
      <w:r>
        <w:rPr>
          <w:sz w:val="24"/>
          <w:szCs w:val="24"/>
        </w:rPr>
        <w:t xml:space="preserve"> сельского поселения Нижнегорского района Республики Крым; 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о результатах независимой экспертизы;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8B6CA2" w:rsidRDefault="008B6CA2" w:rsidP="008B6CA2">
      <w:pPr>
        <w:pStyle w:val="1"/>
        <w:numPr>
          <w:ilvl w:val="2"/>
          <w:numId w:val="3"/>
        </w:numPr>
        <w:shd w:val="clear" w:color="auto" w:fill="auto"/>
        <w:tabs>
          <w:tab w:val="left" w:pos="610"/>
        </w:tabs>
        <w:spacing w:before="0" w:after="0"/>
        <w:ind w:left="20" w:firstLine="547"/>
        <w:rPr>
          <w:sz w:val="24"/>
          <w:szCs w:val="24"/>
        </w:rPr>
      </w:pPr>
      <w:r>
        <w:rPr>
          <w:sz w:val="24"/>
          <w:szCs w:val="24"/>
        </w:rPr>
        <w:t>заключение, составленное по результатам независимой экспертизы (при наличии);</w:t>
      </w:r>
    </w:p>
    <w:p w:rsidR="008B6CA2" w:rsidRDefault="008B6CA2" w:rsidP="008B6CA2">
      <w:pPr>
        <w:pStyle w:val="1"/>
        <w:numPr>
          <w:ilvl w:val="2"/>
          <w:numId w:val="3"/>
        </w:numPr>
        <w:shd w:val="clear" w:color="auto" w:fill="auto"/>
        <w:tabs>
          <w:tab w:val="left" w:pos="687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справку об учете замечаний - при повторном и последующем поступлениях проекта административного регламента на экспертизу в уполномоченный орган.</w:t>
      </w:r>
    </w:p>
    <w:p w:rsidR="008B6CA2" w:rsidRDefault="008B6CA2" w:rsidP="008B6CA2">
      <w:pPr>
        <w:pStyle w:val="1"/>
        <w:numPr>
          <w:ilvl w:val="1"/>
          <w:numId w:val="3"/>
        </w:numPr>
        <w:shd w:val="clear" w:color="auto" w:fill="auto"/>
        <w:tabs>
          <w:tab w:val="left" w:pos="433"/>
        </w:tabs>
        <w:spacing w:before="0" w:after="0"/>
        <w:ind w:left="20" w:firstLine="547"/>
        <w:rPr>
          <w:sz w:val="24"/>
          <w:szCs w:val="24"/>
        </w:rPr>
      </w:pPr>
      <w:r>
        <w:rPr>
          <w:sz w:val="24"/>
          <w:szCs w:val="24"/>
        </w:rPr>
        <w:t>Уполномоченное лицо отказывает в проведении экспертизы в следующих случаях:</w:t>
      </w:r>
    </w:p>
    <w:p w:rsidR="008B6CA2" w:rsidRDefault="008B6CA2" w:rsidP="008B6CA2">
      <w:pPr>
        <w:pStyle w:val="1"/>
        <w:numPr>
          <w:ilvl w:val="2"/>
          <w:numId w:val="3"/>
        </w:numPr>
        <w:shd w:val="clear" w:color="auto" w:fill="auto"/>
        <w:tabs>
          <w:tab w:val="left" w:pos="730"/>
        </w:tabs>
        <w:spacing w:before="0" w:after="0"/>
        <w:ind w:left="20" w:right="20" w:firstLine="54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несоблюдения органом, являющимся разработчиком административного регламента, требования Федерального закона от 27.07.2010 № 210-ФЗ по размещению проекта административного регламента в сети Интернет на официальном сайте муниципального образования </w:t>
      </w:r>
      <w:proofErr w:type="spellStart"/>
      <w:r>
        <w:rPr>
          <w:sz w:val="24"/>
          <w:szCs w:val="24"/>
        </w:rPr>
        <w:t>Изобильненского</w:t>
      </w:r>
      <w:proofErr w:type="spellEnd"/>
      <w:r>
        <w:rPr>
          <w:sz w:val="24"/>
          <w:szCs w:val="24"/>
        </w:rPr>
        <w:t xml:space="preserve"> сельского поселения Нижнегорского района Республики Крым для проведения независимой экспертизы; </w:t>
      </w:r>
      <w:proofErr w:type="gramEnd"/>
    </w:p>
    <w:p w:rsidR="008B6CA2" w:rsidRDefault="008B6CA2" w:rsidP="008B6CA2">
      <w:pPr>
        <w:pStyle w:val="1"/>
        <w:numPr>
          <w:ilvl w:val="2"/>
          <w:numId w:val="3"/>
        </w:numPr>
        <w:shd w:val="clear" w:color="auto" w:fill="auto"/>
        <w:tabs>
          <w:tab w:val="left" w:pos="903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8B6CA2" w:rsidRDefault="008B6CA2" w:rsidP="008B6CA2">
      <w:pPr>
        <w:pStyle w:val="1"/>
        <w:numPr>
          <w:ilvl w:val="2"/>
          <w:numId w:val="3"/>
        </w:numPr>
        <w:shd w:val="clear" w:color="auto" w:fill="auto"/>
        <w:tabs>
          <w:tab w:val="left" w:pos="620"/>
        </w:tabs>
        <w:spacing w:before="0" w:after="0"/>
        <w:ind w:left="20" w:firstLine="547"/>
        <w:rPr>
          <w:sz w:val="24"/>
          <w:szCs w:val="24"/>
        </w:rPr>
      </w:pPr>
      <w:r>
        <w:rPr>
          <w:sz w:val="24"/>
          <w:szCs w:val="24"/>
        </w:rPr>
        <w:t>несоблюдения требований пункта 3.2 настоящего Порядка.</w:t>
      </w:r>
    </w:p>
    <w:p w:rsidR="008B6CA2" w:rsidRDefault="008B6CA2" w:rsidP="008B6CA2">
      <w:pPr>
        <w:pStyle w:val="1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В случае отказа в проведении экспертизы в соответствии с пунктом 3.3 настоящего Порядка, уполномоченный орган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8B6CA2" w:rsidRDefault="008B6CA2" w:rsidP="008B6CA2">
      <w:pPr>
        <w:pStyle w:val="1"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В процессе проведения экспертизы уполномоченный орган проверяет в соответствии с требованиями Федерального закона от 27 июля 2010 года № 210-ФЗ: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комплектность поступивших на экспертизу материалов (наличие проекта постановления об утверждении регламента, проекта регламента, приложений к нему, в том числе: блок-схемы, пояснительной записки, при необходимости - проектов нормативных правовых актов о внесении соответствующих изменений);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соответствие структуры и содержания проекта регламента требованиям Порядка;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полноту описания в проекте регламента порядка и условий предоставления муниципальной услуги, установленных законодательством Российской Федерации и (или) Республики Крым;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164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учет замечаний и предложений, полученных в результате проведения независимой экспертизы проекта регламента;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меры по оптимизации порядка предоставления государственной услуги (в том числе по результатам </w:t>
      </w:r>
      <w:proofErr w:type="spellStart"/>
      <w:r>
        <w:rPr>
          <w:sz w:val="24"/>
          <w:szCs w:val="24"/>
        </w:rPr>
        <w:t>бенчмаркинга</w:t>
      </w:r>
      <w:proofErr w:type="spellEnd"/>
      <w:r>
        <w:rPr>
          <w:sz w:val="24"/>
          <w:szCs w:val="24"/>
        </w:rPr>
        <w:t xml:space="preserve"> качества муниципальных услуг).</w:t>
      </w:r>
    </w:p>
    <w:p w:rsidR="008B6CA2" w:rsidRDefault="008B6CA2" w:rsidP="008B6CA2">
      <w:pPr>
        <w:pStyle w:val="1"/>
        <w:numPr>
          <w:ilvl w:val="0"/>
          <w:numId w:val="6"/>
        </w:numPr>
        <w:shd w:val="clear" w:color="auto" w:fill="auto"/>
        <w:tabs>
          <w:tab w:val="left" w:pos="255"/>
        </w:tabs>
        <w:spacing w:before="0" w:after="0"/>
        <w:ind w:left="20" w:firstLine="547"/>
        <w:rPr>
          <w:sz w:val="24"/>
          <w:szCs w:val="24"/>
        </w:rPr>
      </w:pPr>
      <w:r>
        <w:rPr>
          <w:sz w:val="24"/>
          <w:szCs w:val="24"/>
        </w:rPr>
        <w:t>Проведение независимой экспертизы</w:t>
      </w:r>
    </w:p>
    <w:p w:rsidR="008B6CA2" w:rsidRDefault="008B6CA2" w:rsidP="008B6CA2">
      <w:pPr>
        <w:ind w:firstLine="547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Для проведения независимой экспертизы проектов административных</w:t>
      </w:r>
      <w:r>
        <w:t xml:space="preserve"> </w:t>
      </w:r>
      <w:r>
        <w:rPr>
          <w:rFonts w:ascii="Times New Roman" w:hAnsi="Times New Roman" w:cs="Times New Roman"/>
        </w:rPr>
        <w:t>регламентов разработчик административного регламента размещает проект административного регламента в сети Интернет на официальной интернет - странице Нижнегорского района Республики Крым в разделе «Муниципальные образования Нижнегорского района «</w:t>
      </w:r>
      <w:proofErr w:type="spellStart"/>
      <w:r>
        <w:rPr>
          <w:rFonts w:ascii="Times New Roman" w:hAnsi="Times New Roman" w:cs="Times New Roman"/>
        </w:rPr>
        <w:t>Изобильненское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(доступ к официальной интернет - странице по адресу https://nijno.rk.gov.ru/ru)</w:t>
      </w:r>
      <w:r>
        <w:t xml:space="preserve"> </w:t>
      </w:r>
      <w:r>
        <w:rPr>
          <w:rFonts w:ascii="Times New Roman" w:hAnsi="Times New Roman" w:cs="Times New Roman"/>
        </w:rPr>
        <w:t>(далее официальный сайт)</w:t>
      </w:r>
      <w:proofErr w:type="gramEnd"/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452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Срок проведения независимой экспертизы составляет не менее 1 месяца со дня размещения проекта административного регламента в соответствии с п. 2.1. настоящего порядка.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29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Независимая экспертиза проектов административных регламентов может проводиться физическими и юридическими лицами (далее - эксперты) в инициативном порядке за счет собственных средств.</w:t>
      </w:r>
    </w:p>
    <w:p w:rsidR="008B6CA2" w:rsidRDefault="008B6CA2" w:rsidP="008B6CA2">
      <w:pPr>
        <w:pStyle w:val="1"/>
        <w:shd w:val="clear" w:color="auto" w:fill="auto"/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Независимая экспертиза не может проводиться экспертами, принимавшими участие в </w:t>
      </w:r>
      <w:r>
        <w:rPr>
          <w:sz w:val="24"/>
          <w:szCs w:val="24"/>
        </w:rPr>
        <w:lastRenderedPageBreak/>
        <w:t>разработке проекта административного регламента, а также организациями, находящимися в ведении органов местного самоуправления, являющимися разработчиком административного регламента.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Результатом независимой экспертизы является экспертное заключение, оформленное в соответствии с формой согласно приложению № 1.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86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Экспертное заключение направляется разработчику административного регламента. Электронная копия экспертного заключения может быть направлена по электронной почте.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63"/>
        </w:tabs>
        <w:spacing w:before="0" w:after="279" w:line="278" w:lineRule="exact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>Разработчик административного регламента обязан рассмотреть все поступившие от экспертов заключения независимой экспертизы и принять решение по результатам каждой такой экспертизы с оформлением справки об учете (не учете) результатов независимой экспертизы по форме согласно приложению № 2.</w:t>
      </w:r>
    </w:p>
    <w:p w:rsidR="008B6CA2" w:rsidRDefault="008B6CA2" w:rsidP="008B6CA2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245"/>
        </w:tabs>
        <w:spacing w:before="0" w:after="263" w:line="230" w:lineRule="exact"/>
        <w:ind w:right="20" w:firstLine="547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Требования к содержанию и оформлению экспертного заключения</w:t>
      </w:r>
      <w:bookmarkEnd w:id="4"/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453"/>
        </w:tabs>
        <w:spacing w:before="0" w:after="0"/>
        <w:ind w:left="40" w:firstLine="547"/>
        <w:rPr>
          <w:sz w:val="24"/>
          <w:szCs w:val="24"/>
        </w:rPr>
      </w:pPr>
      <w:r>
        <w:rPr>
          <w:sz w:val="24"/>
          <w:szCs w:val="24"/>
        </w:rPr>
        <w:t>Экспертное заключение дается на проект одного административного регламента.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453"/>
        </w:tabs>
        <w:spacing w:before="0" w:after="0"/>
        <w:ind w:left="40" w:firstLine="547"/>
        <w:rPr>
          <w:sz w:val="24"/>
          <w:szCs w:val="24"/>
        </w:rPr>
      </w:pPr>
      <w:r>
        <w:rPr>
          <w:sz w:val="24"/>
          <w:szCs w:val="24"/>
        </w:rPr>
        <w:t>Экспертное заключение должно содержать следующие обязательные разделы:</w:t>
      </w:r>
    </w:p>
    <w:p w:rsidR="008B6CA2" w:rsidRDefault="008B6CA2" w:rsidP="008B6CA2">
      <w:pPr>
        <w:pStyle w:val="1"/>
        <w:shd w:val="clear" w:color="auto" w:fill="auto"/>
        <w:tabs>
          <w:tab w:val="left" w:pos="280"/>
        </w:tabs>
        <w:spacing w:before="0" w:after="0"/>
        <w:ind w:left="40" w:firstLine="54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Раздел 1 «Общие сведения»;</w:t>
      </w:r>
    </w:p>
    <w:p w:rsidR="008B6CA2" w:rsidRDefault="008B6CA2" w:rsidP="008B6CA2">
      <w:pPr>
        <w:pStyle w:val="1"/>
        <w:shd w:val="clear" w:color="auto" w:fill="auto"/>
        <w:tabs>
          <w:tab w:val="left" w:pos="352"/>
        </w:tabs>
        <w:spacing w:before="0" w:after="0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Раздел 2 «Оценка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лиц»;</w:t>
      </w:r>
    </w:p>
    <w:p w:rsidR="008B6CA2" w:rsidRDefault="008B6CA2" w:rsidP="008B6CA2">
      <w:pPr>
        <w:pStyle w:val="1"/>
        <w:shd w:val="clear" w:color="auto" w:fill="auto"/>
        <w:tabs>
          <w:tab w:val="left" w:pos="285"/>
        </w:tabs>
        <w:spacing w:before="0" w:after="0"/>
        <w:ind w:left="40" w:firstLine="547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Раздел 3 «Выводы по результатам проведенной экспертизы».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06"/>
        </w:tabs>
        <w:spacing w:before="0" w:after="0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>В разделе 1 «Общие сведения» экспертного заключения указываются: - наименование проекта административного регламента и его разработчика;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56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данные об эксперте, проводившем независимую экспертизу (Ф.И.О., адрес места жительства физического лица, наименование и юридический адрес организации);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дата проведения независимой экспертизы.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20"/>
        </w:tabs>
        <w:spacing w:before="0" w:after="0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>В разделе 2 «Оценка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лиц» указывается: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возможный положительный эффект после внедрения административного регламента с указанием конкретного вида эффекта;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184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возможные негативные последствия внедрения административного регламента.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>В разделе 3 «Выводы по результатам проведенной экспертизы» экспертного заключения указывается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8B6CA2" w:rsidRDefault="008B6CA2" w:rsidP="008B6CA2">
      <w:pPr>
        <w:pStyle w:val="1"/>
        <w:shd w:val="clear" w:color="auto" w:fill="auto"/>
        <w:spacing w:before="0" w:after="0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>Замечания должны быть направлены, прежде всего, на оценку отдельных административных процедур и проекта административного регламента в целом, в том числе в части: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оптимальности способов предоставления информации об административных процедурах и административных действиях гражданам и организациям;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соблюдения требований к удобству и комфорту мест предоставления услуги, включая необходимое оборудование мест ожидания, мест получения информации и мест заполнения документов и др.</w:t>
      </w:r>
    </w:p>
    <w:p w:rsidR="008B6CA2" w:rsidRDefault="008B6CA2" w:rsidP="008B6CA2">
      <w:pPr>
        <w:pStyle w:val="1"/>
        <w:shd w:val="clear" w:color="auto" w:fill="auto"/>
        <w:spacing w:before="0" w:after="0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>Обязательной составной частью данного раздела экспертного заключения является один из двух обозначенных ниже вариантов рекомендации по дальнейшей работе с проектом административного регламента:</w:t>
      </w:r>
    </w:p>
    <w:p w:rsidR="008B6CA2" w:rsidRDefault="008B6CA2" w:rsidP="008B6CA2">
      <w:pPr>
        <w:pStyle w:val="1"/>
        <w:shd w:val="clear" w:color="auto" w:fill="auto"/>
        <w:tabs>
          <w:tab w:val="left" w:pos="285"/>
        </w:tabs>
        <w:spacing w:before="0" w:after="0"/>
        <w:ind w:left="40" w:firstLine="547"/>
        <w:rPr>
          <w:sz w:val="24"/>
          <w:szCs w:val="24"/>
        </w:rPr>
      </w:pPr>
      <w:r>
        <w:rPr>
          <w:sz w:val="24"/>
          <w:szCs w:val="24"/>
        </w:rPr>
        <w:t>а) «рекомендуется к доработке в соответствии с замечаниями»;</w:t>
      </w:r>
    </w:p>
    <w:p w:rsidR="008B6CA2" w:rsidRDefault="008B6CA2" w:rsidP="008B6CA2">
      <w:pPr>
        <w:pStyle w:val="1"/>
        <w:shd w:val="clear" w:color="auto" w:fill="auto"/>
        <w:tabs>
          <w:tab w:val="left" w:pos="1941"/>
        </w:tabs>
        <w:spacing w:before="0" w:after="275"/>
        <w:ind w:left="40" w:firstLine="547"/>
        <w:rPr>
          <w:sz w:val="24"/>
          <w:szCs w:val="24"/>
        </w:rPr>
      </w:pPr>
      <w:r>
        <w:rPr>
          <w:sz w:val="24"/>
          <w:szCs w:val="24"/>
        </w:rPr>
        <w:t>б) «рекомендуется к принятию без замечаний».</w:t>
      </w:r>
    </w:p>
    <w:p w:rsidR="008B6CA2" w:rsidRDefault="008B6CA2" w:rsidP="008B6CA2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230"/>
        </w:tabs>
        <w:spacing w:before="0" w:after="253" w:line="230" w:lineRule="exact"/>
        <w:ind w:right="20" w:firstLine="547"/>
        <w:jc w:val="center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Учет замечаний по результатам независимой экспертизы</w:t>
      </w:r>
      <w:bookmarkEnd w:id="5"/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54"/>
        </w:tabs>
        <w:spacing w:before="0" w:after="0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После окончания </w:t>
      </w:r>
      <w:proofErr w:type="gramStart"/>
      <w:r>
        <w:rPr>
          <w:sz w:val="24"/>
          <w:szCs w:val="24"/>
        </w:rPr>
        <w:t xml:space="preserve">срока проведения независимой экспертизы проекта </w:t>
      </w:r>
      <w:r>
        <w:rPr>
          <w:sz w:val="24"/>
          <w:szCs w:val="24"/>
        </w:rPr>
        <w:lastRenderedPageBreak/>
        <w:t>административного регламента</w:t>
      </w:r>
      <w:proofErr w:type="gramEnd"/>
      <w:r>
        <w:rPr>
          <w:sz w:val="24"/>
          <w:szCs w:val="24"/>
        </w:rPr>
        <w:t>:</w:t>
      </w:r>
    </w:p>
    <w:p w:rsidR="008B6CA2" w:rsidRDefault="008B6CA2" w:rsidP="008B6CA2">
      <w:pPr>
        <w:pStyle w:val="1"/>
        <w:numPr>
          <w:ilvl w:val="2"/>
          <w:numId w:val="6"/>
        </w:numPr>
        <w:shd w:val="clear" w:color="auto" w:fill="auto"/>
        <w:tabs>
          <w:tab w:val="left" w:pos="765"/>
        </w:tabs>
        <w:spacing w:before="0" w:after="0"/>
        <w:ind w:left="40" w:right="20" w:firstLine="547"/>
        <w:rPr>
          <w:sz w:val="24"/>
          <w:szCs w:val="24"/>
        </w:rPr>
      </w:pPr>
      <w:r>
        <w:rPr>
          <w:sz w:val="24"/>
          <w:szCs w:val="24"/>
        </w:rPr>
        <w:t>В случае если хотя бы одним из экспертов, проводившим независимую экспертизу, проект рекомендован к доработке, разработчик административного регламента в течение 14 календарных дней рассматривает экспертное заключение и принимает решение о доработке (отказе в доработке) проекта административного регламента в соответствии с замечаниями эксперта. Результаты рассмотрения экспертного заключения отражаются разработчиком административного регламента в справке об учете результатов (нецелесообразности учета результатов) независимой экспертизы, согласно приложению № 3. Копия справки размещается разработчиком административного регламента в сети Интернет в соответствии с пунктом 2.1 настоящего Порядка.</w:t>
      </w:r>
    </w:p>
    <w:p w:rsidR="008B6CA2" w:rsidRDefault="008B6CA2" w:rsidP="008B6CA2">
      <w:pPr>
        <w:pStyle w:val="1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В случае если всеми экспертами, проводившими независимую экспертизу, проект рекомендован к принятию без замечаний, разработчик проекта административного регламента в течение 7 календарных дней осуществляет подготовку справки об отсутствии замечаний экспертов.</w:t>
      </w:r>
    </w:p>
    <w:p w:rsidR="008B6CA2" w:rsidRDefault="008B6CA2" w:rsidP="008B6CA2">
      <w:pPr>
        <w:pStyle w:val="1"/>
        <w:numPr>
          <w:ilvl w:val="1"/>
          <w:numId w:val="6"/>
        </w:numPr>
        <w:shd w:val="clear" w:color="auto" w:fill="auto"/>
        <w:tabs>
          <w:tab w:val="left" w:pos="538"/>
        </w:tabs>
        <w:spacing w:before="0"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Копии экспертных заключений и справка об учете результатов независимой экспертизы направляются в составе документов для проведения экспертизы проекта административного регламента разработчику данного проекта.</w:t>
      </w:r>
    </w:p>
    <w:p w:rsidR="008B6CA2" w:rsidRDefault="008B6CA2" w:rsidP="008B6CA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6CA2" w:rsidRDefault="008B6CA2" w:rsidP="008B6CA2">
      <w:pPr>
        <w:pStyle w:val="1"/>
        <w:shd w:val="clear" w:color="auto" w:fill="auto"/>
        <w:spacing w:before="0" w:after="236"/>
        <w:ind w:left="5387" w:right="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Порядку </w:t>
      </w:r>
      <w:proofErr w:type="gramStart"/>
      <w:r>
        <w:rPr>
          <w:sz w:val="24"/>
          <w:szCs w:val="24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8B6CA2" w:rsidRDefault="008B6CA2" w:rsidP="008B6CA2">
      <w:pPr>
        <w:pStyle w:val="1"/>
        <w:shd w:val="clear" w:color="auto" w:fill="auto"/>
        <w:spacing w:before="0" w:after="519" w:line="278" w:lineRule="exact"/>
        <w:ind w:left="140"/>
        <w:jc w:val="center"/>
      </w:pPr>
      <w:r>
        <w:t>ЭКСПЕРТНОЕ ЗАКЛЮЧЕНИЕ НА ПРОЕКТ АДМИНИСТРАТИВНОГО РЕГЛАМЕНТА ПРЕДОСТАВЛЕНИЯ МУНИЦИПАЛЬНОЙ УСЛУГИ</w:t>
      </w:r>
    </w:p>
    <w:p w:rsidR="008B6CA2" w:rsidRDefault="008B6CA2" w:rsidP="008B6CA2">
      <w:pPr>
        <w:pStyle w:val="1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Общие сведения</w:t>
      </w:r>
    </w:p>
    <w:p w:rsidR="008B6CA2" w:rsidRDefault="008B6CA2" w:rsidP="008B6CA2">
      <w:pPr>
        <w:pStyle w:val="1"/>
        <w:numPr>
          <w:ilvl w:val="1"/>
          <w:numId w:val="7"/>
        </w:numPr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 Настоящее экспертное заключение дано ___________________________________________</w:t>
      </w:r>
    </w:p>
    <w:p w:rsidR="008B6CA2" w:rsidRDefault="008B6CA2" w:rsidP="008B6CA2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8B6CA2" w:rsidRDefault="008B6CA2" w:rsidP="008B6CA2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(наименование эксперта (Ф.И.О., адрес места жительства физического лица, наименование, юридический адрес организации) </w:t>
      </w:r>
      <w:proofErr w:type="gramEnd"/>
    </w:p>
    <w:p w:rsidR="008B6CA2" w:rsidRDefault="008B6CA2" w:rsidP="008B6CA2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 xml:space="preserve">на проект административного регламента предоставления муниципальной услуги_____________________________________________________________________________ 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60" w:right="8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административного регламента)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60" w:right="80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разработанный</w:t>
      </w:r>
      <w:proofErr w:type="gramEnd"/>
      <w:r>
        <w:rPr>
          <w:sz w:val="24"/>
          <w:szCs w:val="24"/>
        </w:rPr>
        <w:t xml:space="preserve"> администрацией.</w:t>
      </w:r>
    </w:p>
    <w:p w:rsidR="008B6CA2" w:rsidRDefault="008B6CA2" w:rsidP="008B6CA2">
      <w:pPr>
        <w:pStyle w:val="1"/>
        <w:shd w:val="clear" w:color="auto" w:fill="auto"/>
        <w:tabs>
          <w:tab w:val="left" w:pos="458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1.2.Дата проведения экспертизы: «_____»___________________20____ года</w:t>
      </w:r>
    </w:p>
    <w:p w:rsidR="008B6CA2" w:rsidRDefault="008B6CA2" w:rsidP="008B6CA2">
      <w:pPr>
        <w:pStyle w:val="1"/>
        <w:numPr>
          <w:ilvl w:val="0"/>
          <w:numId w:val="7"/>
        </w:numPr>
        <w:shd w:val="clear" w:color="auto" w:fill="auto"/>
        <w:tabs>
          <w:tab w:val="left" w:pos="362"/>
        </w:tabs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лиц.</w:t>
      </w:r>
    </w:p>
    <w:p w:rsidR="008B6CA2" w:rsidRDefault="008B6CA2" w:rsidP="008B6CA2">
      <w:pPr>
        <w:pStyle w:val="1"/>
        <w:numPr>
          <w:ilvl w:val="1"/>
          <w:numId w:val="7"/>
        </w:numPr>
        <w:shd w:val="clear" w:color="auto" w:fill="auto"/>
        <w:tabs>
          <w:tab w:val="left" w:pos="540"/>
        </w:tabs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>Оценка возможного положительного эффекта после принятия и внедрения административного регламента.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Внедрение административного регламента позволит_______________________________________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(какой возможный положительный эффект может быть получен после внедрения административного регламента)</w:t>
      </w:r>
    </w:p>
    <w:p w:rsidR="008B6CA2" w:rsidRDefault="008B6CA2" w:rsidP="008B6CA2">
      <w:pPr>
        <w:pStyle w:val="1"/>
        <w:numPr>
          <w:ilvl w:val="1"/>
          <w:numId w:val="7"/>
        </w:numPr>
        <w:shd w:val="clear" w:color="auto" w:fill="auto"/>
        <w:tabs>
          <w:tab w:val="left" w:pos="545"/>
        </w:tabs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>Оценка возможных негативных последствий принятия и внедрения административного регламента.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b/>
          <w:sz w:val="24"/>
          <w:szCs w:val="24"/>
        </w:rPr>
        <w:t>Первый вариант</w:t>
      </w:r>
      <w:r>
        <w:rPr>
          <w:sz w:val="24"/>
          <w:szCs w:val="24"/>
        </w:rPr>
        <w:t>: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 xml:space="preserve">Принятие и внедрение административного регламента не будет иметь негативных последствий. </w:t>
      </w:r>
      <w:r>
        <w:rPr>
          <w:b/>
          <w:sz w:val="24"/>
          <w:szCs w:val="24"/>
        </w:rPr>
        <w:t>Второй вариант</w:t>
      </w:r>
      <w:r>
        <w:rPr>
          <w:sz w:val="24"/>
          <w:szCs w:val="24"/>
        </w:rPr>
        <w:t>: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Принятие и внедрение административного регламента будет иметь следующие негативные последствия ________________________________________________________________________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______________________________________________________________________________________________________________________________________________________________________Рекомендации по доработке проекта административного регламента с целью обеспечения недопущения указанных негативных последствий________________________________________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CA2" w:rsidRDefault="008B6CA2" w:rsidP="008B6CA2">
      <w:pPr>
        <w:pStyle w:val="1"/>
        <w:numPr>
          <w:ilvl w:val="0"/>
          <w:numId w:val="7"/>
        </w:numPr>
        <w:shd w:val="clear" w:color="auto" w:fill="auto"/>
        <w:tabs>
          <w:tab w:val="left" w:pos="29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Выводы по результатам проведенной экспертизы</w:t>
      </w:r>
    </w:p>
    <w:p w:rsidR="008B6CA2" w:rsidRDefault="008B6CA2" w:rsidP="008B6CA2">
      <w:pPr>
        <w:pStyle w:val="1"/>
        <w:numPr>
          <w:ilvl w:val="1"/>
          <w:numId w:val="7"/>
        </w:numPr>
        <w:shd w:val="clear" w:color="auto" w:fill="auto"/>
        <w:tabs>
          <w:tab w:val="left" w:pos="45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Замечания по результатам проведенной экспертизы.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>
        <w:rPr>
          <w:b/>
          <w:sz w:val="24"/>
          <w:szCs w:val="24"/>
        </w:rPr>
        <w:t>Первый вариант</w:t>
      </w:r>
      <w:r>
        <w:rPr>
          <w:sz w:val="24"/>
          <w:szCs w:val="24"/>
        </w:rPr>
        <w:t>: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экспертизы имеются замечания по проекту административного регламента.</w:t>
      </w:r>
    </w:p>
    <w:p w:rsidR="008B6CA2" w:rsidRDefault="008B6CA2" w:rsidP="008B6CA2">
      <w:pPr>
        <w:pStyle w:val="1"/>
        <w:numPr>
          <w:ilvl w:val="2"/>
          <w:numId w:val="7"/>
        </w:numPr>
        <w:shd w:val="clear" w:color="auto" w:fill="auto"/>
        <w:tabs>
          <w:tab w:val="left" w:pos="698"/>
        </w:tabs>
        <w:spacing w:before="0" w:after="0" w:line="24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Замечания по отдельным административным процедурам и административному регламенту в целом: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</w:tabs>
        <w:spacing w:before="0" w:after="0" w:line="240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замечания по оптимальности административных процедур, включая уменьшение сроков выполнения административных процедур и административных действий_________________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</w:tabs>
        <w:spacing w:before="0" w:after="0" w:line="24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</w:tabs>
        <w:spacing w:before="0" w:after="0" w:line="240" w:lineRule="auto"/>
        <w:ind w:right="220"/>
        <w:rPr>
          <w:sz w:val="24"/>
          <w:szCs w:val="24"/>
        </w:rPr>
      </w:pPr>
      <w:r>
        <w:rPr>
          <w:sz w:val="24"/>
          <w:szCs w:val="24"/>
        </w:rPr>
        <w:lastRenderedPageBreak/>
        <w:t>-замечания по оптимальности способов предоставления информации об административных процедурах и административных действиях гражданам и организациям</w:t>
      </w:r>
      <w:r>
        <w:rPr>
          <w:sz w:val="24"/>
          <w:szCs w:val="24"/>
        </w:rPr>
        <w:tab/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40"/>
        </w:tabs>
        <w:spacing w:before="0" w:after="0" w:line="240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</w:t>
      </w:r>
      <w:r>
        <w:rPr>
          <w:sz w:val="24"/>
          <w:szCs w:val="24"/>
        </w:rPr>
        <w:tab/>
      </w:r>
    </w:p>
    <w:p w:rsidR="008B6CA2" w:rsidRDefault="008B6CA2" w:rsidP="008B6CA2">
      <w:pPr>
        <w:pStyle w:val="1"/>
        <w:numPr>
          <w:ilvl w:val="0"/>
          <w:numId w:val="5"/>
        </w:numPr>
        <w:shd w:val="clear" w:color="auto" w:fill="auto"/>
        <w:tabs>
          <w:tab w:val="left" w:pos="246"/>
          <w:tab w:val="left" w:leader="underscore" w:pos="9045"/>
        </w:tabs>
        <w:spacing w:before="0" w:after="0" w:line="24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иные замечания по отдельным административным процедурам и административному регламенту в целом</w:t>
      </w:r>
      <w:r>
        <w:rPr>
          <w:sz w:val="24"/>
          <w:szCs w:val="24"/>
        </w:rPr>
        <w:tab/>
      </w:r>
    </w:p>
    <w:p w:rsidR="008B6CA2" w:rsidRDefault="008B6CA2" w:rsidP="008B6CA2">
      <w:pPr>
        <w:pStyle w:val="1"/>
        <w:numPr>
          <w:ilvl w:val="2"/>
          <w:numId w:val="7"/>
        </w:numPr>
        <w:shd w:val="clear" w:color="auto" w:fill="auto"/>
        <w:tabs>
          <w:tab w:val="left" w:pos="63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Иные замечания (предложения)____________________________________________________</w:t>
      </w:r>
    </w:p>
    <w:p w:rsidR="008B6CA2" w:rsidRDefault="008B6CA2" w:rsidP="008B6CA2">
      <w:pPr>
        <w:pStyle w:val="1"/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B6CA2" w:rsidRDefault="008B6CA2" w:rsidP="008B6CA2">
      <w:pPr>
        <w:pStyle w:val="1"/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Второй вариант: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экспертизы замечания по проекту административного регламента отсутствуют.</w:t>
      </w:r>
    </w:p>
    <w:p w:rsidR="008B6CA2" w:rsidRDefault="008B6CA2" w:rsidP="008B6CA2">
      <w:pPr>
        <w:pStyle w:val="1"/>
        <w:numPr>
          <w:ilvl w:val="1"/>
          <w:numId w:val="7"/>
        </w:numPr>
        <w:shd w:val="clear" w:color="auto" w:fill="auto"/>
        <w:tabs>
          <w:tab w:val="left" w:pos="45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Проект административного регламента рекомендуется:</w:t>
      </w:r>
    </w:p>
    <w:p w:rsidR="008B6CA2" w:rsidRDefault="008B6CA2" w:rsidP="008B6CA2">
      <w:pPr>
        <w:pStyle w:val="1"/>
        <w:shd w:val="clear" w:color="auto" w:fill="auto"/>
        <w:tabs>
          <w:tab w:val="left" w:pos="290"/>
        </w:tabs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к доработке в соответствии с замечаниями;</w:t>
      </w:r>
    </w:p>
    <w:p w:rsidR="008B6CA2" w:rsidRDefault="008B6CA2" w:rsidP="008B6CA2">
      <w:pPr>
        <w:pStyle w:val="1"/>
        <w:shd w:val="clear" w:color="auto" w:fill="auto"/>
        <w:tabs>
          <w:tab w:val="left" w:pos="304"/>
        </w:tabs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к принятию без замечаний.</w:t>
      </w: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 w:line="240" w:lineRule="auto"/>
        <w:ind w:left="40" w:right="220"/>
        <w:rPr>
          <w:sz w:val="24"/>
          <w:szCs w:val="24"/>
        </w:rPr>
      </w:pPr>
      <w:r>
        <w:rPr>
          <w:sz w:val="24"/>
          <w:szCs w:val="24"/>
        </w:rPr>
        <w:t>Подпись физического лица (руководителя юридического лица) (Ф.И.О.)</w:t>
      </w:r>
    </w:p>
    <w:p w:rsidR="008B6CA2" w:rsidRDefault="008B6CA2" w:rsidP="008B6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6CA2" w:rsidRDefault="008B6CA2" w:rsidP="008B6CA2">
      <w:pPr>
        <w:pStyle w:val="1"/>
        <w:shd w:val="clear" w:color="auto" w:fill="auto"/>
        <w:spacing w:before="0" w:after="236"/>
        <w:ind w:left="5387" w:right="80"/>
      </w:pPr>
      <w:r>
        <w:lastRenderedPageBreak/>
        <w:t xml:space="preserve">Приложение №2 к Порядку </w:t>
      </w:r>
      <w:proofErr w:type="gramStart"/>
      <w: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8B6CA2" w:rsidRDefault="008B6CA2" w:rsidP="008B6CA2">
      <w:pPr>
        <w:pStyle w:val="1"/>
        <w:shd w:val="clear" w:color="auto" w:fill="auto"/>
        <w:spacing w:before="0" w:after="0"/>
        <w:ind w:right="2"/>
        <w:jc w:val="center"/>
      </w:pPr>
      <w:r>
        <w:t>СПРАВКА ОБ УЧЕТЕ (не учете) РЕЗУЛЬТАТОВ НЕЗАВИСИМОЙ ЭКСПЕРТИЗЫ</w:t>
      </w:r>
    </w:p>
    <w:p w:rsidR="008B6CA2" w:rsidRDefault="008B6CA2" w:rsidP="008B6CA2">
      <w:pPr>
        <w:pStyle w:val="1"/>
        <w:shd w:val="clear" w:color="auto" w:fill="auto"/>
        <w:spacing w:before="0" w:after="0" w:line="230" w:lineRule="exact"/>
        <w:ind w:left="40"/>
        <w:jc w:val="center"/>
      </w:pPr>
      <w:r>
        <w:t>(наименование проекта административного регламента)</w:t>
      </w:r>
    </w:p>
    <w:p w:rsidR="008B6CA2" w:rsidRDefault="008B6CA2" w:rsidP="008B6CA2">
      <w:pPr>
        <w:pStyle w:val="1"/>
        <w:shd w:val="clear" w:color="auto" w:fill="auto"/>
        <w:spacing w:before="0" w:after="0"/>
        <w:ind w:left="40"/>
        <w:jc w:val="left"/>
      </w:pPr>
    </w:p>
    <w:p w:rsidR="008B6CA2" w:rsidRDefault="008B6CA2" w:rsidP="008B6CA2">
      <w:pPr>
        <w:pStyle w:val="1"/>
        <w:shd w:val="clear" w:color="auto" w:fill="auto"/>
        <w:spacing w:before="0" w:after="0"/>
        <w:ind w:left="40"/>
        <w:jc w:val="left"/>
      </w:pPr>
      <w:r>
        <w:t>(орган, разработавший проект административного регламента)</w:t>
      </w:r>
    </w:p>
    <w:p w:rsidR="008B6CA2" w:rsidRDefault="008B6CA2" w:rsidP="008B6CA2">
      <w:pPr>
        <w:pStyle w:val="1"/>
        <w:shd w:val="clear" w:color="auto" w:fill="auto"/>
        <w:spacing w:before="0" w:after="0"/>
        <w:ind w:left="40"/>
        <w:jc w:val="left"/>
      </w:pPr>
      <w:r>
        <w:t>В процессе проведения независимой экспертизы проекта административного регламента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875"/>
        </w:tabs>
        <w:spacing w:before="0" w:after="0"/>
        <w:ind w:left="40"/>
        <w:jc w:val="left"/>
      </w:pPr>
      <w:r>
        <w:t xml:space="preserve">получены экспертные заключения </w:t>
      </w:r>
      <w:proofErr w:type="gramStart"/>
      <w:r>
        <w:t>от</w:t>
      </w:r>
      <w:proofErr w:type="gramEnd"/>
      <w:r>
        <w:tab/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8760"/>
        </w:tabs>
        <w:spacing w:before="0" w:after="0"/>
        <w:jc w:val="left"/>
      </w:pPr>
      <w:r>
        <w:tab/>
        <w:t>экспертов.</w:t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112"/>
        </w:tabs>
        <w:spacing w:before="0" w:after="0"/>
        <w:ind w:left="40"/>
        <w:jc w:val="left"/>
      </w:pPr>
      <w:r>
        <w:t>Замечания, изложенные в экспертных заключениях:</w:t>
      </w:r>
      <w:r>
        <w:tab/>
      </w:r>
    </w:p>
    <w:p w:rsidR="008B6CA2" w:rsidRDefault="008B6CA2" w:rsidP="008B6CA2">
      <w:pPr>
        <w:pStyle w:val="1"/>
        <w:shd w:val="clear" w:color="auto" w:fill="auto"/>
        <w:tabs>
          <w:tab w:val="left" w:leader="underscore" w:pos="9112"/>
        </w:tabs>
        <w:spacing w:before="0" w:after="0"/>
        <w:ind w:left="40"/>
        <w:jc w:val="left"/>
      </w:pPr>
      <w:proofErr w:type="gramStart"/>
      <w:r>
        <w:t>(общая характеристика учета замечаний: замечания полностью учтены в процессе доработки проекта; замечания частично учтены в процессе доработки проекта (по неучтенным замечаниям дать краткое обоснование нецелесообразности их учета)</w:t>
      </w:r>
      <w:proofErr w:type="gramEnd"/>
    </w:p>
    <w:p w:rsidR="008B6CA2" w:rsidRDefault="008B6CA2" w:rsidP="008B6CA2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8B6CA2" w:rsidRDefault="008B6CA2" w:rsidP="008B6CA2">
      <w:pPr>
        <w:pStyle w:val="1"/>
        <w:shd w:val="clear" w:color="auto" w:fill="auto"/>
        <w:spacing w:before="0" w:after="236"/>
        <w:ind w:left="5387" w:right="80"/>
      </w:pPr>
      <w:r>
        <w:lastRenderedPageBreak/>
        <w:t xml:space="preserve">Приложение № 3 к Порядку </w:t>
      </w:r>
      <w:proofErr w:type="gramStart"/>
      <w: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8B6CA2" w:rsidRDefault="008B6CA2" w:rsidP="008B6CA2">
      <w:pPr>
        <w:pStyle w:val="1"/>
        <w:shd w:val="clear" w:color="auto" w:fill="auto"/>
        <w:spacing w:before="0" w:after="236"/>
        <w:ind w:right="80"/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СВОДНАЯ ТАБЛИЦА ЗАМЕЧАНИЙ И ПРЕДЛОЖЕНИЙ,</w:t>
      </w:r>
    </w:p>
    <w:p w:rsidR="008B6CA2" w:rsidRDefault="008B6CA2" w:rsidP="008B6CA2">
      <w:pPr>
        <w:pStyle w:val="1"/>
        <w:shd w:val="clear" w:color="auto" w:fill="auto"/>
        <w:spacing w:before="0" w:after="0"/>
        <w:ind w:right="8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ИЗЛОЖЕННЫХ</w:t>
      </w:r>
      <w:proofErr w:type="gramEnd"/>
      <w:r>
        <w:rPr>
          <w:b/>
          <w:sz w:val="24"/>
          <w:szCs w:val="24"/>
        </w:rPr>
        <w:t xml:space="preserve"> В ЭКСПЕРТНОМ ЗАКЛЮЧЕНИИ НА ПРОЕКТ АДМИНИСТРАТИВНОГО РЕГЛАМЕНТА</w:t>
      </w: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b/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CA2" w:rsidRDefault="008B6CA2" w:rsidP="008B6CA2">
      <w:pPr>
        <w:pStyle w:val="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административного регламента)</w:t>
      </w:r>
    </w:p>
    <w:p w:rsidR="008B6CA2" w:rsidRDefault="008B6CA2" w:rsidP="008B6CA2">
      <w:pPr>
        <w:pStyle w:val="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8B6CA2" w:rsidTr="00663F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предложения, изложенные в экспертном заключении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 замечаний и предложений структурным подразделением (должностным лицом) администрации и обоснование принятых решений</w:t>
            </w:r>
          </w:p>
        </w:tc>
      </w:tr>
      <w:tr w:rsidR="008B6CA2" w:rsidTr="00663F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8B6CA2" w:rsidTr="00663F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8B6CA2" w:rsidTr="00663F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CA2" w:rsidRDefault="008B6CA2" w:rsidP="00663FEF">
            <w:pPr>
              <w:pStyle w:val="1"/>
              <w:shd w:val="clear" w:color="auto" w:fill="auto"/>
              <w:spacing w:before="0" w:after="0"/>
              <w:ind w:right="80"/>
              <w:jc w:val="center"/>
              <w:rPr>
                <w:sz w:val="24"/>
                <w:szCs w:val="24"/>
              </w:rPr>
            </w:pPr>
          </w:p>
        </w:tc>
      </w:tr>
    </w:tbl>
    <w:p w:rsidR="008B6CA2" w:rsidRDefault="008B6CA2" w:rsidP="008B6CA2">
      <w:pPr>
        <w:pStyle w:val="1"/>
        <w:shd w:val="clear" w:color="auto" w:fill="auto"/>
        <w:spacing w:before="0" w:after="0"/>
        <w:ind w:right="80"/>
        <w:jc w:val="center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Руководитель структурного подразделения (должностное</w:t>
      </w:r>
      <w:proofErr w:type="gramEnd"/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лицо) администрации</w:t>
      </w: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(должность) (подпись) (фамилия, инициалы)</w:t>
      </w: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sz w:val="24"/>
          <w:szCs w:val="24"/>
        </w:rPr>
      </w:pPr>
      <w:r>
        <w:rPr>
          <w:sz w:val="24"/>
          <w:szCs w:val="24"/>
        </w:rPr>
        <w:t>«_____»________________20____г.</w:t>
      </w:r>
    </w:p>
    <w:p w:rsidR="008B6CA2" w:rsidRDefault="008B6CA2" w:rsidP="008B6CA2">
      <w:pPr>
        <w:pStyle w:val="1"/>
        <w:shd w:val="clear" w:color="auto" w:fill="auto"/>
        <w:spacing w:before="0" w:after="0"/>
        <w:ind w:right="80"/>
        <w:rPr>
          <w:b/>
          <w:sz w:val="24"/>
          <w:szCs w:val="24"/>
        </w:rPr>
      </w:pPr>
    </w:p>
    <w:p w:rsidR="00956393" w:rsidRDefault="00956393"/>
    <w:sectPr w:rsidR="00956393" w:rsidSect="003D38B3">
      <w:headerReference w:type="default" r:id="rId9"/>
      <w:footerReference w:type="default" r:id="rId10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A" w:rsidRDefault="008B6CA2">
    <w:pPr>
      <w:pStyle w:val="a5"/>
      <w:jc w:val="right"/>
    </w:pPr>
  </w:p>
  <w:p w:rsidR="006F0FCA" w:rsidRDefault="008B6CA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A" w:rsidRDefault="008B6CA2">
    <w:pPr>
      <w:pStyle w:val="a3"/>
      <w:jc w:val="center"/>
    </w:pPr>
  </w:p>
  <w:p w:rsidR="006F0FCA" w:rsidRDefault="008B6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4D"/>
    <w:multiLevelType w:val="multilevel"/>
    <w:tmpl w:val="FD3A29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926595"/>
    <w:multiLevelType w:val="hybridMultilevel"/>
    <w:tmpl w:val="8B222304"/>
    <w:lvl w:ilvl="0" w:tplc="1828F64C">
      <w:start w:val="1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23F80D9B"/>
    <w:multiLevelType w:val="multilevel"/>
    <w:tmpl w:val="712C3C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AD38CC"/>
    <w:multiLevelType w:val="multilevel"/>
    <w:tmpl w:val="48568A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0A4A9B"/>
    <w:multiLevelType w:val="multilevel"/>
    <w:tmpl w:val="AF4C9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247CD"/>
    <w:multiLevelType w:val="multilevel"/>
    <w:tmpl w:val="7662F7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6736DB"/>
    <w:multiLevelType w:val="multilevel"/>
    <w:tmpl w:val="6EF4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A2"/>
    <w:rsid w:val="008B6CA2"/>
    <w:rsid w:val="009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CA2"/>
  </w:style>
  <w:style w:type="paragraph" w:styleId="a5">
    <w:name w:val="footer"/>
    <w:basedOn w:val="a"/>
    <w:link w:val="a6"/>
    <w:uiPriority w:val="99"/>
    <w:unhideWhenUsed/>
    <w:rsid w:val="008B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CA2"/>
  </w:style>
  <w:style w:type="paragraph" w:styleId="a7">
    <w:name w:val="No Spacing"/>
    <w:link w:val="a8"/>
    <w:qFormat/>
    <w:rsid w:val="008B6CA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locked/>
    <w:rsid w:val="008B6CA2"/>
  </w:style>
  <w:style w:type="character" w:styleId="a9">
    <w:name w:val="Hyperlink"/>
    <w:basedOn w:val="a0"/>
    <w:rsid w:val="008B6C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B6C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"/>
    <w:rsid w:val="008B6C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CA2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a"/>
    <w:rsid w:val="008B6CA2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uiPriority w:val="59"/>
    <w:rsid w:val="008B6CA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8B6C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List">
    <w:name w:val="TextList"/>
    <w:basedOn w:val="a"/>
    <w:uiPriority w:val="99"/>
    <w:rsid w:val="008B6CA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locked/>
    <w:rsid w:val="008B6C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B6CA2"/>
    <w:pPr>
      <w:widowControl w:val="0"/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">
    <w:name w:val="Основной текст9"/>
    <w:basedOn w:val="a"/>
    <w:rsid w:val="008B6CA2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8B6CA2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CA2"/>
  </w:style>
  <w:style w:type="paragraph" w:styleId="a5">
    <w:name w:val="footer"/>
    <w:basedOn w:val="a"/>
    <w:link w:val="a6"/>
    <w:uiPriority w:val="99"/>
    <w:unhideWhenUsed/>
    <w:rsid w:val="008B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CA2"/>
  </w:style>
  <w:style w:type="paragraph" w:styleId="a7">
    <w:name w:val="No Spacing"/>
    <w:link w:val="a8"/>
    <w:qFormat/>
    <w:rsid w:val="008B6CA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locked/>
    <w:rsid w:val="008B6CA2"/>
  </w:style>
  <w:style w:type="character" w:styleId="a9">
    <w:name w:val="Hyperlink"/>
    <w:basedOn w:val="a0"/>
    <w:rsid w:val="008B6C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B6C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"/>
    <w:rsid w:val="008B6C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CA2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a"/>
    <w:rsid w:val="008B6CA2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uiPriority w:val="59"/>
    <w:rsid w:val="008B6CA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8B6C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List">
    <w:name w:val="TextList"/>
    <w:basedOn w:val="a"/>
    <w:uiPriority w:val="99"/>
    <w:rsid w:val="008B6CA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locked/>
    <w:rsid w:val="008B6C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B6CA2"/>
    <w:pPr>
      <w:widowControl w:val="0"/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">
    <w:name w:val="Основной текст9"/>
    <w:basedOn w:val="a"/>
    <w:rsid w:val="008B6CA2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8B6CA2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l-sove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2018-07-09T11:48:00Z</dcterms:created>
  <dcterms:modified xsi:type="dcterms:W3CDTF">2018-07-09T11:52:00Z</dcterms:modified>
</cp:coreProperties>
</file>