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B4" w:rsidRDefault="006C6981" w:rsidP="00A73EC0">
      <w:pPr>
        <w:tabs>
          <w:tab w:val="left" w:pos="223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73EC0">
        <w:t xml:space="preserve">        </w:t>
      </w:r>
      <w:r w:rsidR="00A73EC0">
        <w:t xml:space="preserve">                                                            </w:t>
      </w:r>
      <w:r w:rsidR="00A73EC0">
        <w:t xml:space="preserve"> </w:t>
      </w:r>
      <w:r w:rsidR="00A73EC0"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589700850" r:id="rId8"/>
        </w:object>
      </w:r>
      <w:r w:rsidRPr="006C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812DB4" w:rsidRDefault="00812DB4" w:rsidP="006C69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81" w:rsidRPr="006C6981" w:rsidRDefault="006C6981" w:rsidP="006C698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6C6981" w:rsidRPr="006C6981" w:rsidRDefault="006C6981" w:rsidP="006C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6C6981" w:rsidRPr="006C6981" w:rsidRDefault="006C6981" w:rsidP="006C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6C6981" w:rsidRPr="006C6981" w:rsidRDefault="006C6981" w:rsidP="006C698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81" w:rsidRPr="006C6981" w:rsidRDefault="006C6981" w:rsidP="006C698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6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6C6981" w:rsidRPr="006C6981" w:rsidRDefault="006C6981" w:rsidP="006C698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6981" w:rsidRPr="006C6981" w:rsidRDefault="006C6981" w:rsidP="006C6981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6C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10.05.2018 г.                               </w:t>
      </w:r>
      <w:proofErr w:type="spellStart"/>
      <w:r w:rsidRPr="006C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698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C6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6C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 w:rsidRPr="006C6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</w:t>
      </w:r>
    </w:p>
    <w:p w:rsidR="006C6981" w:rsidRPr="006C6981" w:rsidRDefault="006C6981" w:rsidP="006C6981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324" w:lineRule="exact"/>
        <w:ind w:right="14" w:firstLine="734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Об утверждении Порядка сноса 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надмогильных сооружений (надгробий) 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>и оград, установленных за пределами мест захоронения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 В соответствии со статьёй 22 Закона Республики Крым от 30.12.2015 № 200 - ЗРК/2015  «О  погребении и похоронном деле в Республике Крым» администрация 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2. Обнародовать настоящее постановление и разместить на доске объявлений в помещении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совета по адресу: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9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6981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пер.Центральный,15и в сети Интернет на официальном сайте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proofErr w:type="spellStart"/>
        <w:r w:rsidRPr="006C6981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izodilnoe</w:t>
        </w:r>
        <w:proofErr w:type="spellEnd"/>
        <w:r w:rsidRPr="006C6981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-</w:t>
        </w:r>
        <w:proofErr w:type="spellStart"/>
        <w:r w:rsidRPr="006C6981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sp</w:t>
        </w:r>
        <w:proofErr w:type="spellEnd"/>
        <w:r w:rsidRPr="006C6981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6C6981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6C6981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/</w:t>
        </w:r>
      </w:hyperlink>
      <w:r w:rsidRPr="006C6981">
        <w:rPr>
          <w:rFonts w:ascii="Times New Roman" w:hAnsi="Times New Roman" w:cs="Times New Roman"/>
          <w:sz w:val="28"/>
          <w:szCs w:val="28"/>
        </w:rPr>
        <w:t>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6C69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9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его обнародования.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98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6C6981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981">
        <w:rPr>
          <w:rFonts w:ascii="Times New Roman" w:hAnsi="Times New Roman" w:cs="Times New Roman"/>
          <w:bCs/>
          <w:sz w:val="28"/>
          <w:szCs w:val="28"/>
        </w:rPr>
        <w:t>сельского совета – глава администрации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6981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6C6981">
        <w:rPr>
          <w:rFonts w:ascii="Times New Roman" w:hAnsi="Times New Roman" w:cs="Times New Roman"/>
          <w:bCs/>
          <w:sz w:val="28"/>
          <w:szCs w:val="28"/>
        </w:rPr>
        <w:t>Л.Г.Назарова</w:t>
      </w:r>
      <w:proofErr w:type="spellEnd"/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6981" w:rsidRPr="006C6981" w:rsidRDefault="006C6981" w:rsidP="006C698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C6981" w:rsidRPr="006C6981" w:rsidRDefault="006C6981" w:rsidP="006C698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C6981" w:rsidRPr="006C6981" w:rsidRDefault="006C6981" w:rsidP="006C698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>№38  от 10.05.2018 года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>Порядок</w:t>
      </w:r>
    </w:p>
    <w:p w:rsidR="006C6981" w:rsidRPr="006C6981" w:rsidRDefault="006C6981" w:rsidP="006C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>сноса надмогильных сооружений (надгробий) и оград,</w:t>
      </w:r>
    </w:p>
    <w:p w:rsidR="006C6981" w:rsidRPr="006C6981" w:rsidRDefault="006C6981" w:rsidP="006C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>установленных за пределами мест захоронения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 Установка надмогильных сооружений (надгробий) и оград на кладбища допускается только в границах предоставленных мест захоронения.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Устанавливаемые надмогильные сооружения (надгробия) и ограды не должны иметь частей, выступающих за границы мест захоронения, или нависать над соседними захоронениями.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Надмогильные сооружения (надгробия) и ограды, установленные за пределами мест  захоронения, подлежат сносу как самовольно установленные.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Самовольно установленное надмогильное сооружение (надгробие), ограда, подлежит демонтажу лицом, осуществившим его установку.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Надмогильные сооружения, установленные за пределами мест захоронения, подлежат  сносу с обязательным предупреждением лица, на которое зарегистрировано место захоронения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Снос надмогильных  сооружений, установленных за пределами мест захоронения, происходит в следующем порядке: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- граждане, установившие превышающие утвержденные размеры надмогильные 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81">
        <w:rPr>
          <w:rFonts w:ascii="Times New Roman" w:hAnsi="Times New Roman" w:cs="Times New Roman"/>
          <w:sz w:val="28"/>
          <w:szCs w:val="28"/>
        </w:rPr>
        <w:t xml:space="preserve">сооружения, предупреждаются  администрацией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письменного уведомления в адрес лица, на которое зарегистрировано место захоронения,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 специализированную службу по вопросам похоронного дела, а в случае ее</w:t>
      </w:r>
      <w:proofErr w:type="gramEnd"/>
      <w:r w:rsidRPr="006C6981">
        <w:rPr>
          <w:rFonts w:ascii="Times New Roman" w:hAnsi="Times New Roman" w:cs="Times New Roman"/>
          <w:sz w:val="28"/>
          <w:szCs w:val="28"/>
        </w:rPr>
        <w:t xml:space="preserve"> отсутствия в администрацию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поселения. После чего администрацией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либо по ходатайству специализированной службы по вопросам похоронного дела, принимается решение о регистрации надмогильного сооружения или ограды, или их сносе.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981">
        <w:rPr>
          <w:rFonts w:ascii="Times New Roman" w:hAnsi="Times New Roman" w:cs="Times New Roman"/>
          <w:sz w:val="28"/>
          <w:szCs w:val="28"/>
        </w:rPr>
        <w:t xml:space="preserve">      Если в установленный срок демонтаж сооружения, ограды не произведен лицом, на которое зарегистрировано место захоронения, администрация </w:t>
      </w:r>
      <w:proofErr w:type="spellStart"/>
      <w:r w:rsidRPr="006C69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C6981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снести самовольно установленное сооружение, ограду с последующим взысканием с  лица, установившего самовольное сооружение, ограду.</w:t>
      </w: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1" w:rsidRPr="006C6981" w:rsidRDefault="006C6981" w:rsidP="006C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EC" w:rsidRDefault="007279EC"/>
    <w:sectPr w:rsidR="007279EC" w:rsidSect="0045498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60" w:rsidRDefault="00C93A60" w:rsidP="0045498B">
      <w:pPr>
        <w:spacing w:after="0" w:line="240" w:lineRule="auto"/>
      </w:pPr>
      <w:r>
        <w:separator/>
      </w:r>
    </w:p>
  </w:endnote>
  <w:endnote w:type="continuationSeparator" w:id="0">
    <w:p w:rsidR="00C93A60" w:rsidRDefault="00C93A60" w:rsidP="0045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60" w:rsidRDefault="00C93A60" w:rsidP="0045498B">
      <w:pPr>
        <w:spacing w:after="0" w:line="240" w:lineRule="auto"/>
      </w:pPr>
      <w:r>
        <w:separator/>
      </w:r>
    </w:p>
  </w:footnote>
  <w:footnote w:type="continuationSeparator" w:id="0">
    <w:p w:rsidR="00C93A60" w:rsidRDefault="00C93A60" w:rsidP="0045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96726"/>
      <w:docPartObj>
        <w:docPartGallery w:val="Page Numbers (Top of Page)"/>
        <w:docPartUnique/>
      </w:docPartObj>
    </w:sdtPr>
    <w:sdtEndPr/>
    <w:sdtContent>
      <w:p w:rsidR="0045498B" w:rsidRDefault="004549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C0">
          <w:rPr>
            <w:noProof/>
          </w:rPr>
          <w:t>3</w:t>
        </w:r>
        <w:r>
          <w:fldChar w:fldCharType="end"/>
        </w:r>
      </w:p>
    </w:sdtContent>
  </w:sdt>
  <w:p w:rsidR="0045498B" w:rsidRDefault="00454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1"/>
    <w:rsid w:val="000F6397"/>
    <w:rsid w:val="0045498B"/>
    <w:rsid w:val="006C6981"/>
    <w:rsid w:val="007279EC"/>
    <w:rsid w:val="00812DB4"/>
    <w:rsid w:val="00A73EC0"/>
    <w:rsid w:val="00C93A60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98B"/>
  </w:style>
  <w:style w:type="paragraph" w:styleId="a5">
    <w:name w:val="footer"/>
    <w:basedOn w:val="a"/>
    <w:link w:val="a6"/>
    <w:uiPriority w:val="99"/>
    <w:unhideWhenUsed/>
    <w:rsid w:val="0045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98B"/>
  </w:style>
  <w:style w:type="paragraph" w:styleId="a5">
    <w:name w:val="footer"/>
    <w:basedOn w:val="a"/>
    <w:link w:val="a6"/>
    <w:uiPriority w:val="99"/>
    <w:unhideWhenUsed/>
    <w:rsid w:val="0045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2018-05-23T07:22:00Z</cp:lastPrinted>
  <dcterms:created xsi:type="dcterms:W3CDTF">2018-05-21T10:36:00Z</dcterms:created>
  <dcterms:modified xsi:type="dcterms:W3CDTF">2018-06-05T07:48:00Z</dcterms:modified>
</cp:coreProperties>
</file>