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93" w:rsidRPr="003C5E88" w:rsidRDefault="00531A97" w:rsidP="00531A97">
      <w:pPr>
        <w:tabs>
          <w:tab w:val="left" w:pos="2235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589700787" r:id="rId9"/>
        </w:object>
      </w:r>
    </w:p>
    <w:p w:rsidR="002D6A93" w:rsidRPr="003C5E88" w:rsidRDefault="002D6A93" w:rsidP="002D6A9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2D6A93" w:rsidRPr="003C5E88" w:rsidRDefault="002D6A93" w:rsidP="002D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2D6A93" w:rsidRPr="003C5E88" w:rsidRDefault="002D6A93" w:rsidP="002D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2D6A93" w:rsidRPr="003C5E88" w:rsidRDefault="002D6A93" w:rsidP="002D6A9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93" w:rsidRPr="003C5E88" w:rsidRDefault="002D6A93" w:rsidP="002D6A9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5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2D6A93" w:rsidRPr="003C5E88" w:rsidRDefault="002D6A93" w:rsidP="002D6A93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6A93" w:rsidRDefault="002D6A93" w:rsidP="002D6A93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</w:t>
      </w:r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          </w:t>
      </w:r>
      <w:proofErr w:type="spellStart"/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3C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2D6A9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2D6A93" w:rsidRPr="00D0462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 от 31.12.2014 г. «Об утверждении Положения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комиссии</w:t>
      </w:r>
    </w:p>
    <w:p w:rsidR="002D6A93" w:rsidRPr="00D0462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</w:p>
    <w:p w:rsidR="002D6A93" w:rsidRPr="00D0462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 и урегулированию конфликта</w:t>
      </w:r>
    </w:p>
    <w:p w:rsidR="002D6A9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в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A9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орского района  Республики Крым</w:t>
      </w:r>
    </w:p>
    <w:p w:rsidR="002D6A93" w:rsidRPr="00D0462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93" w:rsidRPr="00D0462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Нижнегорского района от 26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.04.2018 № 137-2018/03 на постановление администрации </w:t>
      </w:r>
      <w:proofErr w:type="spell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31.12.2014 № 9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r w:rsidRPr="00D0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в администрации  </w:t>
      </w:r>
      <w:proofErr w:type="spell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Нижнегорского района  Республики Крым», в соответствии с </w:t>
      </w:r>
      <w:r w:rsidRPr="00D04623">
        <w:rPr>
          <w:rFonts w:ascii="PT Serif" w:eastAsia="Times New Roman" w:hAnsi="PT Serif" w:cs="PT Serif"/>
          <w:sz w:val="28"/>
          <w:szCs w:val="28"/>
          <w:shd w:val="clear" w:color="auto" w:fill="FFFFFF"/>
          <w:lang w:eastAsia="ru-RU"/>
        </w:rPr>
        <w:t>Указ</w:t>
      </w:r>
      <w:r w:rsidRPr="00D046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D04623">
        <w:rPr>
          <w:rFonts w:ascii="PT Serif" w:eastAsia="Times New Roman" w:hAnsi="PT Serif" w:cs="PT Serif"/>
          <w:sz w:val="28"/>
          <w:szCs w:val="28"/>
          <w:shd w:val="clear" w:color="auto" w:fill="FFFFFF"/>
          <w:lang w:eastAsia="ru-RU"/>
        </w:rPr>
        <w:t xml:space="preserve"> Президента РФ от 1 июля 2010 г. N 821 "О комиссиях по</w:t>
      </w:r>
      <w:proofErr w:type="gramEnd"/>
      <w:r w:rsidRPr="00D04623">
        <w:rPr>
          <w:rFonts w:ascii="PT Serif" w:eastAsia="Times New Roman" w:hAnsi="PT Serif" w:cs="PT Serif"/>
          <w:sz w:val="28"/>
          <w:szCs w:val="28"/>
          <w:shd w:val="clear" w:color="auto" w:fill="FFFFFF"/>
          <w:lang w:eastAsia="ru-RU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интересов"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 </w:t>
      </w:r>
      <w:proofErr w:type="spell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</w:p>
    <w:p w:rsidR="002D6A93" w:rsidRPr="00D0462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D04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6A93" w:rsidRPr="00D04623" w:rsidRDefault="002D6A93" w:rsidP="002D6A93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17" w:lineRule="exact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93" w:rsidRPr="00D04623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№ 9 от 31.12.2014 г. «Об утверждении Положения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 и урегулированию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в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орского района  Республики Крым, изложив Положение в новой редакции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93" w:rsidRPr="00D0462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2D6A93" w:rsidRPr="00D0462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Данное постановление  довести до сведения всех заинтересованных лиц.</w:t>
      </w:r>
    </w:p>
    <w:p w:rsidR="002D6A9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 оставляю за собой.</w:t>
      </w:r>
    </w:p>
    <w:p w:rsidR="002D6A93" w:rsidRPr="00D0462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93" w:rsidRPr="00D0462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93" w:rsidRPr="00D0462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A93" w:rsidRPr="00D0462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–  глава администрации </w:t>
      </w:r>
    </w:p>
    <w:p w:rsidR="002D6A93" w:rsidRDefault="002D6A93" w:rsidP="002D6A9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4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2D6A93" w:rsidRDefault="002D6A93" w:rsidP="002D6A9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D6A93" w:rsidRDefault="002D6A93" w:rsidP="002D6A9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D6A93" w:rsidRDefault="002D6A93" w:rsidP="002D6A9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от 31.12.2014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</w:t>
      </w:r>
    </w:p>
    <w:p w:rsidR="002D6A93" w:rsidRDefault="002D6A93" w:rsidP="002D6A9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№ 37 от 10.05.2018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D6A93" w:rsidRPr="00D04623" w:rsidRDefault="002D6A93" w:rsidP="002D6A9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  и</w:t>
      </w:r>
      <w:r w:rsidRPr="007D0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урегулированию конфликта интересов</w:t>
      </w:r>
    </w:p>
    <w:p w:rsidR="002D6A93" w:rsidRPr="007D00AA" w:rsidRDefault="002D6A93" w:rsidP="002D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7D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района  Республики Крым</w:t>
      </w:r>
      <w:proofErr w:type="gramStart"/>
      <w:r w:rsidRPr="007D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 и урегулированию конфликта интересов (</w:t>
      </w:r>
      <w:r w:rsidRPr="007D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- комиссия)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образуемая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Нижнегорского  района Республики Крым  (</w:t>
      </w:r>
      <w:r w:rsidRPr="007D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- Администрация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 Федеральным законом «О противодействии коррупции», Законом Республики Крым «О муниципальной службе в Республики Крым» и на основании Указа Президента Российской Федерации от 01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Крым от 04 августа 2014года №174-У «О комиссиях по соблюдению требований к служебному поведению</w:t>
      </w:r>
      <w:r w:rsidRPr="007D0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Республики Крым и</w:t>
      </w:r>
      <w:r w:rsidRPr="007D0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интересов».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24" w:lineRule="exact"/>
        <w:ind w:right="-6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Комиссия в своей деятельности руководствуется Конституцией Российской Федерации, федеральными законами, Конституцией Республики Крым, законами Республики Крым, актами Президента Российской Федерации и Правительства Российской Федерации, актами Главы Республики Крым и Совета министров Республики Крым, настоящим Положением.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7" w:after="0" w:line="324" w:lineRule="exact"/>
        <w:ind w:left="7" w:right="-61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Администрации: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7" w:after="0" w:line="324" w:lineRule="exact"/>
        <w:ind w:right="-61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</w:t>
      </w:r>
      <w:r w:rsidRPr="007D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- требования к служебному поведению и (или) требования об урегулировании конфликта интересов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24" w:lineRule="exact"/>
        <w:ind w:right="-61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осуществлении в Администрации мер по предупреждению коррупции.</w:t>
      </w:r>
    </w:p>
    <w:p w:rsidR="002D6A93" w:rsidRPr="007D00AA" w:rsidRDefault="002D6A93" w:rsidP="002D6A93">
      <w:pPr>
        <w:widowControl w:val="0"/>
        <w:numPr>
          <w:ilvl w:val="0"/>
          <w:numId w:val="1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324" w:lineRule="exact"/>
        <w:ind w:left="14" w:right="7" w:firstLine="72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Республики Крым (</w:t>
      </w:r>
      <w:r w:rsidRPr="007D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- должности муниципальной службы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 Администрации.</w:t>
      </w:r>
    </w:p>
    <w:p w:rsidR="002D6A93" w:rsidRPr="007D00AA" w:rsidRDefault="002D6A93" w:rsidP="002D6A93">
      <w:pPr>
        <w:widowControl w:val="0"/>
        <w:numPr>
          <w:ilvl w:val="0"/>
          <w:numId w:val="1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324" w:lineRule="exact"/>
        <w:ind w:left="14" w:right="14" w:firstLine="72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образуется распоряжением главы администраци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Изобильненского</w:t>
      </w:r>
      <w:proofErr w:type="spell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Нижнегорского района  Республики Крым. Указанным актом утверждаются состав комиссии и порядок ее работы.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24" w:lineRule="exact"/>
        <w:ind w:left="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6.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состав комиссии входят: заместитель главы администрации  поселения, иные муниципальные служащие, представитель (представители) иных органов местного самоуправления или  муниципальной власти, организаций и учреждений, деятельность которых связана с муниципальной службой.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324" w:lineRule="exact"/>
        <w:ind w:left="7" w:right="14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7.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администрации   сельского поселения  может принять решение о включении в состав комиссии: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представителя  общественной организации ветеранов;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17" w:lineRule="exact"/>
        <w:ind w:left="36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профсоюзной организации работников органов местного самоуправления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22" w:right="7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8.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Число членов комиссии, не замещающих должности муниципальной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Администрации, должно составлять не менее одной четверти от общего числа членов комиссии.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22" w:right="14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7" w:after="0" w:line="317" w:lineRule="exact"/>
        <w:ind w:left="22" w:right="14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В заседаниях комиссии с правом совещательного голоса могут участвовать: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4" w:after="0" w:line="317" w:lineRule="exact"/>
        <w:ind w:right="14" w:firstLine="7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7" w:after="0" w:line="317" w:lineRule="exact"/>
        <w:ind w:left="7" w:right="22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образований; представители заинтересованных организаций; 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    служащего,      в      отношении      которого      комиссией  рассматривается этот вопрос, или любого члена комиссии.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317" w:lineRule="exact"/>
        <w:ind w:left="29" w:right="14" w:firstLine="7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11.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317" w:lineRule="exact"/>
        <w:ind w:left="29" w:right="7" w:firstLine="7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12. 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участия в рассмотрении указанного вопроса.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317" w:lineRule="exact"/>
        <w:ind w:left="7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13.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17" w:lineRule="exact"/>
        <w:ind w:right="7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руководителя Администрации по итогам проведенной в соответствии с нормативными правовыми актами Российской Федерации и Республики Крым проверки достоверности и полноты сведений, представляемых муниципальным служащим, и соблюдения им требований к служебному поведению, материалов проверки, свидетельствующих: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сведений, предусмотренных Положением о представлении гражданами, претендующими на замещение должностей муниципальной  службы Республики Крым, сведений о доходах, об имуществе и обязательствах имущественного характера, а также о представлении лицами, замещающими муниципальные должности Республики Крым, муниципальными служащими Республики Крым сведений о доходах, расходах, об имуществе и  обязательствах имущественного характера;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2" w:right="22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17" w:lineRule="exact"/>
        <w:ind w:right="7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б) 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   в порядке, установленном нормативным правовым актом муниципального органа: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 w:right="14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заявление муниципального служащего о невозможности по 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7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заявление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о невозможности выполнить требования Федерального закона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7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уведомление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муниципального органа или любого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частью 1 статьи 3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поступившее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частью 4 статьи 12 Федерального закона от 25 декабря 2008 г. N 273-ФЗ "О противодействии коррупции" и статьей 64.1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договор.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17" w:lineRule="exact"/>
        <w:ind w:left="36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Обращение,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 абзаце втором подпункта "б" пункта 13 настоящего Положения, подается гражданином, замещавшим должность муниципальной службы в администрации,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 администрации, ответственное за работу по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коррупционных и иных правонарушений осуществляет рассмотрение обращения, по результатам которого подготавливается мотивированное заключение по существу обращения с учетом требований статьи 12 Федерального закона от 25 декабря 2008 г. N 273-ФЗ "О противодействии коррупции".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Обращение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 абзаце втором подпункта "б" пункта 13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</w:t>
      </w:r>
      <w:proofErr w:type="gramStart"/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Уведомление,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 подпункте "д" пункта 13 настоящего Положения,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статьи 12 Федерального закона от 25 декабря 2008 г. N 273-ФЗ "О противодействии коррупции".</w:t>
      </w:r>
      <w:proofErr w:type="gramEnd"/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Уведомление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 абзаце пятом подпункта "б" пункта 13 настоящего Положения, рассматривается должностным лицом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</w:t>
      </w:r>
      <w:proofErr w:type="gramStart"/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подготовке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заключения по результатам рассмотрения обращения, указанного в абзаце втором подпункта "б" пункта 13 настоящего Положения, или уведомлений, указанных в абзаце пятом подпункта "б" и подпункте "д" пункта 13 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14.6.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Мотивированные заключения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 пунктами 14.1, 14.3 и 14.4 настоящего Положения, должны содержать: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 абзацах втором и пятом подпункта "б" и подпункте "д" пункта 13 настоящего Положения;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17" w:lineRule="exact"/>
        <w:ind w:left="36" w:right="7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и уведомлений, указанных в абзацах втором и пятом подпункта "б" и подпункте "д" пункта 13 настоящего Положения, а также рекомендации для принятия одного из решений в соответствии с пунктами 21, 22.2, 23.1 настоящего Положения или иного решения.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17" w:lineRule="exact"/>
        <w:ind w:left="36" w:right="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15.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right="7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противодействию коррупции Республики Крым, администрацию поселения</w:t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результатами ее проверки;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right="36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рассматривает ходатайства о приглашении на заседание комиссии лиц,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17" w:lineRule="exact"/>
        <w:ind w:left="7" w:right="36" w:firstLine="7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16.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 причин  комиссия  может  принять решение  о  рассмотрении указанного вопроса в отсутствие муниципального служащего.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4" w:lineRule="exact"/>
        <w:ind w:left="2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4" w:lineRule="exact"/>
        <w:ind w:left="2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19.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24" w:lineRule="exact"/>
        <w:ind w:left="7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сведения, представленные муниципальным служащим в соответствии с Положением о представлении гражданами, назначаемыми для непосредственного исполнения полномочий муниципальных органов Республики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Крым, гражданами, претендующими на замещение должностей муниципальной службы Республики Крым, сведений о доходах, об имуществе и обязательствах имущественного характера, а также о представлении лицами, замещающими муниципальные должности, муниципальными служащими сведений о доходах, расходах, об имуществе и обязательствах имущественного</w:t>
      </w:r>
      <w:proofErr w:type="gramEnd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являются достоверными и полными;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14" w:after="0" w:line="317" w:lineRule="exact"/>
        <w:ind w:left="7" w:right="7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сведения, представленные муниципальным служащим в соответствии с Положением, названным в подпункте «а» настоящего пункта,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17" w:lineRule="exact"/>
        <w:ind w:right="22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20.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 w:after="0" w:line="317" w:lineRule="exact"/>
        <w:ind w:right="22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 w:after="0" w:line="317" w:lineRule="exact"/>
        <w:ind w:right="14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установить, что муниципальный служащий не соблюдал требования к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17" w:lineRule="exact"/>
        <w:ind w:right="29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21.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17" w:lineRule="exact"/>
        <w:ind w:right="29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17" w:lineRule="exact"/>
        <w:ind w:left="36" w:right="7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before="7" w:after="0" w:line="317" w:lineRule="exact"/>
        <w:ind w:left="14" w:right="22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 w:after="0" w:line="317" w:lineRule="exact"/>
        <w:ind w:left="14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17" w:lineRule="exact"/>
        <w:ind w:left="14" w:right="7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признать, что причина непредставления муниципальным служащим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17" w:lineRule="exact"/>
        <w:ind w:left="14" w:right="7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в)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вопроса, указанного в абзаце четвертом подпункта "б" пункта 13 настоящего Положения, комиссия принимает одно из следующих решений: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 Федерального 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 Федерального закона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22.2.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вопроса, указанного в абзаце пятом подпункта "б" пункта 13 настоящего Положения, комиссия принимает одно из следующих решений: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17" w:lineRule="exact"/>
        <w:ind w:left="14" w:right="7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317" w:lineRule="exact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23. 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19 -22 настоящего Положения, решение. Основания и мотивы принятия такого решения должны быть отражены в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протоколе заседания комиссии.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</w:t>
      </w:r>
      <w:r w:rsidRPr="009E7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вопроса, указанного в подпункте "д" пункта 13 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D6A93" w:rsidRPr="007D00AA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317" w:lineRule="exact"/>
        <w:ind w:left="14" w:right="29" w:firstLine="55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статьи 12 Федерального закона от 25 декабря 2008 г. N 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317" w:lineRule="exact"/>
        <w:ind w:left="14" w:right="36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24. По итогам рассмотрения вопроса, предусмотренного подпунктом «в»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13 настоящего Положения, комиссия принимает соответствующее решение.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317" w:lineRule="exact"/>
        <w:ind w:right="36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25.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исполнения решений комиссии могут быть подготовлены проекты нормативных правовых актов, решений или поручений представителя нанимателя, которые в установленном порядке представляются на рассмотрение представителя нанимателя.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17" w:lineRule="exact"/>
        <w:ind w:left="7" w:right="36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26.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комиссии по вопросам, указанным в пункте 13 настоящего Положения, принимаются тайным голосованием (если комиссия не примет</w:t>
      </w:r>
      <w:r w:rsidRPr="007D0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решение) простым большинством голосов присутствующих на заседании членов комиссии.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27. Решения комиссии оформляются протоколами, которые подписывают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317" w:lineRule="exact"/>
        <w:ind w:left="727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протоколе заседания комиссии указываются: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7" w:lineRule="exact"/>
        <w:ind w:left="29" w:right="14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а) </w:t>
      </w: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дата заседания комиссии, фамилии, имена, отчества членов комиссии и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лиц, присутствующих на заседании;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ind w:left="14" w:right="7" w:firstLine="7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317" w:lineRule="exact"/>
        <w:ind w:left="7" w:right="22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в) </w:t>
      </w: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предъявляемые к муниципальному служащему претензии, материалы,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они основываются;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after="0" w:line="317" w:lineRule="exact"/>
        <w:ind w:left="7" w:right="14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пояснений муниципального служащего и других лиц по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 предъявляемых претензий;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after="0" w:line="317" w:lineRule="exact"/>
        <w:ind w:left="7" w:right="22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317" w:lineRule="exact"/>
        <w:ind w:left="7" w:right="14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дата поступления информации в Администрацию;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ж)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сведения;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after="0" w:line="317" w:lineRule="exact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з)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D6A93" w:rsidRPr="007D00AA" w:rsidRDefault="002D6A93" w:rsidP="002D6A9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317" w:lineRule="exact"/>
        <w:ind w:right="36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29.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7" w:after="0" w:line="317" w:lineRule="exact"/>
        <w:ind w:right="36"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30.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протокола заседания комиссии в 5-дневный срок со дня заседания направляются представителю нанимателя, полностью или в виде выписок из него – муниципальному служащему по его письменному обращению, а также по решению комиссии – иным заинтересованным лицам.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 w:after="0" w:line="317" w:lineRule="exact"/>
        <w:ind w:right="29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31.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7D0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вопросам     организации     противодействия     коррупции.     О     рассмотрении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24" w:lineRule="exact"/>
        <w:ind w:left="14" w:right="7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32.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24" w:lineRule="exact"/>
        <w:ind w:left="7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0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33.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D6A93" w:rsidRPr="007D00AA" w:rsidRDefault="002D6A93" w:rsidP="002D6A93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7" w:after="0" w:line="324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6A93" w:rsidRPr="007D00AA" w:rsidRDefault="002D6A93" w:rsidP="002D6A93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</w:t>
      </w:r>
      <w:r w:rsidRPr="007D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комиссии, осуществляются заместителем главы администрации.</w:t>
      </w:r>
    </w:p>
    <w:p w:rsidR="007279EC" w:rsidRDefault="007279EC"/>
    <w:sectPr w:rsidR="007279EC" w:rsidSect="002201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0D" w:rsidRDefault="003A1F0D" w:rsidP="002201B1">
      <w:pPr>
        <w:spacing w:after="0" w:line="240" w:lineRule="auto"/>
      </w:pPr>
      <w:r>
        <w:separator/>
      </w:r>
    </w:p>
  </w:endnote>
  <w:endnote w:type="continuationSeparator" w:id="0">
    <w:p w:rsidR="003A1F0D" w:rsidRDefault="003A1F0D" w:rsidP="0022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0D" w:rsidRDefault="003A1F0D" w:rsidP="002201B1">
      <w:pPr>
        <w:spacing w:after="0" w:line="240" w:lineRule="auto"/>
      </w:pPr>
      <w:r>
        <w:separator/>
      </w:r>
    </w:p>
  </w:footnote>
  <w:footnote w:type="continuationSeparator" w:id="0">
    <w:p w:rsidR="003A1F0D" w:rsidRDefault="003A1F0D" w:rsidP="0022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58871"/>
      <w:docPartObj>
        <w:docPartGallery w:val="Page Numbers (Top of Page)"/>
        <w:docPartUnique/>
      </w:docPartObj>
    </w:sdtPr>
    <w:sdtEndPr/>
    <w:sdtContent>
      <w:p w:rsidR="002201B1" w:rsidRDefault="00220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97">
          <w:rPr>
            <w:noProof/>
          </w:rPr>
          <w:t>12</w:t>
        </w:r>
        <w:r>
          <w:fldChar w:fldCharType="end"/>
        </w:r>
      </w:p>
    </w:sdtContent>
  </w:sdt>
  <w:p w:rsidR="002201B1" w:rsidRDefault="002201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08"/>
    <w:multiLevelType w:val="singleLevel"/>
    <w:tmpl w:val="66622A2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93"/>
    <w:rsid w:val="002201B1"/>
    <w:rsid w:val="002D6A93"/>
    <w:rsid w:val="003A1F0D"/>
    <w:rsid w:val="00531A97"/>
    <w:rsid w:val="005C4B66"/>
    <w:rsid w:val="007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1B1"/>
  </w:style>
  <w:style w:type="paragraph" w:styleId="a5">
    <w:name w:val="footer"/>
    <w:basedOn w:val="a"/>
    <w:link w:val="a6"/>
    <w:uiPriority w:val="99"/>
    <w:unhideWhenUsed/>
    <w:rsid w:val="0022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1B1"/>
  </w:style>
  <w:style w:type="paragraph" w:styleId="a7">
    <w:name w:val="Balloon Text"/>
    <w:basedOn w:val="a"/>
    <w:link w:val="a8"/>
    <w:uiPriority w:val="99"/>
    <w:semiHidden/>
    <w:unhideWhenUsed/>
    <w:rsid w:val="0022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1B1"/>
  </w:style>
  <w:style w:type="paragraph" w:styleId="a5">
    <w:name w:val="footer"/>
    <w:basedOn w:val="a"/>
    <w:link w:val="a6"/>
    <w:uiPriority w:val="99"/>
    <w:unhideWhenUsed/>
    <w:rsid w:val="0022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1B1"/>
  </w:style>
  <w:style w:type="paragraph" w:styleId="a7">
    <w:name w:val="Balloon Text"/>
    <w:basedOn w:val="a"/>
    <w:link w:val="a8"/>
    <w:uiPriority w:val="99"/>
    <w:semiHidden/>
    <w:unhideWhenUsed/>
    <w:rsid w:val="0022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2018-05-23T07:13:00Z</cp:lastPrinted>
  <dcterms:created xsi:type="dcterms:W3CDTF">2018-05-21T10:33:00Z</dcterms:created>
  <dcterms:modified xsi:type="dcterms:W3CDTF">2018-06-05T07:47:00Z</dcterms:modified>
</cp:coreProperties>
</file>