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FD" w:rsidRPr="000D57FD" w:rsidRDefault="000D57FD" w:rsidP="000D57FD">
      <w:pPr>
        <w:jc w:val="both"/>
        <w:rPr>
          <w:b/>
          <w:bCs/>
          <w:sz w:val="28"/>
          <w:szCs w:val="28"/>
        </w:rPr>
      </w:pPr>
      <w:r w:rsidRPr="000D57FD">
        <w:rPr>
          <w:color w:val="222222"/>
          <w:sz w:val="28"/>
          <w:szCs w:val="28"/>
        </w:rPr>
        <w:t xml:space="preserve">                                                             </w:t>
      </w:r>
      <w:r w:rsidRPr="000D57FD">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6" o:title=""/>
          </v:shape>
          <o:OLEObject Type="Embed" ProgID="Word.Picture.8" ShapeID="_x0000_i1025" DrawAspect="Content" ObjectID="_1603788441" r:id="rId7"/>
        </w:object>
      </w:r>
    </w:p>
    <w:p w:rsidR="000D57FD" w:rsidRPr="000D57FD" w:rsidRDefault="000D57FD" w:rsidP="000D57FD">
      <w:pPr>
        <w:ind w:left="2124" w:firstLine="708"/>
        <w:rPr>
          <w:b/>
          <w:bCs/>
        </w:rPr>
      </w:pPr>
      <w:r w:rsidRPr="000D57FD">
        <w:t xml:space="preserve">                </w:t>
      </w:r>
    </w:p>
    <w:p w:rsidR="000D57FD" w:rsidRPr="000D57FD" w:rsidRDefault="000D57FD" w:rsidP="000D57FD">
      <w:pPr>
        <w:tabs>
          <w:tab w:val="left" w:pos="7650"/>
        </w:tabs>
        <w:jc w:val="center"/>
        <w:rPr>
          <w:b/>
          <w:bCs/>
          <w:sz w:val="28"/>
          <w:szCs w:val="28"/>
        </w:rPr>
      </w:pPr>
      <w:r w:rsidRPr="000D57FD">
        <w:rPr>
          <w:b/>
          <w:bCs/>
          <w:sz w:val="28"/>
          <w:szCs w:val="28"/>
        </w:rPr>
        <w:t>АДМИНИСТРАЦИЯ ИЗОБИЛЬНЕНСКОГО СЕЛЬСКОГО ПОСЕЛЕНИЯ</w:t>
      </w:r>
    </w:p>
    <w:p w:rsidR="000D57FD" w:rsidRPr="000D57FD" w:rsidRDefault="000D57FD" w:rsidP="000D57FD">
      <w:pPr>
        <w:jc w:val="center"/>
        <w:rPr>
          <w:b/>
          <w:bCs/>
          <w:sz w:val="28"/>
          <w:szCs w:val="28"/>
        </w:rPr>
      </w:pPr>
      <w:r w:rsidRPr="000D57FD">
        <w:rPr>
          <w:b/>
          <w:bCs/>
          <w:sz w:val="28"/>
          <w:szCs w:val="28"/>
        </w:rPr>
        <w:t>НИЖНЕГОРСКОГО РАЙОНА</w:t>
      </w:r>
    </w:p>
    <w:p w:rsidR="000D57FD" w:rsidRPr="000D57FD" w:rsidRDefault="000D57FD" w:rsidP="000D57FD">
      <w:pPr>
        <w:jc w:val="center"/>
        <w:rPr>
          <w:b/>
          <w:bCs/>
          <w:sz w:val="28"/>
          <w:szCs w:val="28"/>
        </w:rPr>
      </w:pPr>
      <w:r w:rsidRPr="000D57FD">
        <w:rPr>
          <w:b/>
          <w:bCs/>
          <w:sz w:val="28"/>
          <w:szCs w:val="28"/>
        </w:rPr>
        <w:t>РЕСПУБЛИКИ КРЫМ</w:t>
      </w:r>
    </w:p>
    <w:p w:rsidR="000D57FD" w:rsidRPr="000D57FD" w:rsidRDefault="000D57FD" w:rsidP="000D57FD">
      <w:pPr>
        <w:tabs>
          <w:tab w:val="left" w:pos="7650"/>
        </w:tabs>
        <w:jc w:val="center"/>
      </w:pPr>
    </w:p>
    <w:p w:rsidR="000D57FD" w:rsidRPr="000D57FD" w:rsidRDefault="000D57FD" w:rsidP="000D57FD">
      <w:pPr>
        <w:tabs>
          <w:tab w:val="left" w:pos="7650"/>
        </w:tabs>
        <w:jc w:val="center"/>
        <w:rPr>
          <w:b/>
          <w:bCs/>
          <w:sz w:val="28"/>
          <w:szCs w:val="28"/>
        </w:rPr>
      </w:pPr>
      <w:r w:rsidRPr="000D57FD">
        <w:rPr>
          <w:b/>
          <w:i/>
          <w:sz w:val="28"/>
          <w:szCs w:val="28"/>
        </w:rPr>
        <w:t>ПОСТАНОВЛЕНИЕ</w:t>
      </w:r>
      <w:r w:rsidRPr="000D57FD">
        <w:rPr>
          <w:b/>
          <w:bCs/>
          <w:sz w:val="28"/>
          <w:szCs w:val="28"/>
        </w:rPr>
        <w:t xml:space="preserve">  </w:t>
      </w:r>
    </w:p>
    <w:tbl>
      <w:tblPr>
        <w:tblW w:w="0" w:type="auto"/>
        <w:jc w:val="center"/>
        <w:tblLook w:val="01E0" w:firstRow="1" w:lastRow="1" w:firstColumn="1" w:lastColumn="1" w:noHBand="0" w:noVBand="0"/>
      </w:tblPr>
      <w:tblGrid>
        <w:gridCol w:w="3440"/>
        <w:gridCol w:w="3096"/>
        <w:gridCol w:w="3096"/>
      </w:tblGrid>
      <w:tr w:rsidR="000D57FD" w:rsidRPr="000D57FD" w:rsidTr="00444D45">
        <w:trPr>
          <w:jc w:val="center"/>
        </w:trPr>
        <w:tc>
          <w:tcPr>
            <w:tcW w:w="3440" w:type="dxa"/>
          </w:tcPr>
          <w:p w:rsidR="000D57FD" w:rsidRPr="000D57FD" w:rsidRDefault="000D57FD" w:rsidP="000D57FD">
            <w:pPr>
              <w:widowControl w:val="0"/>
              <w:autoSpaceDE w:val="0"/>
              <w:autoSpaceDN w:val="0"/>
              <w:adjustRightInd w:val="0"/>
              <w:spacing w:line="360" w:lineRule="auto"/>
              <w:rPr>
                <w:sz w:val="28"/>
                <w:szCs w:val="28"/>
              </w:rPr>
            </w:pPr>
            <w:r w:rsidRPr="000D57FD">
              <w:rPr>
                <w:sz w:val="28"/>
                <w:szCs w:val="28"/>
              </w:rPr>
              <w:t>08.11.2018 года</w:t>
            </w:r>
          </w:p>
        </w:tc>
        <w:tc>
          <w:tcPr>
            <w:tcW w:w="3096" w:type="dxa"/>
          </w:tcPr>
          <w:p w:rsidR="000D57FD" w:rsidRPr="000D57FD" w:rsidRDefault="000D57FD" w:rsidP="000D57FD">
            <w:pPr>
              <w:widowControl w:val="0"/>
              <w:autoSpaceDE w:val="0"/>
              <w:autoSpaceDN w:val="0"/>
              <w:adjustRightInd w:val="0"/>
              <w:spacing w:line="360" w:lineRule="auto"/>
              <w:jc w:val="center"/>
              <w:rPr>
                <w:sz w:val="28"/>
                <w:szCs w:val="28"/>
              </w:rPr>
            </w:pPr>
            <w:proofErr w:type="spellStart"/>
            <w:r w:rsidRPr="000D57FD">
              <w:rPr>
                <w:sz w:val="28"/>
                <w:szCs w:val="28"/>
              </w:rPr>
              <w:t>с</w:t>
            </w:r>
            <w:proofErr w:type="gramStart"/>
            <w:r w:rsidRPr="000D57FD">
              <w:rPr>
                <w:sz w:val="28"/>
                <w:szCs w:val="28"/>
              </w:rPr>
              <w:t>.И</w:t>
            </w:r>
            <w:proofErr w:type="gramEnd"/>
            <w:r w:rsidRPr="000D57FD">
              <w:rPr>
                <w:sz w:val="28"/>
                <w:szCs w:val="28"/>
              </w:rPr>
              <w:t>зобильное</w:t>
            </w:r>
            <w:proofErr w:type="spellEnd"/>
          </w:p>
        </w:tc>
        <w:tc>
          <w:tcPr>
            <w:tcW w:w="3096" w:type="dxa"/>
          </w:tcPr>
          <w:p w:rsidR="000D57FD" w:rsidRPr="000D57FD" w:rsidRDefault="000D57FD" w:rsidP="000D57FD">
            <w:pPr>
              <w:widowControl w:val="0"/>
              <w:autoSpaceDE w:val="0"/>
              <w:autoSpaceDN w:val="0"/>
              <w:adjustRightInd w:val="0"/>
              <w:spacing w:line="360" w:lineRule="auto"/>
              <w:jc w:val="center"/>
              <w:rPr>
                <w:sz w:val="28"/>
                <w:szCs w:val="28"/>
              </w:rPr>
            </w:pPr>
            <w:r w:rsidRPr="000D57FD">
              <w:rPr>
                <w:sz w:val="28"/>
                <w:szCs w:val="28"/>
              </w:rPr>
              <w:t xml:space="preserve">    № 118</w:t>
            </w:r>
          </w:p>
        </w:tc>
      </w:tr>
    </w:tbl>
    <w:p w:rsidR="000D57FD" w:rsidRPr="000D57FD" w:rsidRDefault="000D57FD" w:rsidP="000D57FD">
      <w:pPr>
        <w:autoSpaceDE w:val="0"/>
        <w:rPr>
          <w:color w:val="000000"/>
          <w:sz w:val="20"/>
          <w:szCs w:val="20"/>
        </w:rPr>
      </w:pPr>
      <w:r w:rsidRPr="000D57FD">
        <w:rPr>
          <w:color w:val="000000"/>
          <w:sz w:val="20"/>
          <w:szCs w:val="20"/>
        </w:rPr>
        <w:tab/>
      </w:r>
      <w:r w:rsidRPr="000D57FD">
        <w:rPr>
          <w:color w:val="000000"/>
          <w:sz w:val="20"/>
          <w:szCs w:val="20"/>
        </w:rPr>
        <w:tab/>
      </w:r>
      <w:r w:rsidRPr="000D57FD">
        <w:rPr>
          <w:color w:val="000000"/>
          <w:sz w:val="20"/>
          <w:szCs w:val="20"/>
        </w:rPr>
        <w:tab/>
      </w:r>
      <w:r w:rsidRPr="000D57FD">
        <w:rPr>
          <w:color w:val="000000"/>
          <w:sz w:val="20"/>
          <w:szCs w:val="20"/>
        </w:rPr>
        <w:tab/>
      </w:r>
      <w:r w:rsidRPr="000D57FD">
        <w:rPr>
          <w:color w:val="000000"/>
          <w:sz w:val="20"/>
          <w:szCs w:val="20"/>
        </w:rPr>
        <w:tab/>
      </w:r>
      <w:r w:rsidRPr="000D57FD">
        <w:rPr>
          <w:color w:val="000000"/>
          <w:sz w:val="20"/>
          <w:szCs w:val="20"/>
        </w:rPr>
        <w:tab/>
      </w:r>
      <w:r w:rsidRPr="000D57FD">
        <w:rPr>
          <w:color w:val="000000"/>
          <w:sz w:val="20"/>
          <w:szCs w:val="20"/>
        </w:rPr>
        <w:tab/>
      </w:r>
    </w:p>
    <w:p w:rsidR="000D57FD" w:rsidRPr="000D57FD" w:rsidRDefault="000D57FD" w:rsidP="000D57FD">
      <w:pPr>
        <w:widowControl w:val="0"/>
        <w:autoSpaceDE w:val="0"/>
        <w:autoSpaceDN w:val="0"/>
        <w:adjustRightInd w:val="0"/>
        <w:jc w:val="center"/>
        <w:outlineLvl w:val="0"/>
      </w:pPr>
    </w:p>
    <w:p w:rsidR="000D57FD" w:rsidRPr="000D57FD" w:rsidRDefault="000D57FD" w:rsidP="000D57FD">
      <w:pPr>
        <w:widowControl w:val="0"/>
        <w:autoSpaceDE w:val="0"/>
        <w:autoSpaceDN w:val="0"/>
        <w:adjustRightInd w:val="0"/>
        <w:ind w:firstLine="720"/>
        <w:jc w:val="center"/>
        <w:rPr>
          <w:sz w:val="28"/>
          <w:szCs w:val="28"/>
        </w:rPr>
      </w:pPr>
      <w:r w:rsidRPr="000D57FD">
        <w:rPr>
          <w:b/>
          <w:bCs/>
          <w:sz w:val="28"/>
          <w:szCs w:val="28"/>
        </w:rPr>
        <w:t>"Об утверждении Административного регламента по предоставлению муниципальной услуги "По выдаче справок, архивных выписок, копий архивных документов"</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В соответствии с Федеральным законом от 27 июля 2010 г. N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N 373, Уставом </w:t>
      </w:r>
      <w:proofErr w:type="spellStart"/>
      <w:r w:rsidRPr="000D57FD">
        <w:rPr>
          <w:sz w:val="28"/>
          <w:szCs w:val="28"/>
        </w:rPr>
        <w:t>Изобильненского</w:t>
      </w:r>
      <w:proofErr w:type="spellEnd"/>
      <w:r w:rsidRPr="000D57FD">
        <w:rPr>
          <w:sz w:val="28"/>
          <w:szCs w:val="28"/>
        </w:rPr>
        <w:t xml:space="preserve"> сельского поселения, администрация </w:t>
      </w:r>
      <w:proofErr w:type="spellStart"/>
      <w:r w:rsidRPr="000D57FD">
        <w:rPr>
          <w:sz w:val="28"/>
          <w:szCs w:val="28"/>
        </w:rPr>
        <w:t>Изобильненского</w:t>
      </w:r>
      <w:proofErr w:type="spellEnd"/>
      <w:r w:rsidRPr="000D57FD">
        <w:rPr>
          <w:sz w:val="28"/>
          <w:szCs w:val="28"/>
        </w:rPr>
        <w:t xml:space="preserve"> сельского поселения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                                    ПОСТАНОВЛЯЕТ:</w:t>
      </w:r>
    </w:p>
    <w:p w:rsidR="000D57FD" w:rsidRPr="000D57FD" w:rsidRDefault="000D57FD" w:rsidP="000D57FD">
      <w:pPr>
        <w:widowControl w:val="0"/>
        <w:autoSpaceDE w:val="0"/>
        <w:autoSpaceDN w:val="0"/>
        <w:adjustRightInd w:val="0"/>
        <w:ind w:firstLine="720"/>
        <w:jc w:val="both"/>
        <w:rPr>
          <w:sz w:val="28"/>
          <w:szCs w:val="28"/>
        </w:rPr>
      </w:pPr>
      <w:bookmarkStart w:id="0" w:name="sub_1"/>
      <w:r w:rsidRPr="000D57FD">
        <w:rPr>
          <w:sz w:val="28"/>
          <w:szCs w:val="28"/>
        </w:rPr>
        <w:t>1. Утвердить прилагаемый Административный регламент по предоставлению муниципальной услуги "По выдаче справок, архивных выписок, копий архивных документов".</w:t>
      </w:r>
    </w:p>
    <w:p w:rsidR="000D57FD" w:rsidRPr="000D57FD" w:rsidRDefault="000D57FD" w:rsidP="000D57FD">
      <w:pPr>
        <w:ind w:firstLine="700"/>
        <w:jc w:val="both"/>
        <w:rPr>
          <w:rFonts w:eastAsia="Arial Unicode MS"/>
          <w:sz w:val="28"/>
          <w:szCs w:val="28"/>
        </w:rPr>
      </w:pPr>
      <w:bookmarkStart w:id="1" w:name="sub_1000"/>
      <w:bookmarkEnd w:id="0"/>
      <w:r w:rsidRPr="000D57FD">
        <w:rPr>
          <w:sz w:val="28"/>
          <w:szCs w:val="28"/>
        </w:rPr>
        <w:t xml:space="preserve">2. </w:t>
      </w:r>
      <w:r w:rsidRPr="000D57FD">
        <w:rPr>
          <w:rFonts w:eastAsia="Arial Unicode MS"/>
          <w:sz w:val="28"/>
          <w:szCs w:val="28"/>
        </w:rPr>
        <w:t xml:space="preserve">Настоящее постановление подлежит обнародованию путем размещения на официальном сайте администрации </w:t>
      </w:r>
      <w:proofErr w:type="spellStart"/>
      <w:r w:rsidRPr="000D57FD">
        <w:rPr>
          <w:rFonts w:eastAsia="Arial Unicode MS"/>
          <w:sz w:val="28"/>
          <w:szCs w:val="28"/>
        </w:rPr>
        <w:t>Изобильненского</w:t>
      </w:r>
      <w:proofErr w:type="spellEnd"/>
      <w:r w:rsidRPr="000D57FD">
        <w:rPr>
          <w:rFonts w:eastAsia="Arial Unicode MS"/>
          <w:sz w:val="28"/>
          <w:szCs w:val="28"/>
        </w:rPr>
        <w:t xml:space="preserve"> сельского поселения Нижнегорского района Республики Крым, а также на информационном стенде в здании администрации </w:t>
      </w:r>
      <w:proofErr w:type="spellStart"/>
      <w:r w:rsidRPr="000D57FD">
        <w:rPr>
          <w:rFonts w:eastAsia="Arial Unicode MS"/>
          <w:sz w:val="28"/>
          <w:szCs w:val="28"/>
        </w:rPr>
        <w:t>Изобильненского</w:t>
      </w:r>
      <w:proofErr w:type="spellEnd"/>
      <w:r w:rsidRPr="000D57FD">
        <w:rPr>
          <w:rFonts w:eastAsia="Arial Unicode MS"/>
          <w:sz w:val="28"/>
          <w:szCs w:val="28"/>
        </w:rPr>
        <w:t xml:space="preserve"> сельского поселения Нижнегорского района Республики Крым по адресу: </w:t>
      </w:r>
      <w:proofErr w:type="spellStart"/>
      <w:r w:rsidRPr="000D57FD">
        <w:rPr>
          <w:rFonts w:eastAsia="Arial Unicode MS"/>
          <w:sz w:val="28"/>
          <w:szCs w:val="28"/>
        </w:rPr>
        <w:t>с</w:t>
      </w:r>
      <w:proofErr w:type="gramStart"/>
      <w:r w:rsidRPr="000D57FD">
        <w:rPr>
          <w:rFonts w:eastAsia="Arial Unicode MS"/>
          <w:sz w:val="28"/>
          <w:szCs w:val="28"/>
        </w:rPr>
        <w:t>.И</w:t>
      </w:r>
      <w:proofErr w:type="gramEnd"/>
      <w:r w:rsidRPr="000D57FD">
        <w:rPr>
          <w:rFonts w:eastAsia="Arial Unicode MS"/>
          <w:sz w:val="28"/>
          <w:szCs w:val="28"/>
        </w:rPr>
        <w:t>зобильное</w:t>
      </w:r>
      <w:proofErr w:type="spellEnd"/>
      <w:r w:rsidRPr="000D57FD">
        <w:rPr>
          <w:rFonts w:eastAsia="Arial Unicode MS"/>
          <w:sz w:val="28"/>
          <w:szCs w:val="28"/>
        </w:rPr>
        <w:t>, пер.Центральный,15.</w:t>
      </w:r>
    </w:p>
    <w:p w:rsidR="000D57FD" w:rsidRPr="000D57FD" w:rsidRDefault="000D57FD" w:rsidP="000D57FD">
      <w:pPr>
        <w:autoSpaceDE w:val="0"/>
        <w:jc w:val="both"/>
        <w:rPr>
          <w:sz w:val="28"/>
          <w:szCs w:val="28"/>
        </w:rPr>
      </w:pPr>
      <w:r w:rsidRPr="000D57FD">
        <w:rPr>
          <w:sz w:val="28"/>
          <w:szCs w:val="28"/>
        </w:rPr>
        <w:tab/>
        <w:t>3. Постановление вступает в силу с момента подписания и обнародования.</w:t>
      </w:r>
    </w:p>
    <w:p w:rsidR="000D57FD" w:rsidRPr="000D57FD" w:rsidRDefault="000D57FD" w:rsidP="000D57FD">
      <w:pPr>
        <w:autoSpaceDE w:val="0"/>
        <w:ind w:firstLine="706"/>
        <w:jc w:val="both"/>
        <w:rPr>
          <w:sz w:val="28"/>
          <w:szCs w:val="28"/>
        </w:rPr>
      </w:pPr>
      <w:r w:rsidRPr="000D57FD">
        <w:rPr>
          <w:sz w:val="28"/>
          <w:szCs w:val="28"/>
        </w:rPr>
        <w:t>4.</w:t>
      </w:r>
      <w:proofErr w:type="gramStart"/>
      <w:r w:rsidRPr="000D57FD">
        <w:rPr>
          <w:sz w:val="28"/>
          <w:szCs w:val="28"/>
        </w:rPr>
        <w:t>Контроль за</w:t>
      </w:r>
      <w:proofErr w:type="gramEnd"/>
      <w:r w:rsidRPr="000D57FD">
        <w:rPr>
          <w:sz w:val="28"/>
          <w:szCs w:val="28"/>
        </w:rPr>
        <w:t xml:space="preserve"> исполнением настоящего Постановления оставляю за собой.</w:t>
      </w:r>
    </w:p>
    <w:p w:rsidR="000D57FD" w:rsidRPr="000D57FD" w:rsidRDefault="000D57FD" w:rsidP="000D57FD">
      <w:pPr>
        <w:widowControl w:val="0"/>
        <w:autoSpaceDE w:val="0"/>
        <w:autoSpaceDN w:val="0"/>
        <w:adjustRightInd w:val="0"/>
        <w:ind w:firstLine="720"/>
        <w:jc w:val="both"/>
        <w:rPr>
          <w:sz w:val="28"/>
          <w:szCs w:val="28"/>
        </w:rPr>
      </w:pPr>
    </w:p>
    <w:tbl>
      <w:tblPr>
        <w:tblW w:w="0" w:type="auto"/>
        <w:tblInd w:w="108" w:type="dxa"/>
        <w:tblLook w:val="0000" w:firstRow="0" w:lastRow="0" w:firstColumn="0" w:lastColumn="0" w:noHBand="0" w:noVBand="0"/>
      </w:tblPr>
      <w:tblGrid>
        <w:gridCol w:w="6804"/>
        <w:gridCol w:w="3401"/>
      </w:tblGrid>
      <w:tr w:rsidR="000D57FD" w:rsidRPr="000D57FD" w:rsidTr="00444D45">
        <w:tc>
          <w:tcPr>
            <w:tcW w:w="6804" w:type="dxa"/>
            <w:tcBorders>
              <w:top w:val="nil"/>
              <w:left w:val="nil"/>
              <w:bottom w:val="nil"/>
              <w:right w:val="nil"/>
            </w:tcBorders>
          </w:tcPr>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p>
        </w:tc>
        <w:tc>
          <w:tcPr>
            <w:tcW w:w="3401" w:type="dxa"/>
            <w:tcBorders>
              <w:top w:val="nil"/>
              <w:left w:val="nil"/>
              <w:bottom w:val="nil"/>
              <w:right w:val="nil"/>
            </w:tcBorders>
          </w:tcPr>
          <w:p w:rsidR="000D57FD" w:rsidRPr="000D57FD" w:rsidRDefault="000D57FD" w:rsidP="000D57FD">
            <w:pPr>
              <w:widowControl w:val="0"/>
              <w:autoSpaceDE w:val="0"/>
              <w:autoSpaceDN w:val="0"/>
              <w:adjustRightInd w:val="0"/>
              <w:ind w:firstLine="720"/>
              <w:jc w:val="both"/>
              <w:rPr>
                <w:sz w:val="28"/>
                <w:szCs w:val="28"/>
              </w:rPr>
            </w:pPr>
          </w:p>
        </w:tc>
      </w:tr>
    </w:tbl>
    <w:p w:rsidR="000D57FD" w:rsidRPr="000D57FD" w:rsidRDefault="000D57FD" w:rsidP="000D57FD">
      <w:pPr>
        <w:widowControl w:val="0"/>
        <w:autoSpaceDE w:val="0"/>
        <w:autoSpaceDN w:val="0"/>
        <w:adjustRightInd w:val="0"/>
        <w:ind w:firstLine="720"/>
        <w:jc w:val="both"/>
        <w:rPr>
          <w:rFonts w:cs="Arial"/>
        </w:rPr>
      </w:pPr>
    </w:p>
    <w:p w:rsidR="000D57FD" w:rsidRPr="000D57FD" w:rsidRDefault="000D57FD" w:rsidP="000D57FD">
      <w:pPr>
        <w:autoSpaceDE w:val="0"/>
        <w:jc w:val="both"/>
        <w:rPr>
          <w:b/>
          <w:sz w:val="28"/>
          <w:szCs w:val="28"/>
        </w:rPr>
      </w:pPr>
      <w:r w:rsidRPr="000D57FD">
        <w:rPr>
          <w:b/>
          <w:sz w:val="28"/>
          <w:szCs w:val="28"/>
        </w:rPr>
        <w:t xml:space="preserve">Председатель </w:t>
      </w:r>
      <w:proofErr w:type="spellStart"/>
      <w:r w:rsidRPr="000D57FD">
        <w:rPr>
          <w:b/>
          <w:sz w:val="28"/>
          <w:szCs w:val="28"/>
        </w:rPr>
        <w:t>Изобильненского</w:t>
      </w:r>
      <w:proofErr w:type="spellEnd"/>
      <w:r w:rsidRPr="000D57FD">
        <w:rPr>
          <w:b/>
          <w:sz w:val="28"/>
          <w:szCs w:val="28"/>
        </w:rPr>
        <w:t xml:space="preserve"> </w:t>
      </w:r>
      <w:proofErr w:type="gramStart"/>
      <w:r w:rsidRPr="000D57FD">
        <w:rPr>
          <w:b/>
          <w:sz w:val="28"/>
          <w:szCs w:val="28"/>
        </w:rPr>
        <w:t>сельского</w:t>
      </w:r>
      <w:proofErr w:type="gramEnd"/>
    </w:p>
    <w:p w:rsidR="000D57FD" w:rsidRPr="000D57FD" w:rsidRDefault="000D57FD" w:rsidP="000D57FD">
      <w:pPr>
        <w:rPr>
          <w:rFonts w:eastAsia="Andale Sans UI"/>
          <w:b/>
          <w:sz w:val="28"/>
          <w:szCs w:val="28"/>
        </w:rPr>
      </w:pPr>
      <w:r w:rsidRPr="000D57FD">
        <w:rPr>
          <w:b/>
          <w:sz w:val="28"/>
          <w:szCs w:val="28"/>
        </w:rPr>
        <w:t xml:space="preserve"> совета - глава администрации </w:t>
      </w:r>
    </w:p>
    <w:p w:rsidR="000D57FD" w:rsidRPr="000D57FD" w:rsidRDefault="000D57FD" w:rsidP="000D57FD">
      <w:pPr>
        <w:rPr>
          <w:b/>
          <w:sz w:val="28"/>
          <w:szCs w:val="28"/>
        </w:rPr>
      </w:pPr>
      <w:r w:rsidRPr="000D57FD">
        <w:rPr>
          <w:b/>
          <w:sz w:val="28"/>
          <w:szCs w:val="28"/>
        </w:rPr>
        <w:t xml:space="preserve"> </w:t>
      </w:r>
      <w:proofErr w:type="spellStart"/>
      <w:r w:rsidRPr="000D57FD">
        <w:rPr>
          <w:b/>
          <w:sz w:val="28"/>
          <w:szCs w:val="28"/>
        </w:rPr>
        <w:t>Изобильненского</w:t>
      </w:r>
      <w:proofErr w:type="spellEnd"/>
      <w:r w:rsidRPr="000D57FD">
        <w:rPr>
          <w:b/>
          <w:sz w:val="28"/>
          <w:szCs w:val="28"/>
        </w:rPr>
        <w:t xml:space="preserve"> сельского поселения </w:t>
      </w:r>
      <w:r w:rsidRPr="000D57FD">
        <w:rPr>
          <w:b/>
          <w:sz w:val="28"/>
          <w:szCs w:val="28"/>
        </w:rPr>
        <w:tab/>
      </w:r>
      <w:r w:rsidRPr="000D57FD">
        <w:rPr>
          <w:b/>
          <w:sz w:val="28"/>
          <w:szCs w:val="28"/>
        </w:rPr>
        <w:tab/>
      </w:r>
      <w:r w:rsidRPr="000D57FD">
        <w:rPr>
          <w:b/>
          <w:sz w:val="28"/>
          <w:szCs w:val="28"/>
        </w:rPr>
        <w:tab/>
      </w:r>
      <w:r w:rsidRPr="000D57FD">
        <w:rPr>
          <w:b/>
          <w:sz w:val="28"/>
          <w:szCs w:val="28"/>
        </w:rPr>
        <w:tab/>
      </w:r>
      <w:proofErr w:type="spellStart"/>
      <w:r w:rsidRPr="000D57FD">
        <w:rPr>
          <w:b/>
          <w:sz w:val="28"/>
          <w:szCs w:val="28"/>
        </w:rPr>
        <w:t>Л.Г.Назарова</w:t>
      </w:r>
      <w:proofErr w:type="spellEnd"/>
    </w:p>
    <w:p w:rsidR="000D57FD" w:rsidRPr="000D57FD" w:rsidRDefault="000D57FD" w:rsidP="000D57FD">
      <w:pPr>
        <w:widowControl w:val="0"/>
        <w:autoSpaceDE w:val="0"/>
        <w:autoSpaceDN w:val="0"/>
        <w:adjustRightInd w:val="0"/>
        <w:ind w:firstLine="698"/>
      </w:pPr>
      <w:r w:rsidRPr="000D57FD">
        <w:rPr>
          <w:bCs/>
        </w:rPr>
        <w:br w:type="page"/>
      </w:r>
      <w:bookmarkEnd w:id="1"/>
    </w:p>
    <w:p w:rsidR="000D57FD" w:rsidRPr="000D57FD" w:rsidRDefault="000D57FD" w:rsidP="000D57FD">
      <w:pPr>
        <w:tabs>
          <w:tab w:val="left" w:pos="6237"/>
        </w:tabs>
        <w:autoSpaceDE w:val="0"/>
        <w:rPr>
          <w:color w:val="000000"/>
          <w:sz w:val="28"/>
          <w:szCs w:val="28"/>
        </w:rPr>
      </w:pPr>
      <w:r w:rsidRPr="000D57FD">
        <w:rPr>
          <w:sz w:val="28"/>
          <w:szCs w:val="28"/>
        </w:rPr>
        <w:lastRenderedPageBreak/>
        <w:t xml:space="preserve">                                                                                 </w:t>
      </w:r>
      <w:r w:rsidRPr="000D57FD">
        <w:rPr>
          <w:color w:val="000000"/>
          <w:sz w:val="28"/>
          <w:szCs w:val="28"/>
        </w:rPr>
        <w:t xml:space="preserve">Приложение </w:t>
      </w:r>
    </w:p>
    <w:p w:rsidR="000D57FD" w:rsidRPr="000D57FD" w:rsidRDefault="000D57FD" w:rsidP="000D57FD">
      <w:pPr>
        <w:tabs>
          <w:tab w:val="left" w:pos="5670"/>
        </w:tabs>
        <w:autoSpaceDE w:val="0"/>
        <w:ind w:left="5670"/>
        <w:rPr>
          <w:color w:val="000000"/>
          <w:sz w:val="28"/>
          <w:szCs w:val="28"/>
        </w:rPr>
      </w:pPr>
      <w:r w:rsidRPr="000D57FD">
        <w:rPr>
          <w:color w:val="000000"/>
          <w:sz w:val="28"/>
          <w:szCs w:val="28"/>
        </w:rPr>
        <w:t xml:space="preserve">к постановлению администрации   </w:t>
      </w:r>
    </w:p>
    <w:p w:rsidR="000D57FD" w:rsidRPr="000D57FD" w:rsidRDefault="000D57FD" w:rsidP="000D57FD">
      <w:pPr>
        <w:tabs>
          <w:tab w:val="left" w:pos="5670"/>
        </w:tabs>
        <w:autoSpaceDE w:val="0"/>
        <w:ind w:left="5670"/>
        <w:rPr>
          <w:color w:val="000000"/>
          <w:sz w:val="28"/>
          <w:szCs w:val="28"/>
        </w:rPr>
      </w:pPr>
      <w:proofErr w:type="spellStart"/>
      <w:r w:rsidRPr="000D57FD">
        <w:rPr>
          <w:color w:val="000000"/>
          <w:sz w:val="28"/>
          <w:szCs w:val="28"/>
        </w:rPr>
        <w:t>Изобильненского</w:t>
      </w:r>
      <w:proofErr w:type="spellEnd"/>
      <w:r w:rsidRPr="000D57FD">
        <w:rPr>
          <w:color w:val="000000"/>
          <w:sz w:val="28"/>
          <w:szCs w:val="28"/>
        </w:rPr>
        <w:t xml:space="preserve"> сельского поселения Нижнегорского района</w:t>
      </w:r>
    </w:p>
    <w:p w:rsidR="000D57FD" w:rsidRPr="000D57FD" w:rsidRDefault="000D57FD" w:rsidP="000D57FD">
      <w:pPr>
        <w:tabs>
          <w:tab w:val="left" w:pos="5670"/>
        </w:tabs>
        <w:autoSpaceDE w:val="0"/>
        <w:ind w:left="5670"/>
        <w:rPr>
          <w:color w:val="000000"/>
          <w:sz w:val="28"/>
          <w:szCs w:val="28"/>
        </w:rPr>
      </w:pPr>
      <w:r w:rsidRPr="000D57FD">
        <w:rPr>
          <w:color w:val="000000"/>
          <w:sz w:val="28"/>
          <w:szCs w:val="28"/>
        </w:rPr>
        <w:t>Республики Крым</w:t>
      </w:r>
    </w:p>
    <w:p w:rsidR="000D57FD" w:rsidRPr="000D57FD" w:rsidRDefault="000D57FD" w:rsidP="000D57FD">
      <w:pPr>
        <w:tabs>
          <w:tab w:val="left" w:pos="5670"/>
          <w:tab w:val="left" w:pos="6237"/>
        </w:tabs>
        <w:autoSpaceDE w:val="0"/>
        <w:ind w:left="5670"/>
        <w:rPr>
          <w:color w:val="000000"/>
          <w:sz w:val="28"/>
          <w:szCs w:val="28"/>
        </w:rPr>
      </w:pPr>
      <w:r w:rsidRPr="000D57FD">
        <w:rPr>
          <w:color w:val="000000"/>
          <w:sz w:val="28"/>
          <w:szCs w:val="28"/>
        </w:rPr>
        <w:t>от  08.11. 2016 г.  №118</w:t>
      </w:r>
    </w:p>
    <w:p w:rsidR="000D57FD" w:rsidRPr="000D57FD" w:rsidRDefault="000D57FD" w:rsidP="000D57FD">
      <w:pPr>
        <w:tabs>
          <w:tab w:val="left" w:pos="6237"/>
        </w:tabs>
        <w:autoSpaceDE w:val="0"/>
        <w:ind w:left="4942" w:firstLine="706"/>
        <w:jc w:val="both"/>
        <w:rPr>
          <w:b/>
          <w:bCs/>
          <w:sz w:val="28"/>
          <w:szCs w:val="28"/>
        </w:rPr>
      </w:pPr>
    </w:p>
    <w:p w:rsidR="000D57FD" w:rsidRPr="000D57FD" w:rsidRDefault="000D57FD" w:rsidP="000D57FD">
      <w:pPr>
        <w:widowControl w:val="0"/>
        <w:autoSpaceDE w:val="0"/>
        <w:autoSpaceDN w:val="0"/>
        <w:adjustRightInd w:val="0"/>
        <w:jc w:val="center"/>
        <w:outlineLvl w:val="0"/>
        <w:rPr>
          <w:bCs/>
          <w:sz w:val="28"/>
          <w:szCs w:val="28"/>
        </w:rPr>
      </w:pPr>
      <w:r w:rsidRPr="000D57FD">
        <w:rPr>
          <w:bCs/>
          <w:sz w:val="28"/>
          <w:szCs w:val="28"/>
        </w:rPr>
        <w:t>Административный регламент</w:t>
      </w:r>
      <w:r w:rsidRPr="000D57FD">
        <w:rPr>
          <w:bCs/>
          <w:sz w:val="28"/>
          <w:szCs w:val="28"/>
        </w:rPr>
        <w:br/>
        <w:t>по предоставлению муниципальной услуги "По выдаче справок, архивных выписок, копий архивных документов"</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2" w:name="sub_100"/>
      <w:r w:rsidRPr="000D57FD">
        <w:rPr>
          <w:bCs/>
          <w:sz w:val="28"/>
          <w:szCs w:val="28"/>
        </w:rPr>
        <w:t>I. Общие положения</w:t>
      </w:r>
    </w:p>
    <w:bookmarkEnd w:id="2"/>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3" w:name="sub_101"/>
      <w:r w:rsidRPr="000D57FD">
        <w:rPr>
          <w:sz w:val="28"/>
          <w:szCs w:val="28"/>
        </w:rPr>
        <w:t xml:space="preserve">1.1. </w:t>
      </w:r>
      <w:proofErr w:type="gramStart"/>
      <w:r w:rsidRPr="000D57FD">
        <w:rPr>
          <w:sz w:val="28"/>
          <w:szCs w:val="28"/>
        </w:rPr>
        <w:t>Административный регламент по предоставлению муниципальной услуги "По выдаче справок, архивных выписок, копий архивных документов" (далее - Регламент) разработан в целях повышения качества и доступности предоставления муниципальной услуги "По выдаче справок, архивных выписок, копий архивных документов" (далее - муниципальная услуга) создания комфортных условий для участников отношений, определения порядка, сроков, состава и последовательности административных процедур при предоставлении муниципальной услуги.</w:t>
      </w:r>
      <w:proofErr w:type="gramEnd"/>
    </w:p>
    <w:bookmarkEnd w:id="3"/>
    <w:p w:rsidR="000D57FD" w:rsidRPr="000D57FD" w:rsidRDefault="000D57FD" w:rsidP="000D57FD">
      <w:pPr>
        <w:widowControl w:val="0"/>
        <w:autoSpaceDE w:val="0"/>
        <w:autoSpaceDN w:val="0"/>
        <w:adjustRightInd w:val="0"/>
        <w:ind w:left="170"/>
        <w:jc w:val="both"/>
        <w:rPr>
          <w:iCs/>
          <w:sz w:val="28"/>
          <w:szCs w:val="28"/>
          <w:shd w:val="clear" w:color="auto" w:fill="F0F0F0"/>
        </w:rPr>
      </w:pPr>
    </w:p>
    <w:p w:rsidR="000D57FD" w:rsidRPr="000D57FD" w:rsidRDefault="000D57FD" w:rsidP="000D57FD">
      <w:pPr>
        <w:widowControl w:val="0"/>
        <w:autoSpaceDE w:val="0"/>
        <w:autoSpaceDN w:val="0"/>
        <w:adjustRightInd w:val="0"/>
        <w:jc w:val="center"/>
        <w:outlineLvl w:val="0"/>
        <w:rPr>
          <w:bCs/>
          <w:sz w:val="28"/>
          <w:szCs w:val="28"/>
        </w:rPr>
      </w:pPr>
      <w:bookmarkStart w:id="4" w:name="sub_13"/>
      <w:r w:rsidRPr="000D57FD">
        <w:rPr>
          <w:bCs/>
          <w:sz w:val="28"/>
          <w:szCs w:val="28"/>
        </w:rPr>
        <w:t>Предмет регулирования Регламента</w:t>
      </w:r>
    </w:p>
    <w:bookmarkEnd w:id="4"/>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5" w:name="sub_103"/>
      <w:r w:rsidRPr="000D57FD">
        <w:rPr>
          <w:sz w:val="28"/>
          <w:szCs w:val="28"/>
        </w:rPr>
        <w:t>1.2. Предметом регулирования настоящего Регламента является информирование юридических и физических лиц посредством выдачи архивных справок, архивных выписок, копий архивных документов.</w:t>
      </w:r>
    </w:p>
    <w:bookmarkEnd w:id="5"/>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6" w:name="sub_14"/>
      <w:r w:rsidRPr="000D57FD">
        <w:rPr>
          <w:bCs/>
          <w:sz w:val="28"/>
          <w:szCs w:val="28"/>
        </w:rPr>
        <w:t>Круг заявителей</w:t>
      </w:r>
    </w:p>
    <w:bookmarkEnd w:id="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7" w:name="sub_104"/>
      <w:r w:rsidRPr="000D57FD">
        <w:rPr>
          <w:sz w:val="28"/>
          <w:szCs w:val="28"/>
        </w:rPr>
        <w:t>1.3. Заявителями при предоставлении муниципальной услуги являются граждане Российской Федерации, иностранные граждане, лица без гражданства,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bookmarkEnd w:id="7"/>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1.4. Заявителями также могут быть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roofErr w:type="gramStart"/>
      <w:r w:rsidRPr="000D57FD">
        <w:rPr>
          <w:sz w:val="28"/>
          <w:szCs w:val="28"/>
        </w:rPr>
        <w:t xml:space="preserve"> ,</w:t>
      </w:r>
      <w:proofErr w:type="gramEnd"/>
      <w:r w:rsidRPr="000D57FD">
        <w:rPr>
          <w:sz w:val="28"/>
          <w:szCs w:val="28"/>
        </w:rPr>
        <w:t xml:space="preserve"> полномочиями выступать от их имени при предоставлении муниципальной услуги.</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8" w:name="sub_15"/>
      <w:r w:rsidRPr="000D57FD">
        <w:rPr>
          <w:bCs/>
          <w:sz w:val="28"/>
          <w:szCs w:val="28"/>
        </w:rPr>
        <w:t>Требования к порядку информирования о предоставлении муниципальной услуги</w:t>
      </w:r>
    </w:p>
    <w:bookmarkEnd w:id="8"/>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rFonts w:cs="Arial"/>
          <w:sz w:val="28"/>
          <w:szCs w:val="28"/>
        </w:rPr>
      </w:pPr>
      <w:r w:rsidRPr="000D57FD">
        <w:rPr>
          <w:sz w:val="28"/>
          <w:szCs w:val="28"/>
        </w:rPr>
        <w:t xml:space="preserve">1.5. </w:t>
      </w:r>
      <w:r w:rsidRPr="000D57FD">
        <w:rPr>
          <w:rFonts w:cs="Arial"/>
          <w:sz w:val="28"/>
          <w:szCs w:val="28"/>
        </w:rPr>
        <w:t>Заявитель может получить информацию о правилах предоставления муниципальной услуги:</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 xml:space="preserve">- непосредственно в Администрации </w:t>
      </w:r>
      <w:proofErr w:type="spellStart"/>
      <w:r w:rsidRPr="000D57FD">
        <w:rPr>
          <w:rFonts w:cs="Arial"/>
          <w:sz w:val="28"/>
          <w:szCs w:val="28"/>
        </w:rPr>
        <w:t>Изобильненского</w:t>
      </w:r>
      <w:proofErr w:type="spellEnd"/>
      <w:r w:rsidRPr="000D57FD">
        <w:rPr>
          <w:rFonts w:cs="Arial"/>
          <w:sz w:val="28"/>
          <w:szCs w:val="28"/>
        </w:rPr>
        <w:t xml:space="preserve"> сельского поселения </w:t>
      </w:r>
      <w:r w:rsidRPr="000D57FD">
        <w:rPr>
          <w:rFonts w:cs="Arial"/>
          <w:sz w:val="28"/>
          <w:szCs w:val="28"/>
        </w:rPr>
        <w:lastRenderedPageBreak/>
        <w:t>(далее - Администрация);</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 с использованием средств телефонной и почтовой связи и электронной почты;</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 xml:space="preserve">- на официальном сайте Администрации в сети Интернет </w:t>
      </w:r>
      <w:proofErr w:type="spellStart"/>
      <w:r w:rsidRPr="000D57FD">
        <w:rPr>
          <w:rFonts w:cs="Arial"/>
          <w:sz w:val="28"/>
          <w:szCs w:val="28"/>
        </w:rPr>
        <w:t>www</w:t>
      </w:r>
      <w:proofErr w:type="spellEnd"/>
      <w:r w:rsidRPr="000D57FD">
        <w:rPr>
          <w:rFonts w:cs="Arial"/>
          <w:sz w:val="28"/>
          <w:szCs w:val="28"/>
        </w:rPr>
        <w:t xml:space="preserve">. </w:t>
      </w:r>
      <w:proofErr w:type="spellStart"/>
      <w:r w:rsidRPr="000D57FD">
        <w:rPr>
          <w:rFonts w:cs="Arial"/>
          <w:sz w:val="28"/>
          <w:szCs w:val="28"/>
          <w:lang w:val="en-US"/>
        </w:rPr>
        <w:t>izobilnoe</w:t>
      </w:r>
      <w:proofErr w:type="spellEnd"/>
      <w:r w:rsidRPr="000D57FD">
        <w:rPr>
          <w:rFonts w:cs="Arial"/>
          <w:sz w:val="28"/>
          <w:szCs w:val="28"/>
        </w:rPr>
        <w:t>-</w:t>
      </w:r>
      <w:proofErr w:type="spellStart"/>
      <w:r w:rsidRPr="000D57FD">
        <w:rPr>
          <w:rFonts w:cs="Arial"/>
          <w:sz w:val="28"/>
          <w:szCs w:val="28"/>
          <w:lang w:val="en-US"/>
        </w:rPr>
        <w:t>sp</w:t>
      </w:r>
      <w:proofErr w:type="spellEnd"/>
      <w:r w:rsidRPr="000D57FD">
        <w:rPr>
          <w:rFonts w:cs="Arial"/>
          <w:sz w:val="28"/>
          <w:szCs w:val="28"/>
        </w:rPr>
        <w:t>.</w:t>
      </w:r>
      <w:proofErr w:type="spellStart"/>
      <w:r w:rsidRPr="000D57FD">
        <w:rPr>
          <w:rFonts w:cs="Arial"/>
          <w:sz w:val="28"/>
          <w:szCs w:val="28"/>
        </w:rPr>
        <w:t>ru</w:t>
      </w:r>
      <w:proofErr w:type="spellEnd"/>
      <w:r w:rsidRPr="000D57FD">
        <w:rPr>
          <w:rFonts w:cs="Arial"/>
          <w:sz w:val="28"/>
          <w:szCs w:val="28"/>
        </w:rPr>
        <w:t>.</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1.6.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 xml:space="preserve">1.7.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0D57FD">
        <w:rPr>
          <w:rFonts w:cs="Arial"/>
          <w:sz w:val="28"/>
          <w:szCs w:val="28"/>
        </w:rPr>
        <w:t>обучение по вопросам</w:t>
      </w:r>
      <w:proofErr w:type="gramEnd"/>
      <w:r w:rsidRPr="000D57FD">
        <w:rPr>
          <w:rFonts w:cs="Arial"/>
          <w:sz w:val="28"/>
          <w:szCs w:val="28"/>
        </w:rPr>
        <w:t>, связанным с обеспечением доступности для них социальной, инженерной и транспортной инфраструктур.</w:t>
      </w:r>
    </w:p>
    <w:p w:rsidR="000D57FD" w:rsidRPr="000D57FD" w:rsidRDefault="000D57FD" w:rsidP="000D57FD">
      <w:pPr>
        <w:widowControl w:val="0"/>
        <w:autoSpaceDE w:val="0"/>
        <w:autoSpaceDN w:val="0"/>
        <w:adjustRightInd w:val="0"/>
        <w:ind w:firstLine="720"/>
        <w:jc w:val="both"/>
        <w:rPr>
          <w:sz w:val="28"/>
          <w:szCs w:val="28"/>
        </w:rPr>
      </w:pPr>
      <w:bookmarkStart w:id="9" w:name="sub_109"/>
      <w:r w:rsidRPr="000D57FD">
        <w:rPr>
          <w:sz w:val="28"/>
          <w:szCs w:val="28"/>
        </w:rPr>
        <w:t xml:space="preserve">1.8. </w:t>
      </w:r>
      <w:bookmarkStart w:id="10" w:name="sub_110"/>
      <w:bookmarkEnd w:id="9"/>
      <w:r w:rsidRPr="000D57FD">
        <w:rPr>
          <w:sz w:val="28"/>
          <w:szCs w:val="28"/>
        </w:rPr>
        <w:t>Справочные телефоны и адреса государственных архивов, муниципальных архивных учреждений приводятся в приложении 2 к Регламенту.</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1.9. 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0D57FD">
        <w:rPr>
          <w:sz w:val="28"/>
          <w:szCs w:val="28"/>
        </w:rPr>
        <w:t xml:space="preserve"> данных.</w:t>
      </w:r>
    </w:p>
    <w:bookmarkEnd w:id="10"/>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11" w:name="sub_200"/>
      <w:r w:rsidRPr="000D57FD">
        <w:rPr>
          <w:bCs/>
          <w:sz w:val="28"/>
          <w:szCs w:val="28"/>
        </w:rPr>
        <w:t>II. Стандарт предоставления муниципальной услуги</w:t>
      </w:r>
    </w:p>
    <w:bookmarkEnd w:id="1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12" w:name="sub_20"/>
      <w:r w:rsidRPr="000D57FD">
        <w:rPr>
          <w:bCs/>
          <w:sz w:val="28"/>
          <w:szCs w:val="28"/>
        </w:rPr>
        <w:t>Наименование муниципальной услуги</w:t>
      </w:r>
    </w:p>
    <w:bookmarkEnd w:id="12"/>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13" w:name="sub_201"/>
      <w:r w:rsidRPr="000D57FD">
        <w:rPr>
          <w:sz w:val="28"/>
          <w:szCs w:val="28"/>
        </w:rPr>
        <w:t>2.1. По выдаче справок, архивных выписок, копий архивных документов (далее - муниципальная услуга).</w:t>
      </w:r>
    </w:p>
    <w:bookmarkEnd w:id="13"/>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14" w:name="sub_23"/>
      <w:r w:rsidRPr="000D57FD">
        <w:rPr>
          <w:bCs/>
          <w:sz w:val="28"/>
          <w:szCs w:val="28"/>
        </w:rPr>
        <w:t>Наименование органа, предоставляющего муниципальную услугу</w:t>
      </w:r>
    </w:p>
    <w:bookmarkEnd w:id="14"/>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15" w:name="sub_202"/>
      <w:r w:rsidRPr="000D57FD">
        <w:rPr>
          <w:sz w:val="28"/>
          <w:szCs w:val="28"/>
        </w:rPr>
        <w:t xml:space="preserve">2.2. Предоставление муниципальной услуги осуществляет </w:t>
      </w:r>
      <w:r w:rsidRPr="000D57FD">
        <w:rPr>
          <w:rFonts w:cs="Arial"/>
          <w:sz w:val="28"/>
          <w:szCs w:val="28"/>
        </w:rPr>
        <w:t xml:space="preserve">Администрация </w:t>
      </w:r>
      <w:proofErr w:type="spellStart"/>
      <w:r w:rsidRPr="000D57FD">
        <w:rPr>
          <w:rFonts w:cs="Arial"/>
          <w:sz w:val="28"/>
          <w:szCs w:val="28"/>
        </w:rPr>
        <w:t>Изобильненского</w:t>
      </w:r>
      <w:proofErr w:type="spellEnd"/>
      <w:r w:rsidRPr="000D57FD">
        <w:rPr>
          <w:rFonts w:cs="Arial"/>
          <w:sz w:val="28"/>
          <w:szCs w:val="28"/>
        </w:rPr>
        <w:t xml:space="preserve"> сельского поселения (далее - Администрация)</w:t>
      </w:r>
      <w:r w:rsidRPr="000D57FD">
        <w:rPr>
          <w:sz w:val="28"/>
          <w:szCs w:val="28"/>
        </w:rPr>
        <w:t xml:space="preserve"> во взаимодействии с </w:t>
      </w:r>
      <w:proofErr w:type="spellStart"/>
      <w:r w:rsidRPr="000D57FD">
        <w:rPr>
          <w:sz w:val="28"/>
          <w:szCs w:val="28"/>
        </w:rPr>
        <w:t>госархивами</w:t>
      </w:r>
      <w:proofErr w:type="spellEnd"/>
      <w:r w:rsidRPr="000D57FD">
        <w:rPr>
          <w:sz w:val="28"/>
          <w:szCs w:val="28"/>
        </w:rPr>
        <w:t xml:space="preserve">, архивными отделами и муниципальными архивами (далее - муниципальными архивными учреждениями), архивами органов государственной власти, органов местного самоуправления, организаций, расположенными на территории </w:t>
      </w:r>
      <w:proofErr w:type="spellStart"/>
      <w:r w:rsidRPr="000D57FD">
        <w:rPr>
          <w:rFonts w:cs="Arial"/>
          <w:sz w:val="28"/>
          <w:szCs w:val="28"/>
        </w:rPr>
        <w:t>Изобильненского</w:t>
      </w:r>
      <w:proofErr w:type="spellEnd"/>
      <w:r w:rsidRPr="000D57FD">
        <w:rPr>
          <w:rFonts w:cs="Arial"/>
          <w:sz w:val="28"/>
          <w:szCs w:val="28"/>
        </w:rPr>
        <w:t xml:space="preserve"> сельского поселения</w:t>
      </w:r>
      <w:r w:rsidRPr="000D57FD">
        <w:rPr>
          <w:sz w:val="28"/>
          <w:szCs w:val="28"/>
        </w:rPr>
        <w:t xml:space="preserve"> (далее - архивы организаций).</w:t>
      </w:r>
    </w:p>
    <w:p w:rsidR="000D57FD" w:rsidRPr="000D57FD" w:rsidRDefault="000D57FD" w:rsidP="000D57FD">
      <w:pPr>
        <w:widowControl w:val="0"/>
        <w:autoSpaceDE w:val="0"/>
        <w:autoSpaceDN w:val="0"/>
        <w:adjustRightInd w:val="0"/>
        <w:ind w:firstLine="720"/>
        <w:jc w:val="both"/>
        <w:rPr>
          <w:sz w:val="28"/>
          <w:szCs w:val="28"/>
        </w:rPr>
      </w:pPr>
      <w:bookmarkStart w:id="16" w:name="sub_203"/>
      <w:bookmarkEnd w:id="15"/>
      <w:r w:rsidRPr="000D57FD">
        <w:rPr>
          <w:sz w:val="28"/>
          <w:szCs w:val="28"/>
        </w:rPr>
        <w:lastRenderedPageBreak/>
        <w:t xml:space="preserve">2.3. Непосредственное оформление архивных справок, архивных выписок, архивных копий, тематических перечней архивных документов, тематических подборок копий архивных документов, тематических обзоров архивных документов осуществляют </w:t>
      </w:r>
      <w:proofErr w:type="spellStart"/>
      <w:r w:rsidRPr="000D57FD">
        <w:rPr>
          <w:sz w:val="28"/>
          <w:szCs w:val="28"/>
        </w:rPr>
        <w:t>госархивы</w:t>
      </w:r>
      <w:proofErr w:type="spellEnd"/>
      <w:r w:rsidRPr="000D57FD">
        <w:rPr>
          <w:sz w:val="28"/>
          <w:szCs w:val="28"/>
        </w:rPr>
        <w:t>, муниципальные архивные учреждения, органы, организации при наличии у них соответствующих документов, необходимых для исполнения запросов.</w:t>
      </w:r>
    </w:p>
    <w:bookmarkEnd w:id="1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17" w:name="sub_24"/>
      <w:r w:rsidRPr="000D57FD">
        <w:rPr>
          <w:bCs/>
          <w:sz w:val="28"/>
          <w:szCs w:val="28"/>
        </w:rPr>
        <w:t>Описание результата предоставления муниципальной услуги</w:t>
      </w:r>
    </w:p>
    <w:bookmarkEnd w:id="17"/>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18" w:name="sub_204"/>
      <w:r w:rsidRPr="000D57FD">
        <w:rPr>
          <w:sz w:val="28"/>
          <w:szCs w:val="28"/>
        </w:rPr>
        <w:t>2.4. Результатом предоставления муниципальной услуги являются:</w:t>
      </w:r>
    </w:p>
    <w:bookmarkEnd w:id="18"/>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информационное письмо;</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уведомление о направлении запроса на исполнение по принадлежности в архив, орган, организацию.</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19" w:name="sub_25"/>
      <w:r w:rsidRPr="000D57FD">
        <w:rPr>
          <w:bCs/>
          <w:sz w:val="28"/>
          <w:szCs w:val="28"/>
        </w:rPr>
        <w:t>Срок предоставления муниципальной услуги</w:t>
      </w:r>
    </w:p>
    <w:bookmarkEnd w:id="19"/>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2.5. Срок предоставления муниципальной услуги не должен превышать 5 рабочих дней со дня регистрации запроса заявителя.</w:t>
      </w:r>
    </w:p>
    <w:p w:rsidR="000D57FD" w:rsidRPr="000D57FD" w:rsidRDefault="000D57FD" w:rsidP="000D57FD">
      <w:pPr>
        <w:widowControl w:val="0"/>
        <w:autoSpaceDE w:val="0"/>
        <w:autoSpaceDN w:val="0"/>
        <w:adjustRightInd w:val="0"/>
        <w:ind w:firstLine="720"/>
        <w:jc w:val="both"/>
        <w:rPr>
          <w:sz w:val="28"/>
          <w:szCs w:val="28"/>
        </w:rPr>
      </w:pPr>
      <w:bookmarkStart w:id="20" w:name="sub_1111"/>
      <w:r w:rsidRPr="000D57FD">
        <w:rPr>
          <w:sz w:val="28"/>
          <w:szCs w:val="28"/>
        </w:rPr>
        <w:t xml:space="preserve">Срок исполнения запроса, направленного для исполнения в Администрацию, не должен превышать 30 календарных дней со дня регистрации запроса. </w:t>
      </w:r>
      <w:proofErr w:type="gramStart"/>
      <w:r w:rsidRPr="000D57FD">
        <w:rPr>
          <w:sz w:val="28"/>
          <w:szCs w:val="28"/>
        </w:rPr>
        <w:t>В случае если запрашиваемая информация не может быть предоставлена в этот срок или срок, указанный в запросе, вследствие непредсказуемого события, возникшего помимо воли Администрации, объективно повлиявшего на сроки подготовки ответа (введение чрезвычайной ситуации, стихийное бедствие, военные действия, забастовки, революции и др.), а также необходимости проведения масштабной поисковой работы по комплексу архивных документов, в том числе хранящихся в нескольких архивохранилищах или</w:t>
      </w:r>
      <w:proofErr w:type="gramEnd"/>
      <w:r w:rsidRPr="000D57FD">
        <w:rPr>
          <w:sz w:val="28"/>
          <w:szCs w:val="28"/>
        </w:rPr>
        <w:t xml:space="preserve"> </w:t>
      </w:r>
      <w:proofErr w:type="gramStart"/>
      <w:r w:rsidRPr="000D57FD">
        <w:rPr>
          <w:sz w:val="28"/>
          <w:szCs w:val="28"/>
        </w:rPr>
        <w:t>архивах</w:t>
      </w:r>
      <w:proofErr w:type="gramEnd"/>
      <w:r w:rsidRPr="000D57FD">
        <w:rPr>
          <w:sz w:val="28"/>
          <w:szCs w:val="28"/>
        </w:rPr>
        <w:t>, Администрация уведомляет заявителя о продлении на определенный срок рассмотрения запроса, но не более чем на 30 календарных дней.</w:t>
      </w:r>
    </w:p>
    <w:bookmarkEnd w:id="20"/>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Срок выдачи (направления) документов, являющихся результатом предоставления муниципальной услуги, не должен превышать 1 рабочий день.</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21" w:name="sub_26"/>
      <w:r w:rsidRPr="000D57FD">
        <w:rPr>
          <w:bCs/>
          <w:sz w:val="28"/>
          <w:szCs w:val="28"/>
        </w:rPr>
        <w:t>Перечень нормативных правовых актов, регулирующих отношения, возникающие в связи с предоставлением муниципальной услуги</w:t>
      </w:r>
    </w:p>
    <w:bookmarkEnd w:id="2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2.6. Отношения, возникающие в связи с предоставлением муниципальной услуги, регулируются следующими нормативными правовыми актами: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Конституция Российской Федерации ("Российская газета", 25.12.1993, N 237);</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Федеральный закон от 21.07.1993 N 5485-1 (ред. от 01.12.2007) "О государственной тайне" ("Собрание законодательства Российской Федерации", 1997, N 41, ст. 8220-8235; 1997, N 41, ст. 4673; 2003, N 27 (ч. I), ст. 2700; 2003, N 46 (ч. II), ст. 4449; 2004, N 27, ст. 2711; 2004, N 35, ст. 3607;</w:t>
      </w:r>
      <w:proofErr w:type="gramEnd"/>
      <w:r w:rsidRPr="000D57FD">
        <w:rPr>
          <w:sz w:val="28"/>
          <w:szCs w:val="28"/>
        </w:rPr>
        <w:t xml:space="preserve"> </w:t>
      </w:r>
      <w:proofErr w:type="gramStart"/>
      <w:r w:rsidRPr="000D57FD">
        <w:rPr>
          <w:sz w:val="28"/>
          <w:szCs w:val="28"/>
        </w:rPr>
        <w:t>2007, N 49, ст. 6055; 2007, N 49, ст. 6079; 1996, N 15, ст. 1768; 2009, N 29, ст. 3617; 2002, N 52 (2 ч.), ст. 5288; 2003, N 6, ст. 549);</w:t>
      </w:r>
      <w:proofErr w:type="gramEnd"/>
    </w:p>
    <w:p w:rsidR="000D57FD" w:rsidRPr="000D57FD" w:rsidRDefault="000D57FD" w:rsidP="000D57FD">
      <w:pPr>
        <w:widowControl w:val="0"/>
        <w:autoSpaceDE w:val="0"/>
        <w:autoSpaceDN w:val="0"/>
        <w:adjustRightInd w:val="0"/>
        <w:ind w:firstLine="720"/>
        <w:jc w:val="both"/>
        <w:rPr>
          <w:sz w:val="28"/>
          <w:szCs w:val="28"/>
        </w:rPr>
      </w:pPr>
      <w:bookmarkStart w:id="22" w:name="sub_264"/>
      <w:r w:rsidRPr="000D57FD">
        <w:rPr>
          <w:sz w:val="28"/>
          <w:szCs w:val="28"/>
        </w:rPr>
        <w:t xml:space="preserve">Федеральный закон от 24 ноября 1995 года N 181-ФЗ "О социальной защите </w:t>
      </w:r>
      <w:r w:rsidRPr="000D57FD">
        <w:rPr>
          <w:sz w:val="28"/>
          <w:szCs w:val="28"/>
        </w:rPr>
        <w:lastRenderedPageBreak/>
        <w:t>инвалидов в Российской Федерации".</w:t>
      </w:r>
    </w:p>
    <w:p w:rsidR="000D57FD" w:rsidRPr="000D57FD" w:rsidRDefault="000D57FD" w:rsidP="000D57FD">
      <w:pPr>
        <w:widowControl w:val="0"/>
        <w:autoSpaceDE w:val="0"/>
        <w:autoSpaceDN w:val="0"/>
        <w:adjustRightInd w:val="0"/>
        <w:ind w:firstLine="720"/>
        <w:jc w:val="both"/>
        <w:rPr>
          <w:sz w:val="28"/>
          <w:szCs w:val="28"/>
        </w:rPr>
      </w:pPr>
      <w:bookmarkStart w:id="23" w:name="sub_265"/>
      <w:bookmarkEnd w:id="22"/>
      <w:r w:rsidRPr="000D57FD">
        <w:rPr>
          <w:sz w:val="28"/>
          <w:szCs w:val="28"/>
        </w:rPr>
        <w:t>Федеральный закон от 22.10.2004 N 125-ФЗ "Об архивном деле в Российской Федерации" ("Собрание законодательства Российской Федерации", 25.10.2004, N 43, ст. 4169);</w:t>
      </w:r>
    </w:p>
    <w:bookmarkEnd w:id="23"/>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Федеральный закон от 02.05.2006 N 59-ФЗ "О порядке рассмотрения обращений граждан Российской Федерации" ("Собрание законодательства Российской Федерации", 08.05.2006, N 19, ст. 2060);</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Федеральный закон от 27.07.2006 N 149-ФЗ "Об информации, информационных технологиях и о защите информации" ("Собрание законодательства Российской Федерации", 31.07.2006, N 31 (1 ч.), ст. 3448);</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Федеральный закон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N 7, ст. 776);</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постановление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N 48, ст. 6706, "Российская газета", 23.11.2012, N 271);</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постановление Правительства Российской Федерации от 26 марта 2016 г.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N 15, ст. 2084, "Российская газета", 08.04.2016, N 75.);</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24" w:name="sub_27"/>
      <w:r w:rsidRPr="000D57F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24"/>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25" w:name="sub_207"/>
      <w:r w:rsidRPr="000D57FD">
        <w:rPr>
          <w:sz w:val="28"/>
          <w:szCs w:val="28"/>
        </w:rPr>
        <w:t>2.7. Для предоставления муниципальной услуги заявитель представляет:</w:t>
      </w:r>
    </w:p>
    <w:p w:rsidR="000D57FD" w:rsidRPr="000D57FD" w:rsidRDefault="000D57FD" w:rsidP="000D57FD">
      <w:pPr>
        <w:widowControl w:val="0"/>
        <w:autoSpaceDE w:val="0"/>
        <w:autoSpaceDN w:val="0"/>
        <w:adjustRightInd w:val="0"/>
        <w:ind w:firstLine="720"/>
        <w:jc w:val="both"/>
        <w:rPr>
          <w:sz w:val="28"/>
          <w:szCs w:val="28"/>
        </w:rPr>
      </w:pPr>
      <w:bookmarkStart w:id="26" w:name="sub_271"/>
      <w:bookmarkEnd w:id="25"/>
      <w:r w:rsidRPr="000D57FD">
        <w:rPr>
          <w:sz w:val="28"/>
          <w:szCs w:val="28"/>
        </w:rPr>
        <w:t>1) запрос в письменной форме или в форме электронного документа, в котором указываются:</w:t>
      </w:r>
    </w:p>
    <w:bookmarkEnd w:id="26"/>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наименование Администрации или фамилия, имя, отчество и/или должность должностного лица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наименование юридического лица на бланке организации; для граждан - фамилия, имя и отчество (последнее - при наличии);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почтовый и/или адрес электронной почты заявителя, по которому должен быть направлен ответ;</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 изложение сути запроса, интересующие заявителя тема, вопрос, событие, </w:t>
      </w:r>
      <w:r w:rsidRPr="000D57FD">
        <w:rPr>
          <w:sz w:val="28"/>
          <w:szCs w:val="28"/>
        </w:rPr>
        <w:lastRenderedPageBreak/>
        <w:t>факт, сведения и хронологические рамки запрашиваемой информации;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форма получения заявителем информации (информационное письмо,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 - при необходимости;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личная подпись гражданина или подпись должностного лица (за исключением запроса, поданного в форме электронного документа);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дата.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К запросу заявителем могут быть приложены документы и материалы, связанные с тематикой запроса, либо их копии, в том числе в электронной форме;</w:t>
      </w:r>
    </w:p>
    <w:p w:rsidR="000D57FD" w:rsidRPr="000D57FD" w:rsidRDefault="000D57FD" w:rsidP="000D57FD">
      <w:pPr>
        <w:widowControl w:val="0"/>
        <w:autoSpaceDE w:val="0"/>
        <w:autoSpaceDN w:val="0"/>
        <w:adjustRightInd w:val="0"/>
        <w:ind w:firstLine="720"/>
        <w:jc w:val="both"/>
        <w:rPr>
          <w:sz w:val="28"/>
          <w:szCs w:val="28"/>
        </w:rPr>
      </w:pPr>
      <w:bookmarkStart w:id="27" w:name="sub_272"/>
      <w:r w:rsidRPr="000D57FD">
        <w:rPr>
          <w:sz w:val="28"/>
          <w:szCs w:val="28"/>
        </w:rPr>
        <w:t>2) для истребования сведений, содержащих персональные данные о третьих лицах, дополнительно представляются предусмотренные законодательством Российской Федерации документы, подтверждающие полномочия заявителя;</w:t>
      </w:r>
    </w:p>
    <w:p w:rsidR="000D57FD" w:rsidRPr="000D57FD" w:rsidRDefault="000D57FD" w:rsidP="000D57FD">
      <w:pPr>
        <w:widowControl w:val="0"/>
        <w:autoSpaceDE w:val="0"/>
        <w:autoSpaceDN w:val="0"/>
        <w:adjustRightInd w:val="0"/>
        <w:ind w:firstLine="720"/>
        <w:jc w:val="both"/>
        <w:rPr>
          <w:sz w:val="28"/>
          <w:szCs w:val="28"/>
        </w:rPr>
      </w:pPr>
      <w:bookmarkStart w:id="28" w:name="sub_273"/>
      <w:bookmarkEnd w:id="27"/>
      <w:r w:rsidRPr="000D57FD">
        <w:rPr>
          <w:sz w:val="28"/>
          <w:szCs w:val="28"/>
        </w:rPr>
        <w:t>3) согласие заявителя на обработку его персональных данных - в случае обращения лица, наделенного заявителем в порядке, установленном законодательством Российской Федерации</w:t>
      </w:r>
      <w:proofErr w:type="gramStart"/>
      <w:r w:rsidRPr="000D57FD">
        <w:rPr>
          <w:sz w:val="28"/>
          <w:szCs w:val="28"/>
        </w:rPr>
        <w:t xml:space="preserve"> ,</w:t>
      </w:r>
      <w:proofErr w:type="gramEnd"/>
      <w:r w:rsidRPr="000D57FD">
        <w:rPr>
          <w:sz w:val="28"/>
          <w:szCs w:val="28"/>
        </w:rPr>
        <w:t xml:space="preserve"> полномочиями выступать от его имени при предоставлении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Запрос, представленный в Администрацию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Администрации без необходимости дополнительной подачи запроса в какой-либо иной форме.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На Едином портале, региональном портале и официальном сайте Администрации размещается образец заполнения запроса в форме электронного документа.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При формировании запроса обеспечивается: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возможность копирования и сохранения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возможность печати на бумажном носителе копии запроса в электронной форме;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сохранение ранее введенных в электронную форму запроса значений в любой момент по желанию заявителя, в том числе при возникновении ошибок ввода и </w:t>
      </w:r>
      <w:r w:rsidRPr="000D57FD">
        <w:rPr>
          <w:sz w:val="28"/>
          <w:szCs w:val="28"/>
        </w:rPr>
        <w:lastRenderedPageBreak/>
        <w:t>возврате для повторного ввода значений в электронную форму запроса;</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Администрации, в</w:t>
      </w:r>
      <w:proofErr w:type="gramEnd"/>
      <w:r w:rsidRPr="000D57FD">
        <w:rPr>
          <w:sz w:val="28"/>
          <w:szCs w:val="28"/>
        </w:rPr>
        <w:t xml:space="preserve"> части, касающейся сведений, отсутствующих в единой системе идентификац</w:t>
      </w:r>
      <w:proofErr w:type="gramStart"/>
      <w:r w:rsidRPr="000D57FD">
        <w:rPr>
          <w:sz w:val="28"/>
          <w:szCs w:val="28"/>
        </w:rPr>
        <w:t>ии и ау</w:t>
      </w:r>
      <w:proofErr w:type="gramEnd"/>
      <w:r w:rsidRPr="000D57FD">
        <w:rPr>
          <w:sz w:val="28"/>
          <w:szCs w:val="28"/>
        </w:rPr>
        <w:t>тентификации;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возможность вернуться на любой из этапов заполнения электронной формы запроса без </w:t>
      </w:r>
      <w:proofErr w:type="gramStart"/>
      <w:r w:rsidRPr="000D57FD">
        <w:rPr>
          <w:sz w:val="28"/>
          <w:szCs w:val="28"/>
        </w:rPr>
        <w:t>потери</w:t>
      </w:r>
      <w:proofErr w:type="gramEnd"/>
      <w:r w:rsidRPr="000D57FD">
        <w:rPr>
          <w:sz w:val="28"/>
          <w:szCs w:val="28"/>
        </w:rPr>
        <w:t xml:space="preserve"> ранее введенной информации;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возможность доступа заявителя на Едином портале, региональном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Сформированный и подписанный запрос направляется в Администрацию посредством Единого портала, регионального портала или официального сайта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Запрос, направленный в форме электронного документа, распечатывается на бумажный носитель и регистрируется должностным лицом Администрации, ответственным за прием документов, в журнале учета приема запросов заявителей в день его поступления.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Должностное лицо Администрации обеспечивает прием запроса, необходимого для предоставления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иными нормативными актами Республики Крым.</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Уведомление о приеме и регистрации запроса, необходимого для предоставления муниципальной услуги, содержащее сведения о факте приема запроса, необходимого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необходимого для предоставления муниципальной услуги, поступившее в Администрацию в форме электронного документа, направляется заявителю не</w:t>
      </w:r>
      <w:proofErr w:type="gramEnd"/>
      <w:r w:rsidRPr="000D57FD">
        <w:rPr>
          <w:sz w:val="28"/>
          <w:szCs w:val="28"/>
        </w:rPr>
        <w:t xml:space="preserve">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Форма запроса, необходимая для предоставления муниципальной услуги, может быть получена заявителем: </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непосредственно в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на официальном сайте Администрации, Едином портале и региональном портале;</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both"/>
        <w:outlineLvl w:val="0"/>
        <w:rPr>
          <w:bCs/>
          <w:sz w:val="28"/>
          <w:szCs w:val="28"/>
        </w:rPr>
      </w:pPr>
      <w:bookmarkStart w:id="29" w:name="sub_28"/>
      <w:bookmarkEnd w:id="28"/>
      <w:proofErr w:type="gramStart"/>
      <w:r w:rsidRPr="000D57F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bookmarkEnd w:id="29"/>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30" w:name="sub_208"/>
      <w:r w:rsidRPr="000D57FD">
        <w:rPr>
          <w:sz w:val="28"/>
          <w:szCs w:val="28"/>
        </w:rPr>
        <w:t>2.8. Необходимость отсутствует.</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31" w:name="sub_29"/>
      <w:bookmarkEnd w:id="30"/>
      <w:r w:rsidRPr="000D57FD">
        <w:rPr>
          <w:bCs/>
          <w:sz w:val="28"/>
          <w:szCs w:val="28"/>
        </w:rPr>
        <w:t>Указание на запрет требовать от заявителя</w:t>
      </w:r>
    </w:p>
    <w:bookmarkEnd w:id="3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32" w:name="sub_209"/>
      <w:r w:rsidRPr="000D57FD">
        <w:rPr>
          <w:sz w:val="28"/>
          <w:szCs w:val="28"/>
        </w:rPr>
        <w:t>2.9. Администрация не вправе:</w:t>
      </w:r>
    </w:p>
    <w:bookmarkEnd w:id="32"/>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0D57FD">
        <w:rPr>
          <w:sz w:val="28"/>
          <w:szCs w:val="28"/>
        </w:rPr>
        <w:t xml:space="preserve"> </w:t>
      </w:r>
      <w:proofErr w:type="gramStart"/>
      <w:r w:rsidRPr="000D57FD">
        <w:rPr>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0D57FD">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0D57FD">
        <w:rPr>
          <w:sz w:val="28"/>
          <w:szCs w:val="28"/>
        </w:rPr>
        <w:t xml:space="preserve"> муниципальных услуг”;</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0D57FD">
        <w:rPr>
          <w:sz w:val="28"/>
          <w:szCs w:val="28"/>
        </w:rPr>
        <w:lastRenderedPageBreak/>
        <w:t>услуги, либо в предоставлении государственной или муниципальной услуги, за исключением следующих случаев:</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0D57FD">
        <w:rPr>
          <w:sz w:val="28"/>
          <w:szCs w:val="28"/>
        </w:rPr>
        <w:t xml:space="preserve"> </w:t>
      </w:r>
      <w:proofErr w:type="gramStart"/>
      <w:r w:rsidRPr="000D57FD">
        <w:rPr>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0D57FD">
        <w:rPr>
          <w:sz w:val="28"/>
          <w:szCs w:val="28"/>
        </w:rPr>
        <w:t xml:space="preserve"> услуг”, уведомляется заявитель, а также приносятся извинения за доставленные неудобства.</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33" w:name="sub_2010"/>
      <w:r w:rsidRPr="000D57FD">
        <w:rPr>
          <w:bCs/>
          <w:sz w:val="28"/>
          <w:szCs w:val="28"/>
        </w:rPr>
        <w:t>Исчерпывающий перечень оснований для отказа в приеме документов, необходимых для предоставления муниципальной услуги</w:t>
      </w:r>
    </w:p>
    <w:bookmarkEnd w:id="33"/>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34" w:name="sub_210"/>
      <w:r w:rsidRPr="000D57FD">
        <w:rPr>
          <w:sz w:val="28"/>
          <w:szCs w:val="28"/>
        </w:rPr>
        <w:t>2.10. Основанием для отказа в приеме документов, необходимых для предоставления муниципальной услуги является:</w:t>
      </w:r>
    </w:p>
    <w:p w:rsidR="000D57FD" w:rsidRPr="000D57FD" w:rsidRDefault="000D57FD" w:rsidP="000D57FD">
      <w:pPr>
        <w:widowControl w:val="0"/>
        <w:autoSpaceDE w:val="0"/>
        <w:autoSpaceDN w:val="0"/>
        <w:adjustRightInd w:val="0"/>
        <w:ind w:firstLine="720"/>
        <w:jc w:val="both"/>
        <w:rPr>
          <w:sz w:val="28"/>
          <w:szCs w:val="28"/>
        </w:rPr>
      </w:pPr>
      <w:bookmarkStart w:id="35" w:name="sub_2101"/>
      <w:bookmarkEnd w:id="34"/>
      <w:r w:rsidRPr="000D57FD">
        <w:rPr>
          <w:sz w:val="28"/>
          <w:szCs w:val="28"/>
        </w:rPr>
        <w:t>1) отсутствие в запросе фамилии гражданина (наименования юридического лица), направившего запрос, или почтового адреса (адреса электронной почты), по которому должен быть направлен ответ;</w:t>
      </w:r>
    </w:p>
    <w:p w:rsidR="000D57FD" w:rsidRPr="000D57FD" w:rsidRDefault="000D57FD" w:rsidP="000D57FD">
      <w:pPr>
        <w:widowControl w:val="0"/>
        <w:autoSpaceDE w:val="0"/>
        <w:autoSpaceDN w:val="0"/>
        <w:adjustRightInd w:val="0"/>
        <w:ind w:firstLine="720"/>
        <w:jc w:val="both"/>
        <w:rPr>
          <w:sz w:val="28"/>
          <w:szCs w:val="28"/>
        </w:rPr>
      </w:pPr>
      <w:bookmarkStart w:id="36" w:name="sub_2102"/>
      <w:bookmarkEnd w:id="35"/>
      <w:r w:rsidRPr="000D57FD">
        <w:rPr>
          <w:sz w:val="28"/>
          <w:szCs w:val="28"/>
        </w:rPr>
        <w:t>2) текст запроса не поддается прочтению.</w:t>
      </w:r>
    </w:p>
    <w:bookmarkEnd w:id="3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37" w:name="sub_2011"/>
      <w:r w:rsidRPr="000D57FD">
        <w:rPr>
          <w:bCs/>
          <w:sz w:val="28"/>
          <w:szCs w:val="28"/>
        </w:rPr>
        <w:t xml:space="preserve">Исчерпывающий перечень оснований для приостановления или отказа в </w:t>
      </w:r>
      <w:r w:rsidRPr="000D57FD">
        <w:rPr>
          <w:bCs/>
          <w:sz w:val="28"/>
          <w:szCs w:val="28"/>
        </w:rPr>
        <w:lastRenderedPageBreak/>
        <w:t>предоставлении муниципальной услуги</w:t>
      </w:r>
    </w:p>
    <w:bookmarkEnd w:id="37"/>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rFonts w:cs="Arial"/>
          <w:sz w:val="28"/>
          <w:szCs w:val="28"/>
        </w:rPr>
      </w:pPr>
      <w:bookmarkStart w:id="38" w:name="sub_2111"/>
      <w:r w:rsidRPr="000D57FD">
        <w:rPr>
          <w:rFonts w:cs="Arial"/>
          <w:sz w:val="28"/>
          <w:szCs w:val="28"/>
        </w:rPr>
        <w:t>2.11. Оснований для приостановления предоставления муниципальной услуги не предусмотрено.</w:t>
      </w:r>
    </w:p>
    <w:p w:rsidR="000D57FD" w:rsidRPr="000D57FD" w:rsidRDefault="000D57FD" w:rsidP="000D57FD">
      <w:pPr>
        <w:widowControl w:val="0"/>
        <w:autoSpaceDE w:val="0"/>
        <w:autoSpaceDN w:val="0"/>
        <w:adjustRightInd w:val="0"/>
        <w:ind w:firstLine="720"/>
        <w:jc w:val="both"/>
        <w:rPr>
          <w:rFonts w:cs="Arial"/>
          <w:sz w:val="28"/>
          <w:szCs w:val="28"/>
        </w:rPr>
      </w:pPr>
      <w:r w:rsidRPr="000D57FD">
        <w:rPr>
          <w:rFonts w:cs="Arial"/>
          <w:sz w:val="28"/>
          <w:szCs w:val="28"/>
        </w:rPr>
        <w:t>2.12. Основанием для отказа в предоставлении муниципальной услуги является: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 отсутствие в запросе сведений, необходимых для проведения поисковой работы;</w:t>
      </w:r>
    </w:p>
    <w:p w:rsidR="000D57FD" w:rsidRPr="000D57FD" w:rsidRDefault="000D57FD" w:rsidP="000D57FD">
      <w:pPr>
        <w:widowControl w:val="0"/>
        <w:autoSpaceDE w:val="0"/>
        <w:autoSpaceDN w:val="0"/>
        <w:adjustRightInd w:val="0"/>
        <w:ind w:firstLine="720"/>
        <w:jc w:val="both"/>
        <w:rPr>
          <w:sz w:val="28"/>
          <w:szCs w:val="28"/>
        </w:rPr>
      </w:pPr>
      <w:bookmarkStart w:id="39" w:name="sub_2112"/>
      <w:bookmarkEnd w:id="38"/>
      <w:r w:rsidRPr="000D57FD">
        <w:rPr>
          <w:sz w:val="28"/>
          <w:szCs w:val="28"/>
        </w:rPr>
        <w:t>2) отсутствие у заявителя, запросившего сведения, содержащие персональные данные о третьих лицах, документов, подтверждающих его полномочия;</w:t>
      </w:r>
    </w:p>
    <w:p w:rsidR="000D57FD" w:rsidRPr="000D57FD" w:rsidRDefault="000D57FD" w:rsidP="000D57FD">
      <w:pPr>
        <w:widowControl w:val="0"/>
        <w:autoSpaceDE w:val="0"/>
        <w:autoSpaceDN w:val="0"/>
        <w:adjustRightInd w:val="0"/>
        <w:ind w:firstLine="720"/>
        <w:jc w:val="both"/>
        <w:rPr>
          <w:sz w:val="28"/>
          <w:szCs w:val="28"/>
        </w:rPr>
      </w:pPr>
      <w:bookmarkStart w:id="40" w:name="sub_2113"/>
      <w:bookmarkEnd w:id="39"/>
      <w:r w:rsidRPr="000D57FD">
        <w:rPr>
          <w:sz w:val="28"/>
          <w:szCs w:val="28"/>
        </w:rPr>
        <w:t xml:space="preserve">3) </w:t>
      </w:r>
      <w:bookmarkStart w:id="41" w:name="sub_2116"/>
      <w:bookmarkEnd w:id="40"/>
      <w:r w:rsidRPr="000D57FD">
        <w:rPr>
          <w:sz w:val="28"/>
          <w:szCs w:val="28"/>
        </w:rPr>
        <w:t>невозможность ответа по теме запроса без разглашения сведений, составляющих государственную или иную охраняемую федеральным законодательством тайну.</w:t>
      </w:r>
    </w:p>
    <w:bookmarkEnd w:id="4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42" w:name="sub_2013"/>
      <w:r w:rsidRPr="000D57FD">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42"/>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43" w:name="sub_213"/>
      <w:r w:rsidRPr="000D57FD">
        <w:rPr>
          <w:sz w:val="28"/>
          <w:szCs w:val="28"/>
        </w:rPr>
        <w:t>2.13. Услуги, которые являются необходимыми и обязательными для предоставления муниципальной услуги, не предусмотрены.</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44" w:name="sub_2014"/>
      <w:bookmarkEnd w:id="43"/>
      <w:r w:rsidRPr="000D57FD">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bookmarkEnd w:id="44"/>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45" w:name="sub_214"/>
      <w:r w:rsidRPr="000D57FD">
        <w:rPr>
          <w:sz w:val="28"/>
          <w:szCs w:val="28"/>
        </w:rPr>
        <w:t>2.14. Муниципальная услуга предоставляется бесплатно, без взимания государственной пошлины.</w:t>
      </w:r>
    </w:p>
    <w:bookmarkEnd w:id="45"/>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46" w:name="sub_2015"/>
      <w:r w:rsidRPr="000D57FD">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4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47" w:name="sub_215"/>
      <w:r w:rsidRPr="000D57FD">
        <w:rPr>
          <w:sz w:val="28"/>
          <w:szCs w:val="28"/>
        </w:rPr>
        <w:t>2.15. Предоставление необходимых и обязательных услуг не требуется.</w:t>
      </w:r>
    </w:p>
    <w:bookmarkEnd w:id="47"/>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48" w:name="sub_2016"/>
      <w:r w:rsidRPr="000D57FD">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bookmarkEnd w:id="48"/>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49" w:name="sub_216"/>
      <w:r w:rsidRPr="000D57FD">
        <w:rPr>
          <w:sz w:val="28"/>
          <w:szCs w:val="28"/>
        </w:rPr>
        <w:t xml:space="preserve">2.16. </w:t>
      </w:r>
      <w:r w:rsidRPr="000D57FD">
        <w:rPr>
          <w:rFonts w:cs="Arial"/>
          <w:sz w:val="28"/>
          <w:szCs w:val="28"/>
        </w:rPr>
        <w:t>Максимальное время ожидания в очереди при подаче заявления о предоставлении муниципальной услуги не должно превышать 15 минут</w:t>
      </w:r>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bookmarkStart w:id="50" w:name="sub_217"/>
      <w:bookmarkEnd w:id="49"/>
      <w:r w:rsidRPr="000D57FD">
        <w:rPr>
          <w:sz w:val="28"/>
          <w:szCs w:val="28"/>
        </w:rPr>
        <w:t xml:space="preserve">2.17. </w:t>
      </w:r>
      <w:r w:rsidRPr="000D57FD">
        <w:rPr>
          <w:rFonts w:cs="Arial"/>
          <w:sz w:val="28"/>
          <w:szCs w:val="28"/>
        </w:rPr>
        <w:t>Максимальное время ожидания в очереди на получение результата предоставления муниципальной услуги не должно превышать 15 минут</w:t>
      </w:r>
      <w:r w:rsidRPr="000D57FD">
        <w:rPr>
          <w:sz w:val="28"/>
          <w:szCs w:val="28"/>
        </w:rPr>
        <w:t>.</w:t>
      </w:r>
    </w:p>
    <w:bookmarkEnd w:id="50"/>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51" w:name="sub_2018"/>
      <w:r w:rsidRPr="000D57FD">
        <w:rPr>
          <w:bCs/>
          <w:sz w:val="28"/>
          <w:szCs w:val="28"/>
        </w:rPr>
        <w:t>Срок и порядок регистрации запроса заявителя о предоставлении муниципальной услуги</w:t>
      </w:r>
    </w:p>
    <w:bookmarkEnd w:id="5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52" w:name="sub_218"/>
      <w:r w:rsidRPr="000D57FD">
        <w:rPr>
          <w:sz w:val="28"/>
          <w:szCs w:val="28"/>
        </w:rPr>
        <w:lastRenderedPageBreak/>
        <w:t>2.18. Запрос заявителя о предоставлении муниципальной услуги регистрируется не позднее 1 рабочего дня, следующего за днем поступления в Администрацию.</w:t>
      </w:r>
    </w:p>
    <w:bookmarkEnd w:id="52"/>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Регистрация запроса осуществляется не позднее 1 рабочего дня, следующего за днем его поступления в Администрацию.</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proofErr w:type="gramStart"/>
      <w:r w:rsidRPr="000D57FD">
        <w:rPr>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53" w:name="sub_219"/>
      <w:r w:rsidRPr="000D57FD">
        <w:rPr>
          <w:sz w:val="28"/>
          <w:szCs w:val="28"/>
        </w:rPr>
        <w:t>2.19. Требования к помещениям, в которых предоставляется муниципальная услуга.</w:t>
      </w:r>
    </w:p>
    <w:p w:rsidR="000D57FD" w:rsidRPr="000D57FD" w:rsidRDefault="000D57FD" w:rsidP="000D57FD">
      <w:pPr>
        <w:widowControl w:val="0"/>
        <w:autoSpaceDE w:val="0"/>
        <w:autoSpaceDN w:val="0"/>
        <w:adjustRightInd w:val="0"/>
        <w:ind w:firstLine="720"/>
        <w:jc w:val="both"/>
        <w:rPr>
          <w:sz w:val="28"/>
          <w:szCs w:val="28"/>
        </w:rPr>
      </w:pPr>
      <w:bookmarkStart w:id="54" w:name="sub_2191"/>
      <w:bookmarkEnd w:id="53"/>
      <w:r w:rsidRPr="000D57FD">
        <w:rPr>
          <w:sz w:val="28"/>
          <w:szCs w:val="28"/>
        </w:rPr>
        <w:t>2.19.1. Помещения, в которых предоставляется муниципальная услуга:</w:t>
      </w:r>
    </w:p>
    <w:bookmarkEnd w:id="54"/>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размещаются предпочтительно на нижних этажах зданий, или в отдельно стоящих зданиях, и должны быть оборудованных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оборудуются световым информационным табло;</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комплектуются необходимым оборудованием в целях создания комфортных условий для получателей муниципальной услуги;</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0D57FD">
        <w:rPr>
          <w:sz w:val="28"/>
          <w:szCs w:val="28"/>
        </w:rPr>
        <w:t xml:space="preserve"> Обеспечивается допуск </w:t>
      </w:r>
      <w:proofErr w:type="spellStart"/>
      <w:r w:rsidRPr="000D57FD">
        <w:rPr>
          <w:sz w:val="28"/>
          <w:szCs w:val="28"/>
        </w:rPr>
        <w:t>сурдопереводчика</w:t>
      </w:r>
      <w:proofErr w:type="spellEnd"/>
      <w:r w:rsidRPr="000D57FD">
        <w:rPr>
          <w:sz w:val="28"/>
          <w:szCs w:val="28"/>
        </w:rPr>
        <w:t xml:space="preserve"> и </w:t>
      </w:r>
      <w:proofErr w:type="spellStart"/>
      <w:r w:rsidRPr="000D57FD">
        <w:rPr>
          <w:sz w:val="28"/>
          <w:szCs w:val="28"/>
        </w:rPr>
        <w:t>тифлосурдопереводчика</w:t>
      </w:r>
      <w:proofErr w:type="spellEnd"/>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bookmarkStart w:id="55" w:name="sub_2192"/>
      <w:r w:rsidRPr="000D57FD">
        <w:rPr>
          <w:sz w:val="28"/>
          <w:szCs w:val="28"/>
        </w:rPr>
        <w:t>2.19.2. Требования к залу ожидания.</w:t>
      </w:r>
    </w:p>
    <w:bookmarkEnd w:id="55"/>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Места ожидания должны быть оборудованы стульями, кресельными секциями, скамьями.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Количество мест ожидания определяется исходя из фактической нагрузки и возможностей для их размещения.</w:t>
      </w:r>
    </w:p>
    <w:p w:rsidR="000D57FD" w:rsidRPr="000D57FD" w:rsidRDefault="000D57FD" w:rsidP="000D57FD">
      <w:pPr>
        <w:widowControl w:val="0"/>
        <w:autoSpaceDE w:val="0"/>
        <w:autoSpaceDN w:val="0"/>
        <w:adjustRightInd w:val="0"/>
        <w:ind w:firstLine="720"/>
        <w:jc w:val="both"/>
        <w:rPr>
          <w:sz w:val="28"/>
          <w:szCs w:val="28"/>
        </w:rPr>
      </w:pPr>
      <w:bookmarkStart w:id="56" w:name="sub_2193"/>
      <w:r w:rsidRPr="000D57FD">
        <w:rPr>
          <w:sz w:val="28"/>
          <w:szCs w:val="28"/>
        </w:rPr>
        <w:t>2.19.3. Требования к местам для заполнения запросов о предоставлении муниципальной услуги.</w:t>
      </w:r>
    </w:p>
    <w:bookmarkEnd w:id="56"/>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w:t>
      </w:r>
      <w:r w:rsidRPr="000D57FD">
        <w:rPr>
          <w:sz w:val="28"/>
          <w:szCs w:val="28"/>
        </w:rPr>
        <w:lastRenderedPageBreak/>
        <w:t>заявлений и канцелярскими принадлежностями.</w:t>
      </w:r>
    </w:p>
    <w:p w:rsidR="000D57FD" w:rsidRPr="000D57FD" w:rsidRDefault="000D57FD" w:rsidP="000D57FD">
      <w:pPr>
        <w:widowControl w:val="0"/>
        <w:autoSpaceDE w:val="0"/>
        <w:autoSpaceDN w:val="0"/>
        <w:adjustRightInd w:val="0"/>
        <w:ind w:firstLine="720"/>
        <w:jc w:val="both"/>
        <w:rPr>
          <w:sz w:val="28"/>
          <w:szCs w:val="28"/>
        </w:rPr>
      </w:pPr>
      <w:bookmarkStart w:id="57" w:name="sub_2194"/>
      <w:r w:rsidRPr="000D57FD">
        <w:rPr>
          <w:sz w:val="28"/>
          <w:szCs w:val="28"/>
        </w:rPr>
        <w:t>2.19.4. Требования к информационным стендам с образцами их заполнения и перечнем документов, необходимых для предоставления муниципальной услуги.</w:t>
      </w:r>
    </w:p>
    <w:bookmarkEnd w:id="57"/>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в том числе: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реквизиты нормативных правовых актов, содержащих нормы, регулирующие предоставление муниципальной услуги, и их отдельные положения;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образцы заполнения обращения, заявления;</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перечень необходимых документов для получения муниципальной услуги, указанный в пункте 2.7. подраздела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II Регламента;</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Регламент;</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место нахождения, график работы, номера контактных телефонов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2.20. Требования </w:t>
      </w:r>
      <w:proofErr w:type="gramStart"/>
      <w:r w:rsidRPr="000D57FD">
        <w:rPr>
          <w:sz w:val="28"/>
          <w:szCs w:val="28"/>
        </w:rPr>
        <w:t>к обеспечению доступности для инвалидов в соответствии с законодательством Российской Федерации о социальной защите</w:t>
      </w:r>
      <w:proofErr w:type="gramEnd"/>
      <w:r w:rsidRPr="000D57FD">
        <w:rPr>
          <w:sz w:val="28"/>
          <w:szCs w:val="28"/>
        </w:rPr>
        <w:t xml:space="preserve"> инвалидов:</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0D57FD">
        <w:rPr>
          <w:sz w:val="28"/>
          <w:szCs w:val="28"/>
        </w:rPr>
        <w:t>ассистивных</w:t>
      </w:r>
      <w:proofErr w:type="spellEnd"/>
      <w:r w:rsidRPr="000D57FD">
        <w:rPr>
          <w:sz w:val="28"/>
          <w:szCs w:val="28"/>
        </w:rPr>
        <w:t xml:space="preserve"> и вспомогательных технологий, а также сменного кресла-коляски;</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57FD">
        <w:rPr>
          <w:sz w:val="28"/>
          <w:szCs w:val="28"/>
        </w:rPr>
        <w:t>сурдопереводчика</w:t>
      </w:r>
      <w:proofErr w:type="spellEnd"/>
      <w:r w:rsidRPr="000D57FD">
        <w:rPr>
          <w:sz w:val="28"/>
          <w:szCs w:val="28"/>
        </w:rPr>
        <w:t xml:space="preserve"> и </w:t>
      </w:r>
      <w:proofErr w:type="spellStart"/>
      <w:r w:rsidRPr="000D57FD">
        <w:rPr>
          <w:sz w:val="28"/>
          <w:szCs w:val="28"/>
        </w:rPr>
        <w:t>тифлосурдопереводчика</w:t>
      </w:r>
      <w:proofErr w:type="spellEnd"/>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 xml:space="preserve">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Pr="000D57FD">
        <w:rPr>
          <w:sz w:val="28"/>
          <w:szCs w:val="28"/>
        </w:rPr>
        <w:lastRenderedPageBreak/>
        <w:t>нормативно-правовому регулированию в сфере социальной защиты населения;</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w:t>
      </w:r>
      <w:proofErr w:type="gramStart"/>
      <w:r w:rsidRPr="000D57FD">
        <w:rPr>
          <w:sz w:val="28"/>
          <w:szCs w:val="28"/>
        </w:rPr>
        <w:t>это</w:t>
      </w:r>
      <w:proofErr w:type="gramEnd"/>
      <w:r w:rsidRPr="000D57FD">
        <w:rPr>
          <w:sz w:val="28"/>
          <w:szCs w:val="28"/>
        </w:rPr>
        <w:t xml:space="preserve"> возможно, обеспечить предоставление необходимых услуг по месту жительства инвалида или в дистанционном режиме.</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58" w:name="sub_2021"/>
      <w:r w:rsidRPr="000D57FD">
        <w:rPr>
          <w:bCs/>
          <w:sz w:val="28"/>
          <w:szCs w:val="28"/>
        </w:rPr>
        <w:t>Показатели доступности и качества муниципальной услуги</w:t>
      </w:r>
    </w:p>
    <w:bookmarkEnd w:id="58"/>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59" w:name="sub_221"/>
      <w:r w:rsidRPr="000D57FD">
        <w:rPr>
          <w:sz w:val="28"/>
          <w:szCs w:val="28"/>
        </w:rPr>
        <w:t>2.21. Показателями доступности и качества муниципальной услуги являются:</w:t>
      </w:r>
    </w:p>
    <w:p w:rsidR="000D57FD" w:rsidRPr="000D57FD" w:rsidRDefault="000D57FD" w:rsidP="000D57FD">
      <w:pPr>
        <w:widowControl w:val="0"/>
        <w:autoSpaceDE w:val="0"/>
        <w:autoSpaceDN w:val="0"/>
        <w:adjustRightInd w:val="0"/>
        <w:ind w:firstLine="720"/>
        <w:jc w:val="both"/>
        <w:rPr>
          <w:sz w:val="28"/>
          <w:szCs w:val="28"/>
        </w:rPr>
      </w:pPr>
      <w:bookmarkStart w:id="60" w:name="sub_2211"/>
      <w:bookmarkEnd w:id="59"/>
      <w:r w:rsidRPr="000D57FD">
        <w:rPr>
          <w:sz w:val="28"/>
          <w:szCs w:val="28"/>
        </w:rPr>
        <w:t>1) доступность и полнота информации о муниципальной услуге;</w:t>
      </w:r>
    </w:p>
    <w:p w:rsidR="000D57FD" w:rsidRPr="000D57FD" w:rsidRDefault="000D57FD" w:rsidP="000D57FD">
      <w:pPr>
        <w:widowControl w:val="0"/>
        <w:autoSpaceDE w:val="0"/>
        <w:autoSpaceDN w:val="0"/>
        <w:adjustRightInd w:val="0"/>
        <w:ind w:firstLine="720"/>
        <w:jc w:val="both"/>
        <w:rPr>
          <w:sz w:val="28"/>
          <w:szCs w:val="28"/>
        </w:rPr>
      </w:pPr>
      <w:bookmarkStart w:id="61" w:name="sub_2212"/>
      <w:bookmarkEnd w:id="60"/>
      <w:r w:rsidRPr="000D57FD">
        <w:rPr>
          <w:sz w:val="28"/>
          <w:szCs w:val="28"/>
        </w:rPr>
        <w:t>2) возможность выбора способа получения информации о муниципальной услуге (лично, посредством почтовой связи, в форме электронного документа, через Единый портал);</w:t>
      </w:r>
    </w:p>
    <w:p w:rsidR="000D57FD" w:rsidRPr="000D57FD" w:rsidRDefault="000D57FD" w:rsidP="000D57FD">
      <w:pPr>
        <w:widowControl w:val="0"/>
        <w:autoSpaceDE w:val="0"/>
        <w:autoSpaceDN w:val="0"/>
        <w:adjustRightInd w:val="0"/>
        <w:ind w:firstLine="720"/>
        <w:jc w:val="both"/>
        <w:rPr>
          <w:sz w:val="28"/>
          <w:szCs w:val="28"/>
        </w:rPr>
      </w:pPr>
      <w:bookmarkStart w:id="62" w:name="sub_2213"/>
      <w:bookmarkEnd w:id="61"/>
      <w:r w:rsidRPr="000D57FD">
        <w:rPr>
          <w:sz w:val="28"/>
          <w:szCs w:val="28"/>
        </w:rPr>
        <w:t>3) своевременность предоставления муниципальной услуги в соответствии со стандартом ее предоставления, установленным Регламентом;</w:t>
      </w:r>
    </w:p>
    <w:p w:rsidR="000D57FD" w:rsidRPr="000D57FD" w:rsidRDefault="000D57FD" w:rsidP="000D57FD">
      <w:pPr>
        <w:widowControl w:val="0"/>
        <w:autoSpaceDE w:val="0"/>
        <w:autoSpaceDN w:val="0"/>
        <w:adjustRightInd w:val="0"/>
        <w:ind w:firstLine="720"/>
        <w:jc w:val="both"/>
        <w:rPr>
          <w:sz w:val="28"/>
          <w:szCs w:val="28"/>
        </w:rPr>
      </w:pPr>
      <w:bookmarkStart w:id="63" w:name="sub_2214"/>
      <w:bookmarkEnd w:id="62"/>
      <w:r w:rsidRPr="000D57FD">
        <w:rPr>
          <w:sz w:val="28"/>
          <w:szCs w:val="28"/>
        </w:rPr>
        <w:t>4) оперативность вынесения решения в отношении рассматриваемого запроса;</w:t>
      </w:r>
    </w:p>
    <w:p w:rsidR="000D57FD" w:rsidRPr="000D57FD" w:rsidRDefault="000D57FD" w:rsidP="000D57FD">
      <w:pPr>
        <w:widowControl w:val="0"/>
        <w:autoSpaceDE w:val="0"/>
        <w:autoSpaceDN w:val="0"/>
        <w:adjustRightInd w:val="0"/>
        <w:ind w:firstLine="720"/>
        <w:jc w:val="both"/>
        <w:rPr>
          <w:sz w:val="28"/>
          <w:szCs w:val="28"/>
        </w:rPr>
      </w:pPr>
      <w:bookmarkStart w:id="64" w:name="sub_2215"/>
      <w:bookmarkEnd w:id="63"/>
      <w:r w:rsidRPr="000D57FD">
        <w:rPr>
          <w:sz w:val="28"/>
          <w:szCs w:val="28"/>
        </w:rPr>
        <w:t>5) достоверность предоставляемой заявителям информации о ходе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bookmarkStart w:id="65" w:name="sub_2216"/>
      <w:bookmarkEnd w:id="64"/>
      <w:r w:rsidRPr="000D57FD">
        <w:rPr>
          <w:sz w:val="28"/>
          <w:szCs w:val="28"/>
        </w:rPr>
        <w:t>6) отсутствие обоснованных жалоб заявителей, связанных с предоставлением муниципальной услуги.</w:t>
      </w:r>
    </w:p>
    <w:bookmarkEnd w:id="65"/>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Количество взаимодействий заявителя с должностными лицами при предоставлении муниципальной услуги не более 2 раз (при подаче документов о предоставлении муниципальной услуги и при получении результата предоставления муниципальной услуги), продолжительность каждого взаимодействия не более 15 минут.</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66" w:name="sub_2022"/>
      <w:r w:rsidRPr="000D57FD">
        <w:rPr>
          <w:bCs/>
          <w:sz w:val="28"/>
          <w:szCs w:val="28"/>
        </w:rPr>
        <w:t>Иные требования, в том числе учитывающие особенности предоставления муниципальных услуг в электронной форме</w:t>
      </w:r>
    </w:p>
    <w:bookmarkEnd w:id="6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67" w:name="sub_222"/>
      <w:r w:rsidRPr="000D57FD">
        <w:rPr>
          <w:sz w:val="28"/>
          <w:szCs w:val="28"/>
        </w:rPr>
        <w:t>2.22.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По просьбе гражданина специалист, принявший звонок, обязан сообщить свою фамилию, имя, отчество и должность.</w:t>
      </w:r>
    </w:p>
    <w:p w:rsidR="000D57FD" w:rsidRPr="000D57FD" w:rsidRDefault="000D57FD" w:rsidP="000D57FD">
      <w:pPr>
        <w:widowControl w:val="0"/>
        <w:autoSpaceDE w:val="0"/>
        <w:autoSpaceDN w:val="0"/>
        <w:adjustRightInd w:val="0"/>
        <w:ind w:firstLine="720"/>
        <w:jc w:val="both"/>
        <w:rPr>
          <w:sz w:val="28"/>
          <w:szCs w:val="28"/>
        </w:rPr>
      </w:pPr>
      <w:bookmarkStart w:id="68" w:name="sub_223"/>
      <w:bookmarkEnd w:id="67"/>
      <w:r w:rsidRPr="000D57FD">
        <w:rPr>
          <w:sz w:val="28"/>
          <w:szCs w:val="28"/>
        </w:rPr>
        <w:t>2.23. Время разговора не должно превышать 10 минут.</w:t>
      </w:r>
    </w:p>
    <w:p w:rsidR="000D57FD" w:rsidRPr="000D57FD" w:rsidRDefault="000D57FD" w:rsidP="000D57FD">
      <w:pPr>
        <w:widowControl w:val="0"/>
        <w:autoSpaceDE w:val="0"/>
        <w:autoSpaceDN w:val="0"/>
        <w:adjustRightInd w:val="0"/>
        <w:ind w:firstLine="720"/>
        <w:jc w:val="both"/>
        <w:rPr>
          <w:sz w:val="28"/>
          <w:szCs w:val="28"/>
        </w:rPr>
      </w:pPr>
      <w:bookmarkStart w:id="69" w:name="sub_224"/>
      <w:bookmarkEnd w:id="68"/>
      <w:r w:rsidRPr="000D57FD">
        <w:rPr>
          <w:sz w:val="28"/>
          <w:szCs w:val="28"/>
        </w:rPr>
        <w:lastRenderedPageBreak/>
        <w:t>2.24. При невозможности специалиста,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0D57FD" w:rsidRPr="000D57FD" w:rsidRDefault="000D57FD" w:rsidP="000D57FD">
      <w:pPr>
        <w:widowControl w:val="0"/>
        <w:autoSpaceDE w:val="0"/>
        <w:autoSpaceDN w:val="0"/>
        <w:adjustRightInd w:val="0"/>
        <w:ind w:firstLine="720"/>
        <w:jc w:val="both"/>
        <w:rPr>
          <w:sz w:val="28"/>
          <w:szCs w:val="28"/>
        </w:rPr>
      </w:pPr>
      <w:bookmarkStart w:id="70" w:name="sub_225"/>
      <w:bookmarkEnd w:id="69"/>
      <w:r w:rsidRPr="000D57FD">
        <w:rPr>
          <w:sz w:val="28"/>
          <w:szCs w:val="28"/>
        </w:rPr>
        <w:t>2.25. Письменное консультирование осуществляется при обращении заявителя в Администрацию путем личного вручения обращения или направления его почтовым отправлением.</w:t>
      </w:r>
    </w:p>
    <w:p w:rsidR="000D57FD" w:rsidRPr="000D57FD" w:rsidRDefault="000D57FD" w:rsidP="000D57FD">
      <w:pPr>
        <w:widowControl w:val="0"/>
        <w:autoSpaceDE w:val="0"/>
        <w:autoSpaceDN w:val="0"/>
        <w:adjustRightInd w:val="0"/>
        <w:ind w:firstLine="720"/>
        <w:jc w:val="both"/>
        <w:rPr>
          <w:sz w:val="28"/>
          <w:szCs w:val="28"/>
        </w:rPr>
      </w:pPr>
      <w:bookmarkStart w:id="71" w:name="sub_226"/>
      <w:bookmarkEnd w:id="70"/>
      <w:r w:rsidRPr="000D57FD">
        <w:rPr>
          <w:sz w:val="28"/>
          <w:szCs w:val="28"/>
        </w:rPr>
        <w:t>2.26. Глава Администрации или заместитель Главы Администрации определяет исполнителя для подготовки ответа.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Администрации или заместителем Главы Администрации. По письменным обращениям по вопросам предоставления муниципальной услуги ответ направляется в течение 30 дней со дня регистрации обращения почтовым отправлением в адрес заявителя.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2.27. Предоставление муниципальной услуги в электронной форме обеспечивает возможность:</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подачи заявления с документами, указанными в подпункте 2.7 административного регламента в электронной форме, в том числе с использованием универсальной электронной карты;</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возможность получения заявителем сведений о ходе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получение заявителем результата предоставления муниципальной услуги в электронной форме.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При обращении за муниципальной услугой в электронном виде: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заявление о предоставлении муниципальной услуги должно быть подписано усиленной квалифицированной электронной подписью;</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документы, указанные в подпункте 2.7 административного регламента, должны быть подписаны усиленной электронной подписью.</w:t>
      </w:r>
    </w:p>
    <w:bookmarkEnd w:id="71"/>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72" w:name="sub_300"/>
      <w:r w:rsidRPr="000D57FD">
        <w:rPr>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72"/>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73" w:name="sub_301"/>
      <w:r w:rsidRPr="000D57FD">
        <w:rPr>
          <w:sz w:val="28"/>
          <w:szCs w:val="28"/>
        </w:rPr>
        <w:t>3.1. Предоставление муниципальной услуги включает в себя следующие административные процедуры:</w:t>
      </w:r>
    </w:p>
    <w:p w:rsidR="000D57FD" w:rsidRPr="000D57FD" w:rsidRDefault="000D57FD" w:rsidP="000D57FD">
      <w:pPr>
        <w:widowControl w:val="0"/>
        <w:autoSpaceDE w:val="0"/>
        <w:autoSpaceDN w:val="0"/>
        <w:adjustRightInd w:val="0"/>
        <w:ind w:firstLine="720"/>
        <w:jc w:val="both"/>
        <w:rPr>
          <w:sz w:val="28"/>
          <w:szCs w:val="28"/>
        </w:rPr>
      </w:pPr>
      <w:bookmarkStart w:id="74" w:name="sub_3011"/>
      <w:bookmarkEnd w:id="73"/>
      <w:r w:rsidRPr="000D57FD">
        <w:rPr>
          <w:sz w:val="28"/>
          <w:szCs w:val="28"/>
        </w:rPr>
        <w:t>1) регистрация запроса;</w:t>
      </w:r>
    </w:p>
    <w:p w:rsidR="000D57FD" w:rsidRPr="000D57FD" w:rsidRDefault="000D57FD" w:rsidP="000D57FD">
      <w:pPr>
        <w:widowControl w:val="0"/>
        <w:autoSpaceDE w:val="0"/>
        <w:autoSpaceDN w:val="0"/>
        <w:adjustRightInd w:val="0"/>
        <w:ind w:firstLine="720"/>
        <w:jc w:val="both"/>
        <w:rPr>
          <w:sz w:val="28"/>
          <w:szCs w:val="28"/>
        </w:rPr>
      </w:pPr>
      <w:bookmarkStart w:id="75" w:name="sub_3012"/>
      <w:bookmarkEnd w:id="74"/>
      <w:r w:rsidRPr="000D57FD">
        <w:rPr>
          <w:sz w:val="28"/>
          <w:szCs w:val="28"/>
        </w:rPr>
        <w:t>2) анализ тематики запроса;</w:t>
      </w:r>
    </w:p>
    <w:p w:rsidR="000D57FD" w:rsidRPr="000D57FD" w:rsidRDefault="000D57FD" w:rsidP="000D57FD">
      <w:pPr>
        <w:widowControl w:val="0"/>
        <w:autoSpaceDE w:val="0"/>
        <w:autoSpaceDN w:val="0"/>
        <w:adjustRightInd w:val="0"/>
        <w:ind w:firstLine="720"/>
        <w:jc w:val="both"/>
        <w:rPr>
          <w:sz w:val="28"/>
          <w:szCs w:val="28"/>
        </w:rPr>
      </w:pPr>
      <w:bookmarkStart w:id="76" w:name="sub_3013"/>
      <w:bookmarkEnd w:id="75"/>
      <w:r w:rsidRPr="000D57FD">
        <w:rPr>
          <w:sz w:val="28"/>
          <w:szCs w:val="28"/>
        </w:rPr>
        <w:t>3) направление запроса на исполнение в архив, орган, организацию по принадлежности;</w:t>
      </w:r>
    </w:p>
    <w:p w:rsidR="000D57FD" w:rsidRPr="000D57FD" w:rsidRDefault="000D57FD" w:rsidP="000D57FD">
      <w:pPr>
        <w:widowControl w:val="0"/>
        <w:autoSpaceDE w:val="0"/>
        <w:autoSpaceDN w:val="0"/>
        <w:adjustRightInd w:val="0"/>
        <w:ind w:firstLine="720"/>
        <w:jc w:val="both"/>
        <w:rPr>
          <w:sz w:val="28"/>
          <w:szCs w:val="28"/>
        </w:rPr>
      </w:pPr>
      <w:bookmarkStart w:id="77" w:name="sub_3014"/>
      <w:bookmarkEnd w:id="76"/>
      <w:r w:rsidRPr="000D57FD">
        <w:rPr>
          <w:sz w:val="28"/>
          <w:szCs w:val="28"/>
        </w:rPr>
        <w:t>4) подготовка и направление (выдача) ответа заявителю.</w:t>
      </w:r>
    </w:p>
    <w:bookmarkEnd w:id="77"/>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Блок-схема последовательности действий Администрации при предоставлении муниципальной услуги дана в приложении 1 к Регламенту.</w:t>
      </w:r>
    </w:p>
    <w:p w:rsidR="000D57FD" w:rsidRPr="000D57FD" w:rsidRDefault="000D57FD" w:rsidP="000D57FD">
      <w:pPr>
        <w:widowControl w:val="0"/>
        <w:autoSpaceDE w:val="0"/>
        <w:autoSpaceDN w:val="0"/>
        <w:adjustRightInd w:val="0"/>
        <w:ind w:firstLine="720"/>
        <w:jc w:val="both"/>
        <w:rPr>
          <w:sz w:val="28"/>
          <w:szCs w:val="28"/>
        </w:rPr>
      </w:pPr>
      <w:bookmarkStart w:id="78" w:name="sub_302"/>
      <w:r w:rsidRPr="000D57FD">
        <w:rPr>
          <w:sz w:val="28"/>
          <w:szCs w:val="28"/>
        </w:rPr>
        <w:t>3.2. С помощью Администрации заявителям обеспечивается возможность:</w:t>
      </w:r>
    </w:p>
    <w:p w:rsidR="000D57FD" w:rsidRPr="000D57FD" w:rsidRDefault="000D57FD" w:rsidP="000D57FD">
      <w:pPr>
        <w:widowControl w:val="0"/>
        <w:autoSpaceDE w:val="0"/>
        <w:autoSpaceDN w:val="0"/>
        <w:adjustRightInd w:val="0"/>
        <w:ind w:firstLine="720"/>
        <w:jc w:val="both"/>
        <w:rPr>
          <w:sz w:val="28"/>
          <w:szCs w:val="28"/>
        </w:rPr>
      </w:pPr>
      <w:bookmarkStart w:id="79" w:name="sub_321"/>
      <w:bookmarkEnd w:id="78"/>
      <w:r w:rsidRPr="000D57FD">
        <w:rPr>
          <w:sz w:val="28"/>
          <w:szCs w:val="28"/>
        </w:rPr>
        <w:lastRenderedPageBreak/>
        <w:t>1) получения информации о правилах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bookmarkStart w:id="80" w:name="sub_322"/>
      <w:bookmarkEnd w:id="79"/>
      <w:r w:rsidRPr="000D57FD">
        <w:rPr>
          <w:sz w:val="28"/>
          <w:szCs w:val="28"/>
        </w:rPr>
        <w:t>2) направления запроса и документов на предоставление муниципальной услуги;</w:t>
      </w:r>
    </w:p>
    <w:p w:rsidR="000D57FD" w:rsidRPr="000D57FD" w:rsidRDefault="000D57FD" w:rsidP="000D57FD">
      <w:pPr>
        <w:widowControl w:val="0"/>
        <w:autoSpaceDE w:val="0"/>
        <w:autoSpaceDN w:val="0"/>
        <w:adjustRightInd w:val="0"/>
        <w:ind w:firstLine="720"/>
        <w:jc w:val="both"/>
        <w:rPr>
          <w:sz w:val="28"/>
          <w:szCs w:val="28"/>
        </w:rPr>
      </w:pPr>
      <w:bookmarkStart w:id="81" w:name="sub_323"/>
      <w:bookmarkEnd w:id="80"/>
      <w:r w:rsidRPr="000D57FD">
        <w:rPr>
          <w:sz w:val="28"/>
          <w:szCs w:val="28"/>
        </w:rPr>
        <w:t>3) получения результата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bookmarkStart w:id="82" w:name="sub_324"/>
      <w:bookmarkEnd w:id="81"/>
      <w:r w:rsidRPr="000D57FD">
        <w:rPr>
          <w:sz w:val="28"/>
          <w:szCs w:val="28"/>
        </w:rPr>
        <w:t>4) подачи жалобы на решения и действия (бездействие) должностного лица Администрации.</w:t>
      </w:r>
    </w:p>
    <w:bookmarkEnd w:id="82"/>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 использованием Единого портала заявителям обеспечивается возможность получения информации о правилах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целях предоставления муниципальной услуги осуществляется прием заявителей по предварительной записи.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Запись на прием проводится посредством официального сайта </w:t>
      </w:r>
      <w:proofErr w:type="spellStart"/>
      <w:r w:rsidRPr="000D57FD">
        <w:rPr>
          <w:sz w:val="28"/>
          <w:szCs w:val="28"/>
          <w:lang w:val="en-US"/>
        </w:rPr>
        <w:t>izobilnoe</w:t>
      </w:r>
      <w:proofErr w:type="spellEnd"/>
      <w:r w:rsidRPr="000D57FD">
        <w:rPr>
          <w:sz w:val="28"/>
          <w:szCs w:val="28"/>
        </w:rPr>
        <w:t>-</w:t>
      </w:r>
      <w:proofErr w:type="spellStart"/>
      <w:r w:rsidRPr="000D57FD">
        <w:rPr>
          <w:sz w:val="28"/>
          <w:szCs w:val="28"/>
          <w:lang w:val="en-US"/>
        </w:rPr>
        <w:t>sp</w:t>
      </w:r>
      <w:proofErr w:type="spellEnd"/>
      <w:r w:rsidRPr="000D57FD">
        <w:rPr>
          <w:sz w:val="28"/>
          <w:szCs w:val="28"/>
        </w:rPr>
        <w:t>.</w:t>
      </w:r>
      <w:proofErr w:type="spellStart"/>
      <w:r w:rsidRPr="000D57FD">
        <w:rPr>
          <w:sz w:val="28"/>
          <w:szCs w:val="28"/>
          <w:lang w:val="en-US"/>
        </w:rPr>
        <w:t>ru</w:t>
      </w:r>
      <w:proofErr w:type="spellEnd"/>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Администрация не вправе требовать от заявителя совершения иных действий, кроме прохождения идентификац</w:t>
      </w:r>
      <w:proofErr w:type="gramStart"/>
      <w:r w:rsidRPr="000D57FD">
        <w:rPr>
          <w:sz w:val="28"/>
          <w:szCs w:val="28"/>
        </w:rPr>
        <w:t>ии и ау</w:t>
      </w:r>
      <w:proofErr w:type="gramEnd"/>
      <w:r w:rsidRPr="000D57F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Формирование запроса заявителем осуществляется посредством заполнения электронной формы запроса на официальном сайте без необходимости дополнительной подачи запроса в какой-либо иной форме.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На официальном сайте размещаются образцы заполнения электронной формы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При формировании запроса заявителю обеспечивается: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б) возможность печати на бумажном носителе копии электронной формы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D57FD">
        <w:rPr>
          <w:sz w:val="28"/>
          <w:szCs w:val="28"/>
        </w:rPr>
        <w:lastRenderedPageBreak/>
        <w:t>(далее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w:t>
      </w:r>
      <w:proofErr w:type="gramEnd"/>
      <w:r w:rsidRPr="000D57FD">
        <w:rPr>
          <w:sz w:val="28"/>
          <w:szCs w:val="28"/>
        </w:rPr>
        <w:t xml:space="preserve"> </w:t>
      </w:r>
      <w:proofErr w:type="gramStart"/>
      <w:r w:rsidRPr="000D57FD">
        <w:rPr>
          <w:sz w:val="28"/>
          <w:szCs w:val="28"/>
        </w:rPr>
        <w:t>сайте</w:t>
      </w:r>
      <w:proofErr w:type="gramEnd"/>
      <w:r w:rsidRPr="000D57FD">
        <w:rPr>
          <w:sz w:val="28"/>
          <w:szCs w:val="28"/>
        </w:rPr>
        <w:t>, в части, касающейся сведений, отсутствующих в единой системе идентификации и аутентификации;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д) возможность вернуться на любой из этапов заполнения электронной формы запроса без </w:t>
      </w:r>
      <w:proofErr w:type="gramStart"/>
      <w:r w:rsidRPr="000D57FD">
        <w:rPr>
          <w:sz w:val="28"/>
          <w:szCs w:val="28"/>
        </w:rPr>
        <w:t>потери</w:t>
      </w:r>
      <w:proofErr w:type="gramEnd"/>
      <w:r w:rsidRPr="000D57FD">
        <w:rPr>
          <w:sz w:val="28"/>
          <w:szCs w:val="28"/>
        </w:rPr>
        <w:t xml:space="preserve"> ранее введенной информации;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Сформированный и подписанный </w:t>
      </w:r>
      <w:proofErr w:type="gramStart"/>
      <w:r w:rsidRPr="000D57FD">
        <w:rPr>
          <w:sz w:val="28"/>
          <w:szCs w:val="28"/>
        </w:rPr>
        <w:t>запрос</w:t>
      </w:r>
      <w:proofErr w:type="gramEnd"/>
      <w:r w:rsidRPr="000D57FD">
        <w:rPr>
          <w:sz w:val="28"/>
          <w:szCs w:val="28"/>
        </w:rPr>
        <w:t xml:space="preserve"> и иные документы, указанные пункте 2.7 настоящего Административного регламента, необходимые для предоставления муниципальной услуги, направляются в Администрацию посредством официального сайта.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Заявитель имеет возможность получения информации о ходе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официального сайта по выбору заявителя.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При предоставлении муниципальной услуги в электронной форме заявителю направляется: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 уведомление о записи на прием в Администрацию</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б) уведомление о приеме и регистрации запроса и иных документов, необходимых для предоставления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уведомление о начале процедуры предоставления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е) уведомление о мотивированном отказе в предоставлении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Заявителям обеспечивается возможность оценить доступность и качество муниципальной услуги на официальном сайте.</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83" w:name="sub_33"/>
      <w:r w:rsidRPr="000D57FD">
        <w:rPr>
          <w:bCs/>
          <w:sz w:val="28"/>
          <w:szCs w:val="28"/>
        </w:rPr>
        <w:t>Регистрация запроса</w:t>
      </w:r>
    </w:p>
    <w:bookmarkEnd w:id="83"/>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84" w:name="sub_303"/>
      <w:r w:rsidRPr="000D57FD">
        <w:rPr>
          <w:sz w:val="28"/>
          <w:szCs w:val="28"/>
        </w:rPr>
        <w:t xml:space="preserve">3.3. </w:t>
      </w:r>
      <w:proofErr w:type="gramStart"/>
      <w:r w:rsidRPr="000D57FD">
        <w:rPr>
          <w:sz w:val="28"/>
          <w:szCs w:val="28"/>
        </w:rPr>
        <w:t>Юридическим фактом для начала административной процедуры является поступление в Администрацию запроса заявителя в письменной форме или в форме электронного документа (по почте, электронной почте, через официальный сайт Администрации, доставлен непосредственно заявителем либо его представителем, полномочия которого оформляются в порядке, установленном нормативными правовыми актами Российской Федерации.</w:t>
      </w:r>
      <w:proofErr w:type="gramEnd"/>
    </w:p>
    <w:bookmarkEnd w:id="84"/>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Запросы, поступившие в форме электронного документа, распечатываются на </w:t>
      </w:r>
      <w:r w:rsidRPr="000D57FD">
        <w:rPr>
          <w:sz w:val="28"/>
          <w:szCs w:val="28"/>
        </w:rPr>
        <w:lastRenderedPageBreak/>
        <w:t>бумажном носителе и, в дальнейшем, работа с ним ведется аналогично работе с запросом в письменной форме.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r w:rsidRPr="000D57FD">
        <w:rPr>
          <w:rFonts w:ascii="Arial" w:hAnsi="Arial" w:cs="Arial"/>
          <w:i/>
          <w:iCs/>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настоящего Административного регламента, а также осуществляются следующие действия: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официального сайта заявителю будет представлена информация о ходе выполнения указанного запроса.</w:t>
      </w:r>
    </w:p>
    <w:p w:rsidR="000D57FD" w:rsidRPr="000D57FD" w:rsidRDefault="000D57FD" w:rsidP="000D57FD">
      <w:pPr>
        <w:widowControl w:val="0"/>
        <w:autoSpaceDE w:val="0"/>
        <w:autoSpaceDN w:val="0"/>
        <w:adjustRightInd w:val="0"/>
        <w:ind w:firstLine="720"/>
        <w:jc w:val="both"/>
        <w:rPr>
          <w:sz w:val="28"/>
          <w:szCs w:val="28"/>
        </w:rPr>
      </w:pPr>
      <w:bookmarkStart w:id="85" w:name="sub_304"/>
      <w:r w:rsidRPr="000D57FD">
        <w:rPr>
          <w:sz w:val="28"/>
          <w:szCs w:val="28"/>
        </w:rPr>
        <w:t>3.4. Поступивший запрос регистрируется в журнале регистрации запросов специалистом Администрации.</w:t>
      </w:r>
    </w:p>
    <w:bookmarkEnd w:id="85"/>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Регистрации подлежат все поступившие запросы. В случае</w:t>
      </w:r>
      <w:proofErr w:type="gramStart"/>
      <w:r w:rsidRPr="000D57FD">
        <w:rPr>
          <w:sz w:val="28"/>
          <w:szCs w:val="28"/>
        </w:rPr>
        <w:t>,</w:t>
      </w:r>
      <w:proofErr w:type="gramEnd"/>
      <w:r w:rsidRPr="000D57FD">
        <w:rPr>
          <w:sz w:val="28"/>
          <w:szCs w:val="28"/>
        </w:rPr>
        <w:t xml:space="preserve"> если заявитель обратился с несколькими запросами по разным вопросам, то каждый запрос регистрируется отдельно.</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Максимальный срок выполнения административной процедуры - не позднее 1 рабочего дня, следующего за днем поступления запроса в Администрацию.</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Результатом административной процедуры являются прием и регистрация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Способом фиксации результата выполнения административной процедуры является регистрация поступившего запроса в журнале регистрации запросов и роспись сотрудника Администрации, ответственного за исполнение запроса, о его получении.</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86" w:name="sub_35"/>
      <w:r w:rsidRPr="000D57FD">
        <w:rPr>
          <w:bCs/>
          <w:sz w:val="28"/>
          <w:szCs w:val="28"/>
        </w:rPr>
        <w:t>Анализ тематики запроса</w:t>
      </w:r>
    </w:p>
    <w:bookmarkEnd w:id="86"/>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87" w:name="sub_305"/>
      <w:r w:rsidRPr="000D57FD">
        <w:rPr>
          <w:sz w:val="28"/>
          <w:szCs w:val="28"/>
        </w:rPr>
        <w:t>3.5. Юридическим фактом для начала административной процедуры является, получение запроса сотрудником Администрации, ответственным за его исполнение.</w:t>
      </w:r>
    </w:p>
    <w:bookmarkEnd w:id="87"/>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Ответственным за выполнение административной процедуры является специалист Администрации (далее - ответственный специалист).</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Ответственный специалист осуществляет анализ тематики поступившего запроса с использованием архивных справочников, информационно-поисковых систем, содержащих сведения о местах хранения документов, необходимых для исполнения запроса заявителя. При этом определяется: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 правомочность получения заявителем запрашиваемой информации с учетом </w:t>
      </w:r>
      <w:r w:rsidRPr="000D57FD">
        <w:rPr>
          <w:sz w:val="28"/>
          <w:szCs w:val="28"/>
        </w:rPr>
        <w:lastRenderedPageBreak/>
        <w:t>ограничений на предоставление сведений, составляющих государственную или иную охраняемую федеральным законодательством тайну, в том числе содержащих персональные данные о третьих лицах;</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степень полноты сведений, содержащихся в запросе, необходимых для его исполнения;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точное или возможное местонахождения архивных документов, необходимых для исполнения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 адрес </w:t>
      </w:r>
      <w:proofErr w:type="spellStart"/>
      <w:r w:rsidRPr="000D57FD">
        <w:rPr>
          <w:sz w:val="28"/>
          <w:szCs w:val="28"/>
        </w:rPr>
        <w:t>госархива</w:t>
      </w:r>
      <w:proofErr w:type="spellEnd"/>
      <w:r w:rsidRPr="000D57FD">
        <w:rPr>
          <w:sz w:val="28"/>
          <w:szCs w:val="28"/>
        </w:rPr>
        <w:t>, муниципального архивного учреждения, органа, организации, куда по принадлежности следует направить на исполнение запрос заявителя.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Максимальный срок выполнения административной процедуры - 2 рабочих дня.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Результатом административной процедуры являются определение точного или возможного места нахождения архивных документов, необходимых для исполнения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Способом фиксации результата выполнения административной процедуры является подготовка письма о направлении запроса на исполнение в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 и ответа заявителю.</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88" w:name="sub_36"/>
      <w:r w:rsidRPr="000D57FD">
        <w:rPr>
          <w:bCs/>
          <w:sz w:val="28"/>
          <w:szCs w:val="28"/>
        </w:rPr>
        <w:t>Направление запроса на исполнение в архив, орган, организацию по принадлежности</w:t>
      </w:r>
    </w:p>
    <w:bookmarkEnd w:id="88"/>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89" w:name="sub_306"/>
      <w:r w:rsidRPr="000D57FD">
        <w:rPr>
          <w:sz w:val="28"/>
          <w:szCs w:val="28"/>
        </w:rPr>
        <w:t>3.6. Юридическим фактом для начала административной процедуры является определение точного или возможного места нахождения архивных документов, необходимых для исполнения запроса.</w:t>
      </w:r>
    </w:p>
    <w:bookmarkEnd w:id="89"/>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Ответственный специалист на основании анализа тематики поступившего запроса готовит проект письма о направлении запроса на исполнение по принадлежности в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 имеющие или предположительно имеющие на хранении документы, необходимые для исполнения запроса, и передает его с приложением запроса на подпись Главе Администрации.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случае</w:t>
      </w:r>
      <w:proofErr w:type="gramStart"/>
      <w:r w:rsidRPr="000D57FD">
        <w:rPr>
          <w:sz w:val="28"/>
          <w:szCs w:val="28"/>
        </w:rPr>
        <w:t>,</w:t>
      </w:r>
      <w:proofErr w:type="gramEnd"/>
      <w:r w:rsidRPr="000D57FD">
        <w:rPr>
          <w:sz w:val="28"/>
          <w:szCs w:val="28"/>
        </w:rPr>
        <w:t xml:space="preserve"> если запрос требует исполнения несколькими архивами, органами, организациями, то в соответствующие </w:t>
      </w:r>
      <w:proofErr w:type="spellStart"/>
      <w:r w:rsidRPr="000D57FD">
        <w:rPr>
          <w:sz w:val="28"/>
          <w:szCs w:val="28"/>
        </w:rPr>
        <w:t>госархивы</w:t>
      </w:r>
      <w:proofErr w:type="spellEnd"/>
      <w:r w:rsidRPr="000D57FD">
        <w:rPr>
          <w:sz w:val="28"/>
          <w:szCs w:val="28"/>
        </w:rPr>
        <w:t>, муниципальные архивные учреждения, органы, организации направляются письма с приложением копии запроса.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Глава Администрации подписывает письмо о направлении запроса на исполнение по компетенции и передает ответственному специалисту. Указанный сотрудник регистрирует письмо, делает отметку о направлении запроса на исполнение в журнале регистрации запросов и не позднее дня, следующего за днем регистрации, направляет его со всеми приложениями в соответствующий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 по принадлежности.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При направлении запроса на исполнение по принадлежности Администрация при необходимости уведомляет соответствующие </w:t>
      </w:r>
      <w:proofErr w:type="spellStart"/>
      <w:r w:rsidRPr="000D57FD">
        <w:rPr>
          <w:sz w:val="28"/>
          <w:szCs w:val="28"/>
        </w:rPr>
        <w:t>госархив</w:t>
      </w:r>
      <w:proofErr w:type="spellEnd"/>
      <w:r w:rsidRPr="000D57FD">
        <w:rPr>
          <w:sz w:val="28"/>
          <w:szCs w:val="28"/>
        </w:rPr>
        <w:t xml:space="preserve">, муниципальное архивное учреждение, орган, организацию о запросе, архивная справка, архивная выписка, архивная копия по которому требует проставления </w:t>
      </w:r>
      <w:proofErr w:type="spellStart"/>
      <w:r w:rsidRPr="000D57FD">
        <w:rPr>
          <w:sz w:val="28"/>
          <w:szCs w:val="28"/>
        </w:rPr>
        <w:t>апостиля</w:t>
      </w:r>
      <w:proofErr w:type="spellEnd"/>
      <w:r w:rsidRPr="000D57FD">
        <w:rPr>
          <w:sz w:val="28"/>
          <w:szCs w:val="28"/>
        </w:rPr>
        <w:t xml:space="preserve">. В этом </w:t>
      </w:r>
      <w:r w:rsidRPr="000D57FD">
        <w:rPr>
          <w:sz w:val="28"/>
          <w:szCs w:val="28"/>
        </w:rPr>
        <w:lastRenderedPageBreak/>
        <w:t xml:space="preserve">случае подготовленные </w:t>
      </w:r>
      <w:proofErr w:type="spellStart"/>
      <w:r w:rsidRPr="000D57FD">
        <w:rPr>
          <w:sz w:val="28"/>
          <w:szCs w:val="28"/>
        </w:rPr>
        <w:t>госархивом</w:t>
      </w:r>
      <w:proofErr w:type="spellEnd"/>
      <w:r w:rsidRPr="000D57FD">
        <w:rPr>
          <w:sz w:val="28"/>
          <w:szCs w:val="28"/>
        </w:rPr>
        <w:t xml:space="preserve">, муниципальным архивным учреждением, органом, организацией архивная справка, архивная выписка, архивная копия должны быть направлены в Администрацию для проставления </w:t>
      </w:r>
      <w:proofErr w:type="spellStart"/>
      <w:r w:rsidRPr="000D57FD">
        <w:rPr>
          <w:sz w:val="28"/>
          <w:szCs w:val="28"/>
        </w:rPr>
        <w:t>апостиля</w:t>
      </w:r>
      <w:proofErr w:type="spellEnd"/>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Администрация может запрашивать у </w:t>
      </w:r>
      <w:proofErr w:type="spellStart"/>
      <w:r w:rsidRPr="000D57FD">
        <w:rPr>
          <w:sz w:val="28"/>
          <w:szCs w:val="28"/>
        </w:rPr>
        <w:t>госархива</w:t>
      </w:r>
      <w:proofErr w:type="spellEnd"/>
      <w:r w:rsidRPr="000D57FD">
        <w:rPr>
          <w:sz w:val="28"/>
          <w:szCs w:val="28"/>
        </w:rPr>
        <w:t>, муниципального архивного учреждения, органа, организации, которым направлен для исполнения по принадлежности запрос заявителя, копии ответов о результатах его рассмотрения.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Максимальный срок выполнения административной процедуры - 1 рабочий день.</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Результатом административной процедуры является направление запроса на исполнение по принадлежности в конкретный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Способом фиксации результата выполнения административной процедуры является регистрация письма о направлении запроса на исполнение по принадлежности в системе электронного документооборота и делопроизводства и отметка в журнале регистрации запросов.</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bookmarkStart w:id="90" w:name="sub_37"/>
      <w:r w:rsidRPr="000D57FD">
        <w:rPr>
          <w:bCs/>
          <w:sz w:val="28"/>
          <w:szCs w:val="28"/>
        </w:rPr>
        <w:t>Подготовка и направление (выдача) ответа заявителю</w:t>
      </w:r>
    </w:p>
    <w:bookmarkEnd w:id="90"/>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bookmarkStart w:id="91" w:name="sub_307"/>
      <w:r w:rsidRPr="000D57FD">
        <w:rPr>
          <w:sz w:val="28"/>
          <w:szCs w:val="28"/>
        </w:rPr>
        <w:t xml:space="preserve">3.7. Юридическим фактом для начала административной процедуры являются результаты анализа тематики поступившего запроса и направление запроса на исполнение по принадлежности в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w:t>
      </w:r>
    </w:p>
    <w:bookmarkEnd w:id="91"/>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Ответственным за выполнение административной процедуры является специалист Администрации (далее - ответственный специалист).</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На основании проведенного анализа тематики поступившего запроса ответственный специалист осуществляет подготовку ответа заявителю.</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В случае установления места нахождения архивных документов, необходимых для исполнения запроса, заявителю готовится письменное уведомление о направлении запроса на исполнение по принадлежности в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w:t>
      </w:r>
    </w:p>
    <w:p w:rsidR="000D57FD" w:rsidRPr="000D57FD" w:rsidRDefault="000D57FD" w:rsidP="000D57FD">
      <w:pPr>
        <w:widowControl w:val="0"/>
        <w:autoSpaceDE w:val="0"/>
        <w:autoSpaceDN w:val="0"/>
        <w:adjustRightInd w:val="0"/>
        <w:ind w:firstLine="720"/>
        <w:jc w:val="both"/>
        <w:rPr>
          <w:sz w:val="28"/>
          <w:szCs w:val="28"/>
        </w:rPr>
      </w:pP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организация осуществляют оформление архивной справки (приложение 3), архивной выписки (приложение 4), архивной копии, тематического перечня архивных документов, тематической подборки копий архивных документов, ответа об отсутствии информации в архивных документах и направление их заявителю в соответствии с требованиями законодательства Российской Федерации и Республики Крым.</w:t>
      </w:r>
    </w:p>
    <w:p w:rsidR="000D57FD" w:rsidRPr="000D57FD" w:rsidRDefault="000D57FD" w:rsidP="000D57FD">
      <w:pPr>
        <w:widowControl w:val="0"/>
        <w:autoSpaceDE w:val="0"/>
        <w:autoSpaceDN w:val="0"/>
        <w:adjustRightInd w:val="0"/>
        <w:ind w:firstLine="720"/>
        <w:jc w:val="both"/>
        <w:rPr>
          <w:sz w:val="28"/>
          <w:szCs w:val="28"/>
        </w:rPr>
      </w:pPr>
      <w:bookmarkStart w:id="92" w:name="sub_308"/>
      <w:r w:rsidRPr="000D57FD">
        <w:rPr>
          <w:sz w:val="28"/>
          <w:szCs w:val="28"/>
        </w:rPr>
        <w:t xml:space="preserve">3.8. При отсутствии архивных документов, необходимых для исполнения запроса, в </w:t>
      </w:r>
      <w:proofErr w:type="spellStart"/>
      <w:r w:rsidRPr="000D57FD">
        <w:rPr>
          <w:sz w:val="28"/>
          <w:szCs w:val="28"/>
        </w:rPr>
        <w:t>госархиве</w:t>
      </w:r>
      <w:proofErr w:type="spellEnd"/>
      <w:r w:rsidRPr="000D57FD">
        <w:rPr>
          <w:sz w:val="28"/>
          <w:szCs w:val="28"/>
        </w:rPr>
        <w:t>, муниципальном архивном учреждении, органе, организации и (или) невозможности установить их местонахождение в ответе заявителю излагается причина, по которой не представляется возможным представить запрашиваемые им сведения, и, при возможности, даются рекомендации по их дальнейшему поиску.</w:t>
      </w:r>
    </w:p>
    <w:p w:rsidR="000D57FD" w:rsidRPr="000D57FD" w:rsidRDefault="000D57FD" w:rsidP="000D57FD">
      <w:pPr>
        <w:widowControl w:val="0"/>
        <w:autoSpaceDE w:val="0"/>
        <w:autoSpaceDN w:val="0"/>
        <w:adjustRightInd w:val="0"/>
        <w:ind w:firstLine="720"/>
        <w:jc w:val="both"/>
        <w:rPr>
          <w:sz w:val="28"/>
          <w:szCs w:val="28"/>
        </w:rPr>
      </w:pPr>
      <w:bookmarkStart w:id="93" w:name="sub_309"/>
      <w:bookmarkEnd w:id="92"/>
      <w:r w:rsidRPr="000D57FD">
        <w:rPr>
          <w:sz w:val="28"/>
          <w:szCs w:val="28"/>
        </w:rPr>
        <w:t xml:space="preserve">3.9. В случае отсутствия у заявителя прав на получение запрашиваемых сведений, составляющих государственную или иную охраняемую федеральным законодательством тайну, в том числе содержащих персональные данные о третьих лицах, готовится мотивированный отказ в предоставлении указанных сведений, и </w:t>
      </w:r>
      <w:r w:rsidRPr="000D57FD">
        <w:rPr>
          <w:sz w:val="28"/>
          <w:szCs w:val="28"/>
        </w:rPr>
        <w:lastRenderedPageBreak/>
        <w:t>разъясняются дальнейшие действия заявителя, предусмотренные законодательством Российской Федерации .</w:t>
      </w:r>
    </w:p>
    <w:p w:rsidR="000D57FD" w:rsidRPr="000D57FD" w:rsidRDefault="000D57FD" w:rsidP="000D57FD">
      <w:pPr>
        <w:widowControl w:val="0"/>
        <w:autoSpaceDE w:val="0"/>
        <w:autoSpaceDN w:val="0"/>
        <w:adjustRightInd w:val="0"/>
        <w:ind w:firstLine="720"/>
        <w:jc w:val="both"/>
        <w:rPr>
          <w:sz w:val="28"/>
          <w:szCs w:val="28"/>
        </w:rPr>
      </w:pPr>
      <w:bookmarkStart w:id="94" w:name="sub_310"/>
      <w:bookmarkEnd w:id="93"/>
      <w:r w:rsidRPr="000D57FD">
        <w:rPr>
          <w:sz w:val="28"/>
          <w:szCs w:val="28"/>
        </w:rPr>
        <w:t>3.10. Если в запросе недостаточно данных для проведения поисковой работы по запрашиваемой заявителем информации, готовится письмо об уточнении и дополнении запроса необходимыми для его исполнения сведениями.</w:t>
      </w:r>
    </w:p>
    <w:p w:rsidR="000D57FD" w:rsidRPr="000D57FD" w:rsidRDefault="000D57FD" w:rsidP="000D57FD">
      <w:pPr>
        <w:widowControl w:val="0"/>
        <w:autoSpaceDE w:val="0"/>
        <w:autoSpaceDN w:val="0"/>
        <w:adjustRightInd w:val="0"/>
        <w:ind w:firstLine="720"/>
        <w:jc w:val="both"/>
        <w:rPr>
          <w:sz w:val="28"/>
          <w:szCs w:val="28"/>
        </w:rPr>
      </w:pPr>
      <w:bookmarkStart w:id="95" w:name="sub_311"/>
      <w:bookmarkEnd w:id="94"/>
      <w:r w:rsidRPr="000D57FD">
        <w:rPr>
          <w:sz w:val="28"/>
          <w:szCs w:val="28"/>
        </w:rPr>
        <w:t xml:space="preserve">3.11. Если запрос содержит вопросы, рассмотрение которых не входит в компетенцию Администрации, готовятся письмо о направлении запроса по компетенции в соответствующий </w:t>
      </w:r>
      <w:proofErr w:type="spellStart"/>
      <w:r w:rsidRPr="000D57FD">
        <w:rPr>
          <w:sz w:val="28"/>
          <w:szCs w:val="28"/>
        </w:rPr>
        <w:t>госархив</w:t>
      </w:r>
      <w:proofErr w:type="spellEnd"/>
      <w:r w:rsidRPr="000D57FD">
        <w:rPr>
          <w:sz w:val="28"/>
          <w:szCs w:val="28"/>
        </w:rPr>
        <w:t>, муниципальное архивное учреждение, орган, организацию, в компетенцию которых входит предоставление разъяснений по указанным в обращении вопросам, и письменное уведомление заявителя о переадресации запроса.</w:t>
      </w:r>
    </w:p>
    <w:p w:rsidR="000D57FD" w:rsidRPr="000D57FD" w:rsidRDefault="000D57FD" w:rsidP="000D57FD">
      <w:pPr>
        <w:widowControl w:val="0"/>
        <w:autoSpaceDE w:val="0"/>
        <w:autoSpaceDN w:val="0"/>
        <w:adjustRightInd w:val="0"/>
        <w:ind w:firstLine="720"/>
        <w:jc w:val="both"/>
        <w:rPr>
          <w:sz w:val="28"/>
          <w:szCs w:val="28"/>
        </w:rPr>
      </w:pPr>
      <w:bookmarkStart w:id="96" w:name="sub_312"/>
      <w:bookmarkEnd w:id="95"/>
      <w:r w:rsidRPr="000D57FD">
        <w:rPr>
          <w:sz w:val="28"/>
          <w:szCs w:val="28"/>
        </w:rPr>
        <w:t>3.12. Проект ответа представляется на подпись Главе Администрации.</w:t>
      </w:r>
    </w:p>
    <w:bookmarkEnd w:id="96"/>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Глава Администрации подписывает ответ заявителю и передает его должностному лицу, который регистрирует ответ в системе электронного документооборота (при наличии) и делопроизводства, делает отметку в журнале регистрации запросов и не позднее дня, следующего за днем регистрации, направляет его по почте простым письмом в адрес заявителя.</w:t>
      </w:r>
    </w:p>
    <w:p w:rsidR="000D57FD" w:rsidRPr="000D57FD" w:rsidRDefault="000D57FD" w:rsidP="000D57FD">
      <w:pPr>
        <w:widowControl w:val="0"/>
        <w:autoSpaceDE w:val="0"/>
        <w:autoSpaceDN w:val="0"/>
        <w:adjustRightInd w:val="0"/>
        <w:ind w:firstLine="720"/>
        <w:jc w:val="both"/>
        <w:rPr>
          <w:sz w:val="28"/>
          <w:szCs w:val="28"/>
        </w:rPr>
      </w:pPr>
      <w:bookmarkStart w:id="97" w:name="sub_313"/>
      <w:r w:rsidRPr="000D57FD">
        <w:rPr>
          <w:sz w:val="28"/>
          <w:szCs w:val="28"/>
        </w:rPr>
        <w:t>3.13. В качестве результата предоставления муниципальной услуги заявитель по его выбору вправе получить:</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а) ответ в форме электронного документа, подписанного Главой Администрации с использованием усиленной квалифицированной электронной подписи;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б) ответ на бумажном носителе, подтверждающего содержание электронного документа, направленного Администрацией;</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в) ответ на бумажном носителе.</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57FD">
        <w:rPr>
          <w:sz w:val="28"/>
          <w:szCs w:val="28"/>
        </w:rPr>
        <w:t>срока действия результата предоставления муниципальной услуги</w:t>
      </w:r>
      <w:proofErr w:type="gramEnd"/>
      <w:r w:rsidRPr="000D57FD">
        <w:rPr>
          <w:sz w:val="28"/>
          <w:szCs w:val="28"/>
        </w:rPr>
        <w:t>.</w:t>
      </w:r>
    </w:p>
    <w:p w:rsidR="000D57FD" w:rsidRPr="000D57FD" w:rsidRDefault="000D57FD" w:rsidP="000D57FD">
      <w:pPr>
        <w:widowControl w:val="0"/>
        <w:autoSpaceDE w:val="0"/>
        <w:autoSpaceDN w:val="0"/>
        <w:adjustRightInd w:val="0"/>
        <w:ind w:firstLine="720"/>
        <w:jc w:val="both"/>
        <w:rPr>
          <w:sz w:val="28"/>
          <w:szCs w:val="28"/>
        </w:rPr>
      </w:pPr>
      <w:bookmarkStart w:id="98" w:name="sub_314"/>
      <w:bookmarkEnd w:id="97"/>
      <w:r w:rsidRPr="000D57FD">
        <w:rPr>
          <w:sz w:val="28"/>
          <w:szCs w:val="28"/>
        </w:rPr>
        <w:t>3.14. Максимальный срок выполнения административной процедуры 1 рабочий день.</w:t>
      </w:r>
    </w:p>
    <w:bookmarkEnd w:id="98"/>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Результатом административной процедуры являются регистрация и направление либо выдача на руки ответа заявителю.</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Способом фиксации результата исполнения административной процедуры является регистрация ответа заявителю в системе электронного документооборота и делопроизводства и отметка в журнале регистрации запросов.</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jc w:val="center"/>
        <w:outlineLvl w:val="0"/>
        <w:rPr>
          <w:bCs/>
          <w:sz w:val="28"/>
          <w:szCs w:val="28"/>
        </w:rPr>
      </w:pPr>
      <w:r w:rsidRPr="000D57FD">
        <w:rPr>
          <w:bCs/>
          <w:sz w:val="28"/>
          <w:szCs w:val="28"/>
        </w:rPr>
        <w:t xml:space="preserve">IV. Формы </w:t>
      </w:r>
      <w:proofErr w:type="gramStart"/>
      <w:r w:rsidRPr="000D57FD">
        <w:rPr>
          <w:bCs/>
          <w:sz w:val="28"/>
          <w:szCs w:val="28"/>
        </w:rPr>
        <w:t>контроля за</w:t>
      </w:r>
      <w:proofErr w:type="gramEnd"/>
      <w:r w:rsidRPr="000D57FD">
        <w:rPr>
          <w:bCs/>
          <w:sz w:val="28"/>
          <w:szCs w:val="28"/>
        </w:rPr>
        <w:t xml:space="preserve"> предоставлением муниципальной услуги</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4.1. Текущий </w:t>
      </w:r>
      <w:proofErr w:type="gramStart"/>
      <w:r w:rsidRPr="000D57FD">
        <w:rPr>
          <w:sz w:val="28"/>
          <w:szCs w:val="28"/>
        </w:rPr>
        <w:t>контроль за</w:t>
      </w:r>
      <w:proofErr w:type="gramEnd"/>
      <w:r w:rsidRPr="000D57FD">
        <w:rPr>
          <w:sz w:val="28"/>
          <w:szCs w:val="28"/>
        </w:rPr>
        <w:t xml:space="preserve"> исполнением Административного регламента при предоставлении муниципальной услуги осуществляется Администрацией.</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4.2. Текущий </w:t>
      </w:r>
      <w:proofErr w:type="gramStart"/>
      <w:r w:rsidRPr="000D57FD">
        <w:rPr>
          <w:sz w:val="28"/>
          <w:szCs w:val="28"/>
        </w:rPr>
        <w:t>контроль за</w:t>
      </w:r>
      <w:proofErr w:type="gramEnd"/>
      <w:r w:rsidRPr="000D57F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lastRenderedPageBreak/>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spacing w:before="75"/>
        <w:jc w:val="center"/>
        <w:outlineLvl w:val="0"/>
        <w:rPr>
          <w:bCs/>
          <w:sz w:val="28"/>
          <w:szCs w:val="28"/>
        </w:rPr>
      </w:pPr>
      <w:bookmarkStart w:id="99" w:name="sub_1100"/>
      <w:r w:rsidRPr="000D57FD">
        <w:rPr>
          <w:bCs/>
          <w:sz w:val="28"/>
          <w:szCs w:val="28"/>
          <w:lang w:val="en-US"/>
        </w:rPr>
        <w:t>V</w:t>
      </w:r>
      <w:r w:rsidRPr="000D57FD">
        <w:rPr>
          <w:bCs/>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D57FD" w:rsidRPr="000D57FD" w:rsidRDefault="000D57FD" w:rsidP="000D57FD">
      <w:pPr>
        <w:widowControl w:val="0"/>
        <w:autoSpaceDE w:val="0"/>
        <w:autoSpaceDN w:val="0"/>
        <w:adjustRightInd w:val="0"/>
        <w:ind w:firstLine="720"/>
        <w:jc w:val="both"/>
        <w:rPr>
          <w:sz w:val="28"/>
          <w:szCs w:val="28"/>
        </w:rPr>
      </w:pP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5.1. Заявитель может обратиться с жалобой, в том числе в следующих случаях:</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2) нарушение срока предоставления муниципальной услуги. </w:t>
      </w:r>
      <w:proofErr w:type="gramStart"/>
      <w:r w:rsidRPr="000D57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0D57FD">
        <w:rPr>
          <w:sz w:val="28"/>
          <w:szCs w:val="28"/>
        </w:rPr>
        <w:lastRenderedPageBreak/>
        <w:t>актами для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57F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57FD">
        <w:rPr>
          <w:sz w:val="28"/>
          <w:szCs w:val="28"/>
        </w:rPr>
        <w:t xml:space="preserve"> </w:t>
      </w:r>
      <w:proofErr w:type="gramStart"/>
      <w:r w:rsidRPr="000D57F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57F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5.2. Общие требования к порядку подачи и рассмотрения жалобы</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0D57FD">
        <w:rPr>
          <w:sz w:val="28"/>
          <w:szCs w:val="28"/>
        </w:rPr>
        <w:t xml:space="preserve"> </w:t>
      </w:r>
      <w:proofErr w:type="gramStart"/>
      <w:r w:rsidRPr="000D57FD">
        <w:rPr>
          <w:sz w:val="28"/>
          <w:szCs w:val="28"/>
        </w:rPr>
        <w:t>принята</w:t>
      </w:r>
      <w:proofErr w:type="gramEnd"/>
      <w:r w:rsidRPr="000D57FD">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5.3. Жалоба должна содержать:</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0D57FD">
        <w:rPr>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5.4. </w:t>
      </w:r>
      <w:proofErr w:type="gramStart"/>
      <w:r w:rsidRPr="000D57FD">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D57FD">
        <w:rPr>
          <w:sz w:val="28"/>
          <w:szCs w:val="28"/>
        </w:rPr>
        <w:t xml:space="preserve"> исправлений - в течение пяти рабочих дней со дня ее регистрации.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5.5. По результатам рассмотрения жалобы принимается одно из следующих решений:</w:t>
      </w:r>
    </w:p>
    <w:p w:rsidR="000D57FD" w:rsidRPr="000D57FD" w:rsidRDefault="000D57FD" w:rsidP="000D57FD">
      <w:pPr>
        <w:widowControl w:val="0"/>
        <w:autoSpaceDE w:val="0"/>
        <w:autoSpaceDN w:val="0"/>
        <w:adjustRightInd w:val="0"/>
        <w:ind w:firstLine="720"/>
        <w:jc w:val="both"/>
        <w:rPr>
          <w:sz w:val="28"/>
          <w:szCs w:val="28"/>
        </w:rPr>
      </w:pPr>
      <w:proofErr w:type="gramStart"/>
      <w:r w:rsidRPr="000D57F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2) в удовлетворении жалобы отказывается.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0D57FD">
        <w:rPr>
          <w:rFonts w:ascii="Arial" w:hAnsi="Arial"/>
          <w:sz w:val="28"/>
          <w:szCs w:val="28"/>
        </w:rPr>
        <w:t xml:space="preserve"> </w:t>
      </w:r>
      <w:r w:rsidRPr="000D57FD">
        <w:rPr>
          <w:sz w:val="28"/>
          <w:szCs w:val="28"/>
        </w:rPr>
        <w:t>многофункционального центра, работника многофункционального центра в ходе предоставления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Pr="000D57FD">
        <w:rPr>
          <w:sz w:val="28"/>
          <w:szCs w:val="28"/>
        </w:rPr>
        <w:lastRenderedPageBreak/>
        <w:t xml:space="preserve">извинения за доставленные </w:t>
      </w:r>
      <w:proofErr w:type="gramStart"/>
      <w:r w:rsidRPr="000D57FD">
        <w:rPr>
          <w:sz w:val="28"/>
          <w:szCs w:val="28"/>
        </w:rPr>
        <w:t>неудобства</w:t>
      </w:r>
      <w:proofErr w:type="gramEnd"/>
      <w:r w:rsidRPr="000D57F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5.6.2. В случае признания </w:t>
      </w:r>
      <w:proofErr w:type="gramStart"/>
      <w:r w:rsidRPr="000D57FD">
        <w:rPr>
          <w:sz w:val="28"/>
          <w:szCs w:val="28"/>
        </w:rPr>
        <w:t>жалобы</w:t>
      </w:r>
      <w:proofErr w:type="gramEnd"/>
      <w:r w:rsidRPr="000D57FD">
        <w:rPr>
          <w:sz w:val="28"/>
          <w:szCs w:val="28"/>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0D57FD" w:rsidRPr="000D57FD" w:rsidRDefault="000D57FD" w:rsidP="000D57FD">
      <w:pPr>
        <w:widowControl w:val="0"/>
        <w:autoSpaceDE w:val="0"/>
        <w:autoSpaceDN w:val="0"/>
        <w:adjustRightInd w:val="0"/>
        <w:ind w:firstLine="720"/>
        <w:jc w:val="both"/>
        <w:rPr>
          <w:sz w:val="28"/>
          <w:szCs w:val="28"/>
        </w:rPr>
      </w:pPr>
      <w:r w:rsidRPr="000D57FD">
        <w:rPr>
          <w:sz w:val="28"/>
          <w:szCs w:val="28"/>
        </w:rPr>
        <w:t xml:space="preserve">5.7. В случае установления в ходе или по результатам </w:t>
      </w:r>
      <w:proofErr w:type="gramStart"/>
      <w:r w:rsidRPr="000D57FD">
        <w:rPr>
          <w:sz w:val="28"/>
          <w:szCs w:val="28"/>
        </w:rPr>
        <w:t>рассмотрения жалобы признаков состава административного правонарушения</w:t>
      </w:r>
      <w:proofErr w:type="gramEnd"/>
      <w:r w:rsidRPr="000D57F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D57FD" w:rsidRPr="000D57FD" w:rsidRDefault="000D57FD" w:rsidP="000D57FD">
      <w:pPr>
        <w:widowControl w:val="0"/>
        <w:autoSpaceDE w:val="0"/>
        <w:autoSpaceDN w:val="0"/>
        <w:adjustRightInd w:val="0"/>
        <w:ind w:firstLine="698"/>
        <w:jc w:val="right"/>
      </w:pPr>
      <w:r w:rsidRPr="000D57FD">
        <w:rPr>
          <w:bCs/>
          <w:sz w:val="28"/>
          <w:szCs w:val="28"/>
        </w:rPr>
        <w:br w:type="page"/>
      </w:r>
      <w:r w:rsidRPr="000D57FD">
        <w:rPr>
          <w:bCs/>
        </w:rPr>
        <w:lastRenderedPageBreak/>
        <w:t>Приложение 1</w:t>
      </w:r>
      <w:r w:rsidRPr="000D57FD">
        <w:rPr>
          <w:bCs/>
        </w:rPr>
        <w:br/>
        <w:t xml:space="preserve">к </w:t>
      </w:r>
      <w:r w:rsidRPr="000D57FD">
        <w:t>Регламенту</w:t>
      </w:r>
      <w:bookmarkEnd w:id="99"/>
    </w:p>
    <w:p w:rsidR="000D57FD" w:rsidRPr="000D57FD" w:rsidRDefault="000D57FD" w:rsidP="000D57FD">
      <w:pPr>
        <w:widowControl w:val="0"/>
        <w:autoSpaceDE w:val="0"/>
        <w:autoSpaceDN w:val="0"/>
        <w:adjustRightInd w:val="0"/>
        <w:ind w:firstLine="698"/>
        <w:jc w:val="right"/>
      </w:pPr>
    </w:p>
    <w:p w:rsidR="000D57FD" w:rsidRPr="000D57FD" w:rsidRDefault="000D57FD" w:rsidP="000D57FD">
      <w:pPr>
        <w:widowControl w:val="0"/>
        <w:autoSpaceDE w:val="0"/>
        <w:autoSpaceDN w:val="0"/>
        <w:adjustRightInd w:val="0"/>
        <w:jc w:val="center"/>
        <w:outlineLvl w:val="0"/>
        <w:rPr>
          <w:b/>
          <w:bCs/>
          <w:color w:val="26282F"/>
        </w:rPr>
      </w:pPr>
      <w:r w:rsidRPr="000D57FD">
        <w:rPr>
          <w:bCs/>
        </w:rPr>
        <w:t>Блок-схема последовательности действий при предоставлении муниципальной услуги "По выдаче справок, архивных выписок, копий архивных документов"</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│Интернет-запрос│      │   Поступление запроса   │      │  Письменный   │</w:t>
      </w:r>
    </w:p>
    <w:p w:rsidR="000D57FD" w:rsidRPr="000D57FD" w:rsidRDefault="000D57FD" w:rsidP="000D57FD">
      <w:pPr>
        <w:widowControl w:val="0"/>
        <w:autoSpaceDE w:val="0"/>
        <w:autoSpaceDN w:val="0"/>
        <w:adjustRightInd w:val="0"/>
        <w:rPr>
          <w:rFonts w:ascii="Courier New" w:hAnsi="Courier New" w:cs="Courier New"/>
          <w:sz w:val="20"/>
          <w:szCs w:val="20"/>
        </w:rPr>
      </w:pPr>
      <w:proofErr w:type="gramStart"/>
      <w:r w:rsidRPr="000D57FD">
        <w:rPr>
          <w:rFonts w:ascii="Courier New" w:hAnsi="Courier New" w:cs="Courier New"/>
          <w:sz w:val="20"/>
          <w:szCs w:val="20"/>
        </w:rPr>
        <w:t>│               │ ◄────┤заявителя в Администрацию├────► │запрос (почта,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      │                         │      │ факс и т.д.)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Рассмотрение запроса Главой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roofErr w:type="gramStart"/>
      <w:r w:rsidRPr="000D57FD">
        <w:rPr>
          <w:rFonts w:ascii="Courier New" w:hAnsi="Courier New" w:cs="Courier New"/>
          <w:sz w:val="20"/>
          <w:szCs w:val="20"/>
        </w:rPr>
        <w:t>│Администрации (либо лицом, исполняющим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его обязанности)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Регистрация запроса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Передача запроса на исполнение </w:t>
      </w:r>
      <w:proofErr w:type="gramStart"/>
      <w:r w:rsidRPr="000D57FD">
        <w:rPr>
          <w:rFonts w:ascii="Courier New" w:hAnsi="Courier New" w:cs="Courier New"/>
          <w:sz w:val="20"/>
          <w:szCs w:val="20"/>
        </w:rPr>
        <w:t>в</w:t>
      </w:r>
      <w:proofErr w:type="gramEnd"/>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roofErr w:type="gramStart"/>
      <w:r w:rsidRPr="000D57FD">
        <w:rPr>
          <w:rFonts w:ascii="Courier New" w:hAnsi="Courier New" w:cs="Courier New"/>
          <w:sz w:val="20"/>
          <w:szCs w:val="20"/>
        </w:rPr>
        <w:t>│соответствии с резолюцией (в течение 3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дней с момента поступления запроса)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Анализ тематики. Принятие решения о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roofErr w:type="gramStart"/>
      <w:r w:rsidRPr="000D57FD">
        <w:rPr>
          <w:rFonts w:ascii="Courier New" w:hAnsi="Courier New" w:cs="Courier New"/>
          <w:sz w:val="20"/>
          <w:szCs w:val="20"/>
        </w:rPr>
        <w:t>│   возможности исполнения запроса (в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течение 10 дней со дня регистрации)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Не возможно    │        │     Возможно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│Уведомление заявителя об│    │     Направление   │    │  Подготовка и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│отсутствии </w:t>
      </w:r>
      <w:proofErr w:type="gramStart"/>
      <w:r w:rsidRPr="000D57FD">
        <w:rPr>
          <w:rFonts w:ascii="Courier New" w:hAnsi="Courier New" w:cs="Courier New"/>
          <w:sz w:val="20"/>
          <w:szCs w:val="20"/>
        </w:rPr>
        <w:t>запрашиваемых</w:t>
      </w:r>
      <w:proofErr w:type="gramEnd"/>
      <w:r w:rsidRPr="000D57FD">
        <w:rPr>
          <w:rFonts w:ascii="Courier New" w:hAnsi="Courier New" w:cs="Courier New"/>
          <w:sz w:val="20"/>
          <w:szCs w:val="20"/>
        </w:rPr>
        <w:t>│    │    запроса на     │    │  направление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сведений, или </w:t>
      </w:r>
      <w:proofErr w:type="gramStart"/>
      <w:r w:rsidRPr="000D57FD">
        <w:rPr>
          <w:rFonts w:ascii="Courier New" w:hAnsi="Courier New" w:cs="Courier New"/>
          <w:sz w:val="20"/>
          <w:szCs w:val="20"/>
        </w:rPr>
        <w:t>о</w:t>
      </w:r>
      <w:proofErr w:type="gramEnd"/>
      <w:r w:rsidRPr="000D57FD">
        <w:rPr>
          <w:rFonts w:ascii="Courier New" w:hAnsi="Courier New" w:cs="Courier New"/>
          <w:sz w:val="20"/>
          <w:szCs w:val="20"/>
        </w:rPr>
        <w:t xml:space="preserve">     │    │   исполнение по   │    │ответа заявителю│</w:t>
      </w:r>
    </w:p>
    <w:p w:rsidR="000D57FD" w:rsidRPr="000D57FD" w:rsidRDefault="000D57FD" w:rsidP="000D57FD">
      <w:pPr>
        <w:widowControl w:val="0"/>
        <w:autoSpaceDE w:val="0"/>
        <w:autoSpaceDN w:val="0"/>
        <w:adjustRightInd w:val="0"/>
        <w:rPr>
          <w:rFonts w:ascii="Courier New" w:hAnsi="Courier New" w:cs="Courier New"/>
          <w:sz w:val="20"/>
          <w:szCs w:val="20"/>
        </w:rPr>
      </w:pPr>
      <w:proofErr w:type="gramStart"/>
      <w:r w:rsidRPr="000D57FD">
        <w:rPr>
          <w:rFonts w:ascii="Courier New" w:hAnsi="Courier New" w:cs="Courier New"/>
          <w:sz w:val="20"/>
          <w:szCs w:val="20"/>
        </w:rPr>
        <w:t>│     необходимости      │    │  компетенции (в   │    │ (в течение 30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предоставления     │    │течение 15 дней </w:t>
      </w:r>
      <w:proofErr w:type="gramStart"/>
      <w:r w:rsidRPr="000D57FD">
        <w:rPr>
          <w:rFonts w:ascii="Courier New" w:hAnsi="Courier New" w:cs="Courier New"/>
          <w:sz w:val="20"/>
          <w:szCs w:val="20"/>
        </w:rPr>
        <w:t>со</w:t>
      </w:r>
      <w:proofErr w:type="gramEnd"/>
      <w:r w:rsidRPr="000D57FD">
        <w:rPr>
          <w:rFonts w:ascii="Courier New" w:hAnsi="Courier New" w:cs="Courier New"/>
          <w:sz w:val="20"/>
          <w:szCs w:val="20"/>
        </w:rPr>
        <w:t xml:space="preserve"> │    │  дней со дня   │</w:t>
      </w:r>
    </w:p>
    <w:p w:rsidR="000D57FD" w:rsidRPr="000D57FD" w:rsidRDefault="000D57FD" w:rsidP="000D57FD">
      <w:pPr>
        <w:widowControl w:val="0"/>
        <w:autoSpaceDE w:val="0"/>
        <w:autoSpaceDN w:val="0"/>
        <w:adjustRightInd w:val="0"/>
        <w:rPr>
          <w:rFonts w:ascii="Courier New" w:hAnsi="Courier New" w:cs="Courier New"/>
          <w:sz w:val="20"/>
          <w:szCs w:val="20"/>
        </w:rPr>
      </w:pPr>
      <w:proofErr w:type="gramStart"/>
      <w:r w:rsidRPr="000D57FD">
        <w:rPr>
          <w:rFonts w:ascii="Courier New" w:hAnsi="Courier New" w:cs="Courier New"/>
          <w:sz w:val="20"/>
          <w:szCs w:val="20"/>
        </w:rPr>
        <w:t>│дополнительных сведений │    │ дня регистрации)  │    │  регистрации)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для исполнения запроса │    │                   │    │                │</w:t>
      </w:r>
    </w:p>
    <w:p w:rsidR="000D57FD" w:rsidRPr="000D57FD" w:rsidRDefault="000D57FD" w:rsidP="000D57FD">
      <w:pPr>
        <w:widowControl w:val="0"/>
        <w:autoSpaceDE w:val="0"/>
        <w:autoSpaceDN w:val="0"/>
        <w:adjustRightInd w:val="0"/>
        <w:rPr>
          <w:rFonts w:ascii="Courier New" w:hAnsi="Courier New" w:cs="Courier New"/>
          <w:sz w:val="20"/>
          <w:szCs w:val="20"/>
        </w:rPr>
      </w:pPr>
      <w:proofErr w:type="gramStart"/>
      <w:r w:rsidRPr="000D57FD">
        <w:rPr>
          <w:rFonts w:ascii="Courier New" w:hAnsi="Courier New" w:cs="Courier New"/>
          <w:sz w:val="20"/>
          <w:szCs w:val="20"/>
        </w:rPr>
        <w:t>│ (в течение 15 дней со  │    │                   │    │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дня регистрации)    │    │                   │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Уведомление заявителя о  │          │  Предоставление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направлении запроса на  │          │   </w:t>
      </w:r>
      <w:proofErr w:type="gramStart"/>
      <w:r w:rsidRPr="000D57FD">
        <w:rPr>
          <w:rFonts w:ascii="Courier New" w:hAnsi="Courier New" w:cs="Courier New"/>
          <w:sz w:val="20"/>
          <w:szCs w:val="20"/>
        </w:rPr>
        <w:t>муниципальной</w:t>
      </w:r>
      <w:proofErr w:type="gramEnd"/>
      <w:r w:rsidRPr="000D57FD">
        <w:rPr>
          <w:rFonts w:ascii="Courier New" w:hAnsi="Courier New" w:cs="Courier New"/>
          <w:sz w:val="20"/>
          <w:szCs w:val="20"/>
        </w:rPr>
        <w:t xml:space="preserve">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исполнение по       │          │ услуги завершено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w:t>
      </w:r>
      <w:proofErr w:type="gramStart"/>
      <w:r w:rsidRPr="000D57FD">
        <w:rPr>
          <w:rFonts w:ascii="Courier New" w:hAnsi="Courier New" w:cs="Courier New"/>
          <w:sz w:val="20"/>
          <w:szCs w:val="20"/>
        </w:rPr>
        <w:t>│принадлежности (в течение ├────────► │                   │</w:t>
      </w:r>
      <w:proofErr w:type="gramEnd"/>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15 дней со дня      │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регистрации)       │          │                   │</w:t>
      </w:r>
    </w:p>
    <w:p w:rsidR="000D57FD" w:rsidRPr="000D57FD" w:rsidRDefault="000D57FD" w:rsidP="000D57FD">
      <w:pPr>
        <w:widowControl w:val="0"/>
        <w:autoSpaceDE w:val="0"/>
        <w:autoSpaceDN w:val="0"/>
        <w:adjustRightInd w:val="0"/>
        <w:rPr>
          <w:rFonts w:ascii="Courier New" w:hAnsi="Courier New" w:cs="Courier New"/>
          <w:sz w:val="20"/>
          <w:szCs w:val="20"/>
        </w:rPr>
      </w:pPr>
      <w:r w:rsidRPr="000D57FD">
        <w:rPr>
          <w:rFonts w:ascii="Courier New" w:hAnsi="Courier New" w:cs="Courier New"/>
          <w:sz w:val="20"/>
          <w:szCs w:val="20"/>
        </w:rPr>
        <w:t xml:space="preserve">              └──────────────────────────┘          └───────────────────┘</w:t>
      </w:r>
    </w:p>
    <w:p w:rsidR="000D57FD" w:rsidRPr="000D57FD" w:rsidRDefault="000D57FD" w:rsidP="000D57FD">
      <w:pPr>
        <w:widowControl w:val="0"/>
        <w:autoSpaceDE w:val="0"/>
        <w:autoSpaceDN w:val="0"/>
        <w:adjustRightInd w:val="0"/>
        <w:ind w:firstLine="720"/>
        <w:jc w:val="both"/>
      </w:pPr>
    </w:p>
    <w:p w:rsidR="000D57FD" w:rsidRPr="000D57FD" w:rsidRDefault="000D57FD" w:rsidP="000D57FD">
      <w:pPr>
        <w:widowControl w:val="0"/>
        <w:autoSpaceDE w:val="0"/>
        <w:autoSpaceDN w:val="0"/>
        <w:adjustRightInd w:val="0"/>
        <w:ind w:firstLine="698"/>
        <w:jc w:val="right"/>
      </w:pPr>
      <w:bookmarkStart w:id="100" w:name="sub_1200"/>
      <w:r w:rsidRPr="000D57FD">
        <w:rPr>
          <w:bCs/>
        </w:rPr>
        <w:br w:type="page"/>
      </w:r>
      <w:r w:rsidRPr="000D57FD">
        <w:rPr>
          <w:bCs/>
        </w:rPr>
        <w:lastRenderedPageBreak/>
        <w:t>Приложение 2</w:t>
      </w:r>
      <w:r w:rsidRPr="000D57FD">
        <w:rPr>
          <w:bCs/>
        </w:rPr>
        <w:br/>
        <w:t xml:space="preserve">к </w:t>
      </w:r>
      <w:r w:rsidRPr="000D57FD">
        <w:t>Регламенту</w:t>
      </w:r>
    </w:p>
    <w:bookmarkEnd w:id="100"/>
    <w:p w:rsidR="000D57FD" w:rsidRPr="000D57FD" w:rsidRDefault="000D57FD" w:rsidP="000D57FD">
      <w:pPr>
        <w:widowControl w:val="0"/>
        <w:autoSpaceDE w:val="0"/>
        <w:autoSpaceDN w:val="0"/>
        <w:adjustRightInd w:val="0"/>
        <w:ind w:firstLine="720"/>
        <w:jc w:val="both"/>
      </w:pPr>
    </w:p>
    <w:p w:rsidR="000D57FD" w:rsidRPr="000D57FD" w:rsidRDefault="000D57FD" w:rsidP="000D57FD">
      <w:pPr>
        <w:widowControl w:val="0"/>
        <w:autoSpaceDE w:val="0"/>
        <w:autoSpaceDN w:val="0"/>
        <w:adjustRightInd w:val="0"/>
        <w:jc w:val="center"/>
        <w:outlineLvl w:val="0"/>
        <w:rPr>
          <w:bCs/>
        </w:rPr>
      </w:pPr>
      <w:r w:rsidRPr="000D57FD">
        <w:rPr>
          <w:bCs/>
        </w:rPr>
        <w:t>Контактная информация</w:t>
      </w:r>
      <w:r w:rsidRPr="000D57FD">
        <w:rPr>
          <w:bCs/>
        </w:rPr>
        <w:br/>
        <w:t>о государственных архивах _______________, муниципальных архивных учреждениях в _______________, участвующих в предоставлении муниципальной услуги, для консультаций</w:t>
      </w:r>
    </w:p>
    <w:tbl>
      <w:tblPr>
        <w:tblW w:w="145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3384"/>
        <w:gridCol w:w="3451"/>
        <w:gridCol w:w="3298"/>
        <w:gridCol w:w="3384"/>
      </w:tblGrid>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jc w:val="center"/>
            </w:pPr>
            <w:r w:rsidRPr="000D57FD">
              <w:br/>
            </w:r>
            <w:proofErr w:type="gramStart"/>
            <w:r w:rsidRPr="000D57FD">
              <w:t>п</w:t>
            </w:r>
            <w:proofErr w:type="gramEnd"/>
            <w:r w:rsidRPr="000D57FD">
              <w:t>/п</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jc w:val="center"/>
            </w:pPr>
            <w:r w:rsidRPr="000D57FD">
              <w:t>Наименование</w:t>
            </w: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jc w:val="center"/>
            </w:pPr>
            <w:r w:rsidRPr="000D57FD">
              <w:t>ФИО руководителя учреждения</w:t>
            </w: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jc w:val="center"/>
            </w:pPr>
            <w:r w:rsidRPr="000D57FD">
              <w:t>Адрес архивного учреждения</w:t>
            </w: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jc w:val="center"/>
            </w:pPr>
            <w:r w:rsidRPr="000D57FD">
              <w:t>Контактные телефоны и адрес электронной почты</w:t>
            </w: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3.</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4.</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5.</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6.</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7.</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8.</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9.</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10.</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11.</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12.</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13.</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14.</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15.</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16.</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17.</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18.</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19.</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20.</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21.</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22.</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23.</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24.</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25.</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26.</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27.</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r w:rsidR="000D57FD" w:rsidRPr="000D57FD" w:rsidTr="00444D45">
        <w:tc>
          <w:tcPr>
            <w:tcW w:w="1008" w:type="dxa"/>
            <w:tcBorders>
              <w:top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r w:rsidRPr="000D57FD">
              <w:t>28.</w:t>
            </w:r>
          </w:p>
        </w:tc>
        <w:tc>
          <w:tcPr>
            <w:tcW w:w="3384"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451"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298" w:type="dxa"/>
            <w:tcBorders>
              <w:top w:val="single" w:sz="4" w:space="0" w:color="auto"/>
              <w:left w:val="single" w:sz="4" w:space="0" w:color="auto"/>
              <w:bottom w:val="single" w:sz="4" w:space="0" w:color="auto"/>
              <w:right w:val="single" w:sz="4" w:space="0" w:color="auto"/>
            </w:tcBorders>
          </w:tcPr>
          <w:p w:rsidR="000D57FD" w:rsidRPr="000D57FD" w:rsidRDefault="000D57FD" w:rsidP="000D57FD">
            <w:pPr>
              <w:widowControl w:val="0"/>
              <w:autoSpaceDE w:val="0"/>
              <w:autoSpaceDN w:val="0"/>
              <w:adjustRightInd w:val="0"/>
            </w:pPr>
          </w:p>
        </w:tc>
        <w:tc>
          <w:tcPr>
            <w:tcW w:w="3384" w:type="dxa"/>
            <w:tcBorders>
              <w:top w:val="single" w:sz="4" w:space="0" w:color="auto"/>
              <w:left w:val="single" w:sz="4" w:space="0" w:color="auto"/>
              <w:bottom w:val="single" w:sz="4" w:space="0" w:color="auto"/>
            </w:tcBorders>
          </w:tcPr>
          <w:p w:rsidR="000D57FD" w:rsidRPr="000D57FD" w:rsidRDefault="000D57FD" w:rsidP="000D57FD">
            <w:pPr>
              <w:widowControl w:val="0"/>
              <w:autoSpaceDE w:val="0"/>
              <w:autoSpaceDN w:val="0"/>
              <w:adjustRightInd w:val="0"/>
            </w:pPr>
          </w:p>
        </w:tc>
      </w:tr>
    </w:tbl>
    <w:p w:rsidR="000D57FD" w:rsidRPr="000D57FD" w:rsidRDefault="000D57FD" w:rsidP="000D57FD">
      <w:pPr>
        <w:widowControl w:val="0"/>
        <w:autoSpaceDE w:val="0"/>
        <w:autoSpaceDN w:val="0"/>
        <w:adjustRightInd w:val="0"/>
        <w:ind w:firstLine="720"/>
        <w:jc w:val="both"/>
      </w:pPr>
    </w:p>
    <w:p w:rsidR="000D57FD" w:rsidRPr="000D57FD" w:rsidRDefault="000D57FD" w:rsidP="000D57FD">
      <w:pPr>
        <w:widowControl w:val="0"/>
        <w:autoSpaceDE w:val="0"/>
        <w:autoSpaceDN w:val="0"/>
        <w:adjustRightInd w:val="0"/>
        <w:sectPr w:rsidR="000D57FD" w:rsidRPr="000D57FD" w:rsidSect="00561EFF">
          <w:pgSz w:w="11905" w:h="16837"/>
          <w:pgMar w:top="1134" w:right="567" w:bottom="1134" w:left="1134" w:header="720" w:footer="720" w:gutter="0"/>
          <w:cols w:space="720"/>
          <w:noEndnote/>
        </w:sectPr>
      </w:pPr>
    </w:p>
    <w:p w:rsidR="000D57FD" w:rsidRPr="000D57FD" w:rsidRDefault="000D57FD" w:rsidP="000D57FD">
      <w:pPr>
        <w:widowControl w:val="0"/>
        <w:autoSpaceDE w:val="0"/>
        <w:autoSpaceDN w:val="0"/>
        <w:adjustRightInd w:val="0"/>
        <w:ind w:firstLine="698"/>
        <w:jc w:val="right"/>
      </w:pPr>
      <w:bookmarkStart w:id="101" w:name="sub_1300"/>
      <w:r w:rsidRPr="000D57FD">
        <w:rPr>
          <w:bCs/>
        </w:rPr>
        <w:lastRenderedPageBreak/>
        <w:t>Приложение 3</w:t>
      </w:r>
      <w:r w:rsidRPr="000D57FD">
        <w:rPr>
          <w:bCs/>
        </w:rPr>
        <w:br/>
        <w:t xml:space="preserve">к </w:t>
      </w:r>
      <w:r w:rsidRPr="000D57FD">
        <w:t>Регламенту</w:t>
      </w:r>
    </w:p>
    <w:bookmarkEnd w:id="101"/>
    <w:p w:rsidR="000D57FD" w:rsidRPr="000D57FD" w:rsidRDefault="000D57FD" w:rsidP="000D57FD">
      <w:pPr>
        <w:widowControl w:val="0"/>
        <w:autoSpaceDE w:val="0"/>
        <w:autoSpaceDN w:val="0"/>
        <w:adjustRightInd w:val="0"/>
        <w:ind w:firstLine="720"/>
        <w:jc w:val="both"/>
      </w:pPr>
    </w:p>
    <w:tbl>
      <w:tblPr>
        <w:tblW w:w="104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980"/>
        <w:gridCol w:w="560"/>
        <w:gridCol w:w="280"/>
        <w:gridCol w:w="1024"/>
        <w:gridCol w:w="992"/>
        <w:gridCol w:w="280"/>
        <w:gridCol w:w="560"/>
        <w:gridCol w:w="140"/>
        <w:gridCol w:w="700"/>
        <w:gridCol w:w="840"/>
        <w:gridCol w:w="980"/>
        <w:gridCol w:w="2380"/>
      </w:tblGrid>
      <w:tr w:rsidR="000D57FD" w:rsidRPr="000D57FD" w:rsidTr="00444D45">
        <w:tc>
          <w:tcPr>
            <w:tcW w:w="10416" w:type="dxa"/>
            <w:gridSpan w:val="13"/>
            <w:tcBorders>
              <w:top w:val="single" w:sz="4" w:space="0" w:color="auto"/>
              <w:bottom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416" w:type="dxa"/>
            <w:gridSpan w:val="13"/>
            <w:tcBorders>
              <w:top w:val="nil"/>
              <w:bottom w:val="nil"/>
            </w:tcBorders>
          </w:tcPr>
          <w:p w:rsidR="000D57FD" w:rsidRPr="000D57FD" w:rsidRDefault="000D57FD" w:rsidP="000D57FD">
            <w:pPr>
              <w:widowControl w:val="0"/>
              <w:autoSpaceDE w:val="0"/>
              <w:autoSpaceDN w:val="0"/>
              <w:adjustRightInd w:val="0"/>
              <w:jc w:val="center"/>
              <w:outlineLvl w:val="0"/>
              <w:rPr>
                <w:bCs/>
              </w:rPr>
            </w:pPr>
            <w:r w:rsidRPr="000D57FD">
              <w:rPr>
                <w:bCs/>
              </w:rPr>
              <w:t>Бланк</w:t>
            </w:r>
            <w:r w:rsidRPr="000D57FD">
              <w:rPr>
                <w:bCs/>
              </w:rPr>
              <w:br/>
              <w:t>администрации муниципального образования / муниципального архива</w:t>
            </w:r>
          </w:p>
        </w:tc>
      </w:tr>
      <w:tr w:rsidR="000D57FD" w:rsidRPr="000D57FD" w:rsidTr="00444D45">
        <w:tc>
          <w:tcPr>
            <w:tcW w:w="10416" w:type="dxa"/>
            <w:gridSpan w:val="13"/>
            <w:tcBorders>
              <w:top w:val="nil"/>
              <w:bottom w:val="single" w:sz="4" w:space="0" w:color="auto"/>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5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04"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6872"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56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N</w:t>
            </w:r>
          </w:p>
        </w:tc>
        <w:tc>
          <w:tcPr>
            <w:tcW w:w="1304"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6872"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pPr>
            <w:r w:rsidRPr="000D57FD">
              <w:t>На N</w:t>
            </w:r>
          </w:p>
        </w:tc>
        <w:tc>
          <w:tcPr>
            <w:tcW w:w="2844" w:type="dxa"/>
            <w:gridSpan w:val="4"/>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6872"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44"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Адресат</w:t>
            </w: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44"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Архивная справка</w:t>
            </w:r>
          </w:p>
        </w:tc>
        <w:tc>
          <w:tcPr>
            <w:tcW w:w="6872"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5516" w:type="dxa"/>
            <w:gridSpan w:val="9"/>
            <w:tcBorders>
              <w:top w:val="nil"/>
              <w:left w:val="nil"/>
              <w:bottom w:val="nil"/>
              <w:right w:val="nil"/>
            </w:tcBorders>
          </w:tcPr>
          <w:p w:rsidR="000D57FD" w:rsidRPr="000D57FD" w:rsidRDefault="000D57FD" w:rsidP="000D57FD">
            <w:pPr>
              <w:widowControl w:val="0"/>
              <w:autoSpaceDE w:val="0"/>
              <w:autoSpaceDN w:val="0"/>
              <w:adjustRightInd w:val="0"/>
            </w:pPr>
            <w:r w:rsidRPr="000D57FD">
              <w:t>Текст (документная информация о предмете запроса)</w:t>
            </w: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44"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272"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Основание: ф. N</w:t>
            </w:r>
          </w:p>
        </w:tc>
        <w:tc>
          <w:tcPr>
            <w:tcW w:w="84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 xml:space="preserve">, </w:t>
            </w:r>
            <w:proofErr w:type="gramStart"/>
            <w:r w:rsidRPr="000D57FD">
              <w:t>оп</w:t>
            </w:r>
            <w:proofErr w:type="gramEnd"/>
            <w:r w:rsidRPr="000D57FD">
              <w:t>. N</w:t>
            </w:r>
          </w:p>
        </w:tc>
        <w:tc>
          <w:tcPr>
            <w:tcW w:w="992" w:type="dxa"/>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 д. N</w:t>
            </w:r>
          </w:p>
        </w:tc>
        <w:tc>
          <w:tcPr>
            <w:tcW w:w="84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 л. N</w:t>
            </w:r>
          </w:p>
        </w:tc>
        <w:tc>
          <w:tcPr>
            <w:tcW w:w="980" w:type="dxa"/>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Руководитель</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680" w:type="dxa"/>
            <w:gridSpan w:val="4"/>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Подпись</w:t>
            </w: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И. О. Фамилия</w:t>
            </w: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Печать</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44"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Начальник архивного отдела</w:t>
            </w: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4536" w:type="dxa"/>
            <w:gridSpan w:val="6"/>
            <w:tcBorders>
              <w:top w:val="nil"/>
              <w:left w:val="nil"/>
              <w:bottom w:val="nil"/>
              <w:right w:val="nil"/>
            </w:tcBorders>
          </w:tcPr>
          <w:p w:rsidR="000D57FD" w:rsidRPr="000D57FD" w:rsidRDefault="000D57FD" w:rsidP="000D57FD">
            <w:pPr>
              <w:widowControl w:val="0"/>
              <w:autoSpaceDE w:val="0"/>
              <w:autoSpaceDN w:val="0"/>
              <w:adjustRightInd w:val="0"/>
            </w:pPr>
            <w:r w:rsidRPr="000D57FD">
              <w:t>(муниципального архива)</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680" w:type="dxa"/>
            <w:gridSpan w:val="3"/>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Подпись</w:t>
            </w: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И. О. Фамилия</w:t>
            </w: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68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Исполнитель телефон</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24"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92"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bl>
    <w:p w:rsidR="000D57FD" w:rsidRPr="000D57FD" w:rsidRDefault="000D57FD" w:rsidP="000D57FD">
      <w:pPr>
        <w:widowControl w:val="0"/>
        <w:autoSpaceDE w:val="0"/>
        <w:autoSpaceDN w:val="0"/>
        <w:adjustRightInd w:val="0"/>
        <w:ind w:firstLine="720"/>
        <w:jc w:val="both"/>
      </w:pPr>
    </w:p>
    <w:p w:rsidR="000D57FD" w:rsidRPr="000D57FD" w:rsidRDefault="000D57FD" w:rsidP="000D57FD">
      <w:pPr>
        <w:widowControl w:val="0"/>
        <w:autoSpaceDE w:val="0"/>
        <w:autoSpaceDN w:val="0"/>
        <w:adjustRightInd w:val="0"/>
        <w:ind w:firstLine="698"/>
        <w:jc w:val="right"/>
      </w:pPr>
      <w:bookmarkStart w:id="102" w:name="sub_1400"/>
      <w:r w:rsidRPr="000D57FD">
        <w:rPr>
          <w:bCs/>
        </w:rPr>
        <w:br w:type="page"/>
      </w:r>
      <w:r w:rsidRPr="000D57FD">
        <w:rPr>
          <w:bCs/>
        </w:rPr>
        <w:lastRenderedPageBreak/>
        <w:t>Приложение 4</w:t>
      </w:r>
      <w:r w:rsidRPr="000D57FD">
        <w:rPr>
          <w:bCs/>
        </w:rPr>
        <w:br/>
        <w:t xml:space="preserve">к </w:t>
      </w:r>
      <w:r w:rsidRPr="000D57FD">
        <w:t>Регламенту</w:t>
      </w:r>
    </w:p>
    <w:bookmarkEnd w:id="102"/>
    <w:p w:rsidR="000D57FD" w:rsidRPr="000D57FD" w:rsidRDefault="000D57FD" w:rsidP="000D57FD">
      <w:pPr>
        <w:widowControl w:val="0"/>
        <w:autoSpaceDE w:val="0"/>
        <w:autoSpaceDN w:val="0"/>
        <w:adjustRightInd w:val="0"/>
        <w:ind w:firstLine="720"/>
        <w:jc w:val="both"/>
      </w:pPr>
    </w:p>
    <w:tbl>
      <w:tblPr>
        <w:tblW w:w="1043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143"/>
        <w:gridCol w:w="560"/>
        <w:gridCol w:w="280"/>
        <w:gridCol w:w="840"/>
        <w:gridCol w:w="1035"/>
        <w:gridCol w:w="280"/>
        <w:gridCol w:w="560"/>
        <w:gridCol w:w="140"/>
        <w:gridCol w:w="700"/>
        <w:gridCol w:w="840"/>
        <w:gridCol w:w="980"/>
        <w:gridCol w:w="2380"/>
      </w:tblGrid>
      <w:tr w:rsidR="000D57FD" w:rsidRPr="000D57FD" w:rsidTr="00444D45">
        <w:tc>
          <w:tcPr>
            <w:tcW w:w="10438" w:type="dxa"/>
            <w:gridSpan w:val="13"/>
            <w:tcBorders>
              <w:top w:val="single" w:sz="4" w:space="0" w:color="auto"/>
              <w:bottom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438" w:type="dxa"/>
            <w:gridSpan w:val="13"/>
            <w:tcBorders>
              <w:top w:val="nil"/>
              <w:bottom w:val="nil"/>
            </w:tcBorders>
          </w:tcPr>
          <w:p w:rsidR="000D57FD" w:rsidRPr="000D57FD" w:rsidRDefault="000D57FD" w:rsidP="000D57FD">
            <w:pPr>
              <w:widowControl w:val="0"/>
              <w:autoSpaceDE w:val="0"/>
              <w:autoSpaceDN w:val="0"/>
              <w:adjustRightInd w:val="0"/>
              <w:jc w:val="center"/>
              <w:outlineLvl w:val="0"/>
              <w:rPr>
                <w:bCs/>
              </w:rPr>
            </w:pPr>
            <w:r w:rsidRPr="000D57FD">
              <w:rPr>
                <w:bCs/>
              </w:rPr>
              <w:t>Бланк</w:t>
            </w:r>
            <w:r w:rsidRPr="000D57FD">
              <w:rPr>
                <w:bCs/>
              </w:rPr>
              <w:br/>
              <w:t>администрации муниципального образования / муниципального архива</w:t>
            </w:r>
          </w:p>
        </w:tc>
      </w:tr>
      <w:tr w:rsidR="000D57FD" w:rsidRPr="000D57FD" w:rsidTr="00444D45">
        <w:tc>
          <w:tcPr>
            <w:tcW w:w="10438" w:type="dxa"/>
            <w:gridSpan w:val="13"/>
            <w:tcBorders>
              <w:top w:val="nil"/>
              <w:bottom w:val="single" w:sz="4" w:space="0" w:color="auto"/>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5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12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6915"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56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N</w:t>
            </w:r>
          </w:p>
        </w:tc>
        <w:tc>
          <w:tcPr>
            <w:tcW w:w="112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6915"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pPr>
            <w:r w:rsidRPr="000D57FD">
              <w:t>На N</w:t>
            </w:r>
          </w:p>
        </w:tc>
        <w:tc>
          <w:tcPr>
            <w:tcW w:w="2823" w:type="dxa"/>
            <w:gridSpan w:val="4"/>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c>
          <w:tcPr>
            <w:tcW w:w="6915"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23"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Адресат</w:t>
            </w: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23"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Архивная выписка</w:t>
            </w:r>
          </w:p>
        </w:tc>
        <w:tc>
          <w:tcPr>
            <w:tcW w:w="6915" w:type="dxa"/>
            <w:gridSpan w:val="8"/>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6238" w:type="dxa"/>
            <w:gridSpan w:val="10"/>
            <w:tcBorders>
              <w:top w:val="nil"/>
              <w:left w:val="nil"/>
              <w:bottom w:val="nil"/>
              <w:right w:val="nil"/>
            </w:tcBorders>
          </w:tcPr>
          <w:p w:rsidR="000D57FD" w:rsidRPr="000D57FD" w:rsidRDefault="000D57FD" w:rsidP="000D57FD">
            <w:pPr>
              <w:widowControl w:val="0"/>
              <w:autoSpaceDE w:val="0"/>
              <w:autoSpaceDN w:val="0"/>
              <w:adjustRightInd w:val="0"/>
            </w:pPr>
            <w:r w:rsidRPr="000D57FD">
              <w:t>Текст (часть текста архивного документа о предмете запроса)</w:t>
            </w: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823" w:type="dxa"/>
            <w:gridSpan w:val="4"/>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315"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70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rPr>
                <w:sz w:val="22"/>
              </w:rPr>
            </w:pPr>
            <w:r w:rsidRPr="000D57FD">
              <w:rPr>
                <w:sz w:val="22"/>
              </w:rPr>
              <w:t>Основание: ф. N</w:t>
            </w:r>
          </w:p>
        </w:tc>
        <w:tc>
          <w:tcPr>
            <w:tcW w:w="84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rPr>
                <w:sz w:val="22"/>
              </w:rPr>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center"/>
              <w:rPr>
                <w:sz w:val="22"/>
              </w:rPr>
            </w:pPr>
            <w:r w:rsidRPr="000D57FD">
              <w:rPr>
                <w:sz w:val="22"/>
              </w:rPr>
              <w:t xml:space="preserve">, </w:t>
            </w:r>
            <w:proofErr w:type="gramStart"/>
            <w:r w:rsidRPr="000D57FD">
              <w:rPr>
                <w:sz w:val="22"/>
              </w:rPr>
              <w:t>оп</w:t>
            </w:r>
            <w:proofErr w:type="gramEnd"/>
            <w:r w:rsidRPr="000D57FD">
              <w:rPr>
                <w:sz w:val="22"/>
              </w:rPr>
              <w:t>. N</w:t>
            </w:r>
          </w:p>
        </w:tc>
        <w:tc>
          <w:tcPr>
            <w:tcW w:w="1035" w:type="dxa"/>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rPr>
                <w:sz w:val="22"/>
              </w:rPr>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center"/>
              <w:rPr>
                <w:sz w:val="22"/>
              </w:rPr>
            </w:pPr>
            <w:r w:rsidRPr="000D57FD">
              <w:rPr>
                <w:sz w:val="22"/>
              </w:rPr>
              <w:t>, д. N</w:t>
            </w:r>
          </w:p>
        </w:tc>
        <w:tc>
          <w:tcPr>
            <w:tcW w:w="840" w:type="dxa"/>
            <w:gridSpan w:val="2"/>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rPr>
                <w:sz w:val="22"/>
              </w:rPr>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center"/>
              <w:rPr>
                <w:sz w:val="22"/>
              </w:rPr>
            </w:pPr>
            <w:r w:rsidRPr="000D57FD">
              <w:rPr>
                <w:sz w:val="22"/>
              </w:rPr>
              <w:t>, л. N</w:t>
            </w:r>
          </w:p>
        </w:tc>
        <w:tc>
          <w:tcPr>
            <w:tcW w:w="980" w:type="dxa"/>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rPr>
                <w:sz w:val="22"/>
              </w:rPr>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rPr>
                <w:sz w:val="22"/>
              </w:rPr>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single" w:sz="4" w:space="0" w:color="auto"/>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Руководитель</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680" w:type="dxa"/>
            <w:gridSpan w:val="4"/>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Подпись</w:t>
            </w: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И. О. Фамилия</w:t>
            </w: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Печать</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523"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Начальник архивного отдела</w:t>
            </w: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4558" w:type="dxa"/>
            <w:gridSpan w:val="6"/>
            <w:tcBorders>
              <w:top w:val="nil"/>
              <w:left w:val="nil"/>
              <w:bottom w:val="nil"/>
              <w:right w:val="nil"/>
            </w:tcBorders>
          </w:tcPr>
          <w:p w:rsidR="000D57FD" w:rsidRPr="000D57FD" w:rsidRDefault="000D57FD" w:rsidP="000D57FD">
            <w:pPr>
              <w:widowControl w:val="0"/>
              <w:autoSpaceDE w:val="0"/>
              <w:autoSpaceDN w:val="0"/>
              <w:adjustRightInd w:val="0"/>
            </w:pPr>
            <w:r w:rsidRPr="000D57FD">
              <w:t>(муниципального архива)</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680" w:type="dxa"/>
            <w:gridSpan w:val="3"/>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Подпись</w:t>
            </w: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И. О. Фамилия</w:t>
            </w: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843"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Исполнитель телефон</w:t>
            </w: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1035"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84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9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238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bl>
    <w:p w:rsidR="000D57FD" w:rsidRPr="000D57FD" w:rsidRDefault="000D57FD" w:rsidP="000D57FD">
      <w:pPr>
        <w:widowControl w:val="0"/>
        <w:autoSpaceDE w:val="0"/>
        <w:autoSpaceDN w:val="0"/>
        <w:adjustRightInd w:val="0"/>
        <w:ind w:firstLine="720"/>
        <w:jc w:val="both"/>
      </w:pPr>
    </w:p>
    <w:p w:rsidR="000D57FD" w:rsidRPr="000D57FD" w:rsidRDefault="000D57FD" w:rsidP="000D57FD">
      <w:pPr>
        <w:widowControl w:val="0"/>
        <w:autoSpaceDE w:val="0"/>
        <w:autoSpaceDN w:val="0"/>
        <w:adjustRightInd w:val="0"/>
        <w:ind w:firstLine="698"/>
        <w:jc w:val="right"/>
      </w:pPr>
      <w:bookmarkStart w:id="103" w:name="sub_1500"/>
      <w:r w:rsidRPr="000D57FD">
        <w:rPr>
          <w:bCs/>
        </w:rPr>
        <w:br w:type="page"/>
      </w:r>
      <w:r w:rsidRPr="000D57FD">
        <w:rPr>
          <w:bCs/>
        </w:rPr>
        <w:lastRenderedPageBreak/>
        <w:t>Приложение 5</w:t>
      </w:r>
      <w:r w:rsidRPr="000D57FD">
        <w:rPr>
          <w:bCs/>
        </w:rPr>
        <w:br/>
        <w:t xml:space="preserve">к </w:t>
      </w:r>
      <w:r w:rsidRPr="000D57FD">
        <w:t>Регламенту</w:t>
      </w:r>
    </w:p>
    <w:bookmarkEnd w:id="103"/>
    <w:p w:rsidR="000D57FD" w:rsidRPr="000D57FD" w:rsidRDefault="000D57FD" w:rsidP="000D57FD">
      <w:pPr>
        <w:widowControl w:val="0"/>
        <w:autoSpaceDE w:val="0"/>
        <w:autoSpaceDN w:val="0"/>
        <w:adjustRightInd w:val="0"/>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520"/>
        <w:gridCol w:w="840"/>
        <w:gridCol w:w="2520"/>
        <w:gridCol w:w="3360"/>
      </w:tblGrid>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pPr>
            <w:r w:rsidRPr="000D57FD">
              <w:t>В</w:t>
            </w: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(наименование архивного учреждения)</w:t>
            </w: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pPr>
            <w:r w:rsidRPr="000D57FD">
              <w:t>от</w:t>
            </w: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(фамилия, имя отчество, почтовый индекс, адрес, телефон заявителя, электронный адрес - при направлении запроса по электронной почте)</w:t>
            </w: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jc w:val="center"/>
              <w:outlineLvl w:val="0"/>
              <w:rPr>
                <w:bCs/>
              </w:rPr>
            </w:pPr>
            <w:r w:rsidRPr="000D57FD">
              <w:rPr>
                <w:bCs/>
              </w:rPr>
              <w:t>Заявление</w:t>
            </w:r>
            <w:r w:rsidRPr="000D57FD">
              <w:rPr>
                <w:bCs/>
              </w:rPr>
              <w:br/>
              <w:t>о выдаче архивной справки/ архивной выписки/ копий архивных документов</w:t>
            </w: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Прошу выдать архивную справку/ архивную выписку/ копию архивных документов</w:t>
            </w: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(фамилия, имя, отчество)</w:t>
            </w: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(фамилия, имя, отчество до замужества, до изменения фамилии по иной причине)</w:t>
            </w: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nil"/>
              <w:right w:val="nil"/>
            </w:tcBorders>
          </w:tcPr>
          <w:p w:rsidR="000D57FD" w:rsidRPr="000D57FD" w:rsidRDefault="000D57FD" w:rsidP="000D57FD">
            <w:pPr>
              <w:widowControl w:val="0"/>
              <w:autoSpaceDE w:val="0"/>
              <w:autoSpaceDN w:val="0"/>
              <w:adjustRightInd w:val="0"/>
            </w:pPr>
            <w:r w:rsidRPr="000D57FD">
              <w:t>(наименование учреждения, отдел, цех, бригада)</w:t>
            </w: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(должность)</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о стаже за годы</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/о зарплате за годы</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/об учебе</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(наименование учреждения)</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pPr>
            <w:r w:rsidRPr="000D57FD">
              <w:t>за годы</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840" w:type="dxa"/>
            <w:tcBorders>
              <w:top w:val="nil"/>
              <w:left w:val="nil"/>
              <w:bottom w:val="nil"/>
              <w:right w:val="nil"/>
            </w:tcBorders>
          </w:tcPr>
          <w:p w:rsidR="000D57FD" w:rsidRPr="000D57FD" w:rsidRDefault="000D57FD" w:rsidP="000D57FD">
            <w:pPr>
              <w:widowControl w:val="0"/>
              <w:autoSpaceDE w:val="0"/>
              <w:autoSpaceDN w:val="0"/>
              <w:adjustRightInd w:val="0"/>
            </w:pPr>
            <w:r w:rsidRPr="000D57FD">
              <w:t>/иное</w:t>
            </w:r>
          </w:p>
        </w:tc>
        <w:tc>
          <w:tcPr>
            <w:tcW w:w="9240" w:type="dxa"/>
            <w:gridSpan w:val="4"/>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4200" w:type="dxa"/>
            <w:gridSpan w:val="3"/>
            <w:tcBorders>
              <w:top w:val="nil"/>
              <w:left w:val="nil"/>
              <w:bottom w:val="nil"/>
              <w:right w:val="nil"/>
            </w:tcBorders>
          </w:tcPr>
          <w:p w:rsidR="000D57FD" w:rsidRPr="000D57FD" w:rsidRDefault="000D57FD" w:rsidP="000D57FD">
            <w:pPr>
              <w:widowControl w:val="0"/>
              <w:autoSpaceDE w:val="0"/>
              <w:autoSpaceDN w:val="0"/>
              <w:adjustRightInd w:val="0"/>
            </w:pPr>
            <w:r w:rsidRPr="000D57FD">
              <w:t>за годы</w:t>
            </w:r>
          </w:p>
        </w:tc>
        <w:tc>
          <w:tcPr>
            <w:tcW w:w="588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10080" w:type="dxa"/>
            <w:gridSpan w:val="5"/>
            <w:tcBorders>
              <w:top w:val="nil"/>
              <w:left w:val="nil"/>
              <w:bottom w:val="single" w:sz="4" w:space="0" w:color="auto"/>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Дата</w:t>
            </w: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подпись</w:t>
            </w: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center"/>
            </w:pPr>
            <w:r w:rsidRPr="000D57FD">
              <w:t>И. О. Фамилия</w:t>
            </w:r>
          </w:p>
        </w:tc>
      </w:tr>
      <w:tr w:rsidR="000D57FD" w:rsidRPr="000D57FD" w:rsidTr="00444D45">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gridSpan w:val="2"/>
            <w:tcBorders>
              <w:top w:val="nil"/>
              <w:left w:val="nil"/>
              <w:bottom w:val="nil"/>
              <w:right w:val="nil"/>
            </w:tcBorders>
          </w:tcPr>
          <w:p w:rsidR="000D57FD" w:rsidRPr="000D57FD" w:rsidRDefault="000D57FD" w:rsidP="000D57FD">
            <w:pPr>
              <w:widowControl w:val="0"/>
              <w:autoSpaceDE w:val="0"/>
              <w:autoSpaceDN w:val="0"/>
              <w:adjustRightInd w:val="0"/>
              <w:jc w:val="both"/>
            </w:pPr>
          </w:p>
        </w:tc>
        <w:tc>
          <w:tcPr>
            <w:tcW w:w="3360" w:type="dxa"/>
            <w:tcBorders>
              <w:top w:val="nil"/>
              <w:left w:val="nil"/>
              <w:bottom w:val="nil"/>
              <w:right w:val="nil"/>
            </w:tcBorders>
          </w:tcPr>
          <w:p w:rsidR="000D57FD" w:rsidRPr="000D57FD" w:rsidRDefault="000D57FD" w:rsidP="000D57FD">
            <w:pPr>
              <w:widowControl w:val="0"/>
              <w:autoSpaceDE w:val="0"/>
              <w:autoSpaceDN w:val="0"/>
              <w:adjustRightInd w:val="0"/>
              <w:jc w:val="both"/>
            </w:pPr>
          </w:p>
        </w:tc>
      </w:tr>
    </w:tbl>
    <w:p w:rsidR="000D57FD" w:rsidRPr="000D57FD" w:rsidRDefault="000D57FD" w:rsidP="000D57FD">
      <w:pPr>
        <w:widowControl w:val="0"/>
        <w:autoSpaceDE w:val="0"/>
        <w:autoSpaceDN w:val="0"/>
        <w:adjustRightInd w:val="0"/>
        <w:ind w:firstLine="720"/>
        <w:jc w:val="both"/>
      </w:pPr>
    </w:p>
    <w:p w:rsidR="000D57FD" w:rsidRPr="000D57FD" w:rsidRDefault="000D57FD" w:rsidP="000D57FD"/>
    <w:p w:rsidR="000D57FD" w:rsidRPr="000D57FD" w:rsidRDefault="000D57FD" w:rsidP="000D57FD"/>
    <w:p w:rsidR="000D57FD" w:rsidRPr="000D57FD" w:rsidRDefault="000D57FD" w:rsidP="000D57FD"/>
    <w:p w:rsidR="00237B30" w:rsidRPr="000D57FD" w:rsidRDefault="00237B30" w:rsidP="000D57FD">
      <w:bookmarkStart w:id="104" w:name="_GoBack"/>
      <w:bookmarkEnd w:id="104"/>
    </w:p>
    <w:sectPr w:rsidR="00237B30" w:rsidRPr="000D57FD" w:rsidSect="00FD367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A6F739A"/>
    <w:multiLevelType w:val="hybridMultilevel"/>
    <w:tmpl w:val="00E8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85E5E"/>
    <w:multiLevelType w:val="hybridMultilevel"/>
    <w:tmpl w:val="BA560122"/>
    <w:lvl w:ilvl="0" w:tplc="7AC2CD26">
      <w:start w:val="1"/>
      <w:numFmt w:val="decimal"/>
      <w:lvlText w:val="%1."/>
      <w:lvlJc w:val="left"/>
      <w:pPr>
        <w:ind w:left="1107" w:hanging="5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5B4C4799"/>
    <w:multiLevelType w:val="multilevel"/>
    <w:tmpl w:val="D4DA3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65265D"/>
    <w:multiLevelType w:val="hybridMultilevel"/>
    <w:tmpl w:val="968E60A2"/>
    <w:lvl w:ilvl="0" w:tplc="7AC2CD26">
      <w:start w:val="1"/>
      <w:numFmt w:val="decimal"/>
      <w:lvlText w:val="%1."/>
      <w:lvlJc w:val="left"/>
      <w:pPr>
        <w:ind w:left="1107" w:hanging="5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677"/>
    <w:rsid w:val="000D57FD"/>
    <w:rsid w:val="00237B30"/>
    <w:rsid w:val="005F1BC0"/>
    <w:rsid w:val="00FD3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57FD"/>
    <w:pPr>
      <w:widowControl w:val="0"/>
      <w:autoSpaceDE w:val="0"/>
      <w:autoSpaceDN w:val="0"/>
      <w:adjustRightInd w:val="0"/>
      <w:spacing w:before="75"/>
      <w:jc w:val="center"/>
      <w:outlineLvl w:val="0"/>
    </w:pPr>
    <w:rPr>
      <w:rFonts w:ascii="Arial" w:hAnsi="Arial"/>
      <w:b/>
      <w:bCs/>
      <w:u w:val="single"/>
    </w:rPr>
  </w:style>
  <w:style w:type="paragraph" w:styleId="2">
    <w:name w:val="heading 2"/>
    <w:basedOn w:val="1"/>
    <w:next w:val="a"/>
    <w:link w:val="20"/>
    <w:uiPriority w:val="99"/>
    <w:qFormat/>
    <w:rsid w:val="000D57FD"/>
    <w:pPr>
      <w:spacing w:before="108" w:after="108"/>
      <w:outlineLvl w:val="1"/>
    </w:pPr>
    <w:rPr>
      <w:rFonts w:cs="Arial"/>
      <w:color w:val="26282F"/>
      <w:u w:val="none"/>
    </w:rPr>
  </w:style>
  <w:style w:type="paragraph" w:styleId="3">
    <w:name w:val="heading 3"/>
    <w:basedOn w:val="2"/>
    <w:next w:val="a"/>
    <w:link w:val="30"/>
    <w:uiPriority w:val="99"/>
    <w:qFormat/>
    <w:rsid w:val="000D57FD"/>
    <w:pPr>
      <w:outlineLvl w:val="2"/>
    </w:pPr>
  </w:style>
  <w:style w:type="paragraph" w:styleId="4">
    <w:name w:val="heading 4"/>
    <w:basedOn w:val="3"/>
    <w:next w:val="a"/>
    <w:link w:val="40"/>
    <w:uiPriority w:val="99"/>
    <w:qFormat/>
    <w:rsid w:val="000D57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D3677"/>
    <w:rPr>
      <w:rFonts w:ascii="Times New Roman" w:eastAsia="Arial Unicode MS" w:hAnsi="Times New Roman" w:cs="Times New Roman"/>
      <w:sz w:val="20"/>
      <w:szCs w:val="20"/>
      <w:lang w:eastAsia="ru-RU"/>
    </w:rPr>
  </w:style>
  <w:style w:type="paragraph" w:styleId="a4">
    <w:name w:val="No Spacing"/>
    <w:link w:val="a3"/>
    <w:uiPriority w:val="1"/>
    <w:qFormat/>
    <w:rsid w:val="00FD3677"/>
    <w:pPr>
      <w:spacing w:after="0" w:line="240" w:lineRule="auto"/>
    </w:pPr>
    <w:rPr>
      <w:rFonts w:ascii="Times New Roman" w:eastAsia="Arial Unicode MS" w:hAnsi="Times New Roman" w:cs="Times New Roman"/>
      <w:sz w:val="20"/>
      <w:szCs w:val="20"/>
      <w:lang w:eastAsia="ru-RU"/>
    </w:rPr>
  </w:style>
  <w:style w:type="paragraph" w:customStyle="1" w:styleId="p9">
    <w:name w:val="p9"/>
    <w:basedOn w:val="a"/>
    <w:rsid w:val="005F1BC0"/>
    <w:pPr>
      <w:spacing w:before="100" w:beforeAutospacing="1" w:after="100" w:afterAutospacing="1"/>
    </w:pPr>
    <w:rPr>
      <w:rFonts w:eastAsia="Arial Unicode MS"/>
    </w:rPr>
  </w:style>
  <w:style w:type="character" w:customStyle="1" w:styleId="s5">
    <w:name w:val="s5"/>
    <w:rsid w:val="005F1BC0"/>
    <w:rPr>
      <w:rFonts w:ascii="Times New Roman" w:hAnsi="Times New Roman" w:cs="Times New Roman" w:hint="default"/>
    </w:rPr>
  </w:style>
  <w:style w:type="character" w:customStyle="1" w:styleId="10">
    <w:name w:val="Заголовок 1 Знак"/>
    <w:basedOn w:val="a0"/>
    <w:link w:val="1"/>
    <w:uiPriority w:val="99"/>
    <w:rsid w:val="000D57FD"/>
    <w:rPr>
      <w:rFonts w:ascii="Arial" w:eastAsia="Times New Roman" w:hAnsi="Arial" w:cs="Times New Roman"/>
      <w:b/>
      <w:bCs/>
      <w:sz w:val="24"/>
      <w:szCs w:val="24"/>
      <w:u w:val="single"/>
      <w:lang w:eastAsia="ru-RU"/>
    </w:rPr>
  </w:style>
  <w:style w:type="character" w:customStyle="1" w:styleId="20">
    <w:name w:val="Заголовок 2 Знак"/>
    <w:basedOn w:val="a0"/>
    <w:link w:val="2"/>
    <w:uiPriority w:val="99"/>
    <w:rsid w:val="000D57F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D57F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D57FD"/>
    <w:rPr>
      <w:rFonts w:ascii="Arial" w:eastAsia="Times New Roman" w:hAnsi="Arial" w:cs="Arial"/>
      <w:b/>
      <w:bCs/>
      <w:color w:val="26282F"/>
      <w:sz w:val="24"/>
      <w:szCs w:val="24"/>
      <w:lang w:eastAsia="ru-RU"/>
    </w:rPr>
  </w:style>
  <w:style w:type="character" w:styleId="a5">
    <w:name w:val="Hyperlink"/>
    <w:unhideWhenUsed/>
    <w:rsid w:val="000D57FD"/>
    <w:rPr>
      <w:color w:val="0000FF"/>
      <w:u w:val="single"/>
    </w:rPr>
  </w:style>
  <w:style w:type="paragraph" w:styleId="a6">
    <w:name w:val="Normal (Web)"/>
    <w:basedOn w:val="a"/>
    <w:uiPriority w:val="99"/>
    <w:unhideWhenUsed/>
    <w:rsid w:val="000D57FD"/>
    <w:pPr>
      <w:spacing w:before="100" w:beforeAutospacing="1" w:after="100" w:afterAutospacing="1"/>
    </w:pPr>
  </w:style>
  <w:style w:type="paragraph" w:customStyle="1" w:styleId="ConsPlusNormal">
    <w:name w:val="ConsPlusNormal"/>
    <w:rsid w:val="000D57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0D57FD"/>
    <w:pPr>
      <w:suppressAutoHyphens/>
      <w:autoSpaceDE w:val="0"/>
      <w:spacing w:after="0" w:line="240" w:lineRule="auto"/>
    </w:pPr>
    <w:rPr>
      <w:rFonts w:ascii="Courier New" w:eastAsia="Calibri" w:hAnsi="Courier New" w:cs="Courier New"/>
      <w:sz w:val="20"/>
      <w:szCs w:val="20"/>
      <w:lang w:eastAsia="zh-CN"/>
    </w:rPr>
  </w:style>
  <w:style w:type="paragraph" w:customStyle="1" w:styleId="a7">
    <w:name w:val="Нормальный (таблица)"/>
    <w:basedOn w:val="a"/>
    <w:next w:val="a"/>
    <w:uiPriority w:val="99"/>
    <w:rsid w:val="000D57FD"/>
    <w:pPr>
      <w:widowControl w:val="0"/>
      <w:autoSpaceDE w:val="0"/>
      <w:autoSpaceDN w:val="0"/>
      <w:adjustRightInd w:val="0"/>
      <w:jc w:val="both"/>
    </w:pPr>
    <w:rPr>
      <w:rFonts w:ascii="Arial" w:hAnsi="Arial"/>
      <w:sz w:val="20"/>
      <w:szCs w:val="20"/>
    </w:rPr>
  </w:style>
  <w:style w:type="paragraph" w:customStyle="1" w:styleId="a8">
    <w:name w:val="Нормальный (лев. подпись)"/>
    <w:basedOn w:val="a7"/>
    <w:next w:val="a"/>
    <w:rsid w:val="000D57FD"/>
    <w:pPr>
      <w:jc w:val="left"/>
    </w:pPr>
  </w:style>
  <w:style w:type="paragraph" w:customStyle="1" w:styleId="a9">
    <w:name w:val="Нормальный (прав. подпись)"/>
    <w:basedOn w:val="a7"/>
    <w:next w:val="a"/>
    <w:rsid w:val="000D57FD"/>
    <w:pPr>
      <w:jc w:val="right"/>
    </w:pPr>
  </w:style>
  <w:style w:type="paragraph" w:customStyle="1" w:styleId="aa">
    <w:name w:val="Центрированный (таблица)"/>
    <w:basedOn w:val="a7"/>
    <w:next w:val="a"/>
    <w:uiPriority w:val="99"/>
    <w:rsid w:val="000D57FD"/>
    <w:pPr>
      <w:jc w:val="center"/>
    </w:pPr>
  </w:style>
  <w:style w:type="paragraph" w:customStyle="1" w:styleId="ab">
    <w:name w:val="Таблицы (моноширинный)"/>
    <w:basedOn w:val="a"/>
    <w:next w:val="a"/>
    <w:uiPriority w:val="99"/>
    <w:rsid w:val="000D57FD"/>
    <w:pPr>
      <w:widowControl w:val="0"/>
      <w:autoSpaceDE w:val="0"/>
      <w:autoSpaceDN w:val="0"/>
      <w:adjustRightInd w:val="0"/>
    </w:pPr>
    <w:rPr>
      <w:rFonts w:ascii="Courier New" w:hAnsi="Courier New" w:cs="Courier New"/>
    </w:rPr>
  </w:style>
  <w:style w:type="character" w:customStyle="1" w:styleId="ac">
    <w:name w:val="Цветовое выделение для Нормальный"/>
    <w:rsid w:val="000D57FD"/>
  </w:style>
  <w:style w:type="character" w:customStyle="1" w:styleId="21">
    <w:name w:val="Основной текст (2)_"/>
    <w:link w:val="22"/>
    <w:locked/>
    <w:rsid w:val="000D57FD"/>
    <w:rPr>
      <w:b/>
      <w:bCs/>
      <w:i/>
      <w:iCs/>
      <w:shd w:val="clear" w:color="auto" w:fill="FFFFFF"/>
    </w:rPr>
  </w:style>
  <w:style w:type="paragraph" w:customStyle="1" w:styleId="22">
    <w:name w:val="Основной текст (2)"/>
    <w:basedOn w:val="a"/>
    <w:link w:val="21"/>
    <w:rsid w:val="000D57FD"/>
    <w:pPr>
      <w:shd w:val="clear" w:color="auto" w:fill="FFFFFF"/>
      <w:spacing w:before="480" w:after="600" w:line="274" w:lineRule="exact"/>
      <w:ind w:firstLine="660"/>
      <w:jc w:val="both"/>
    </w:pPr>
    <w:rPr>
      <w:rFonts w:asciiTheme="minorHAnsi" w:eastAsiaTheme="minorHAnsi" w:hAnsiTheme="minorHAnsi" w:cstheme="minorBidi"/>
      <w:b/>
      <w:bCs/>
      <w:i/>
      <w:iCs/>
      <w:sz w:val="22"/>
      <w:szCs w:val="22"/>
      <w:lang w:eastAsia="en-US"/>
    </w:rPr>
  </w:style>
  <w:style w:type="character" w:customStyle="1" w:styleId="6">
    <w:name w:val="Основной текст (6)_"/>
    <w:link w:val="60"/>
    <w:locked/>
    <w:rsid w:val="000D57FD"/>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0D57FD"/>
    <w:pPr>
      <w:widowControl w:val="0"/>
      <w:shd w:val="clear" w:color="auto" w:fill="FFFFFF"/>
      <w:spacing w:before="360" w:line="274" w:lineRule="exact"/>
    </w:pPr>
    <w:rPr>
      <w:rFonts w:ascii="Palatino Linotype" w:eastAsiaTheme="minorHAnsi" w:hAnsi="Palatino Linotype" w:cs="Palatino Linotype"/>
      <w:sz w:val="21"/>
      <w:szCs w:val="21"/>
      <w:lang w:val="x-none" w:eastAsia="ar-SA"/>
    </w:rPr>
  </w:style>
  <w:style w:type="paragraph" w:styleId="ad">
    <w:name w:val="Balloon Text"/>
    <w:basedOn w:val="a"/>
    <w:link w:val="ae"/>
    <w:uiPriority w:val="99"/>
    <w:semiHidden/>
    <w:unhideWhenUsed/>
    <w:rsid w:val="000D57FD"/>
    <w:rPr>
      <w:rFonts w:ascii="Tahoma" w:hAnsi="Tahoma" w:cs="Tahoma"/>
      <w:sz w:val="16"/>
      <w:szCs w:val="16"/>
    </w:rPr>
  </w:style>
  <w:style w:type="character" w:customStyle="1" w:styleId="ae">
    <w:name w:val="Текст выноски Знак"/>
    <w:basedOn w:val="a0"/>
    <w:link w:val="ad"/>
    <w:uiPriority w:val="99"/>
    <w:semiHidden/>
    <w:rsid w:val="000D57FD"/>
    <w:rPr>
      <w:rFonts w:ascii="Tahoma" w:eastAsia="Times New Roman" w:hAnsi="Tahoma" w:cs="Tahoma"/>
      <w:sz w:val="16"/>
      <w:szCs w:val="16"/>
      <w:lang w:eastAsia="ru-RU"/>
    </w:rPr>
  </w:style>
  <w:style w:type="paragraph" w:customStyle="1" w:styleId="Standard">
    <w:name w:val="Standard"/>
    <w:rsid w:val="000D57FD"/>
    <w:pPr>
      <w:suppressAutoHyphens/>
      <w:autoSpaceDN w:val="0"/>
    </w:pPr>
    <w:rPr>
      <w:rFonts w:ascii="Calibri" w:eastAsia="SimSun" w:hAnsi="Calibri" w:cs="Tahoma"/>
      <w:kern w:val="3"/>
      <w:lang w:val="en-US"/>
    </w:rPr>
  </w:style>
  <w:style w:type="character" w:customStyle="1" w:styleId="31">
    <w:name w:val="Основной текст3"/>
    <w:rsid w:val="000D57FD"/>
    <w:rPr>
      <w:rFonts w:ascii="Times New Roman" w:eastAsia="Times New Roman" w:hAnsi="Times New Roman" w:cs="Times New Roman" w:hint="default"/>
      <w:sz w:val="24"/>
      <w:szCs w:val="24"/>
      <w:shd w:val="clear" w:color="auto" w:fill="FFFFFF"/>
    </w:rPr>
  </w:style>
  <w:style w:type="numbering" w:customStyle="1" w:styleId="11">
    <w:name w:val="Нет списка1"/>
    <w:next w:val="a2"/>
    <w:uiPriority w:val="99"/>
    <w:semiHidden/>
    <w:unhideWhenUsed/>
    <w:rsid w:val="000D57FD"/>
  </w:style>
  <w:style w:type="character" w:customStyle="1" w:styleId="af">
    <w:name w:val="Цветовое выделение"/>
    <w:uiPriority w:val="99"/>
    <w:rsid w:val="000D57FD"/>
    <w:rPr>
      <w:b/>
      <w:bCs/>
      <w:color w:val="26282F"/>
    </w:rPr>
  </w:style>
  <w:style w:type="character" w:customStyle="1" w:styleId="af0">
    <w:name w:val="Гипертекстовая ссылка"/>
    <w:uiPriority w:val="99"/>
    <w:rsid w:val="000D57FD"/>
    <w:rPr>
      <w:b w:val="0"/>
      <w:bCs w:val="0"/>
      <w:color w:val="106BBE"/>
    </w:rPr>
  </w:style>
  <w:style w:type="character" w:customStyle="1" w:styleId="af1">
    <w:name w:val="Активная гипертекстовая ссылка"/>
    <w:uiPriority w:val="99"/>
    <w:rsid w:val="000D57FD"/>
    <w:rPr>
      <w:b w:val="0"/>
      <w:bCs w:val="0"/>
      <w:color w:val="106BBE"/>
      <w:u w:val="single"/>
    </w:rPr>
  </w:style>
  <w:style w:type="paragraph" w:customStyle="1" w:styleId="af2">
    <w:name w:val="Внимание"/>
    <w:basedOn w:val="a"/>
    <w:next w:val="a"/>
    <w:uiPriority w:val="99"/>
    <w:rsid w:val="000D57F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3">
    <w:name w:val="Внимание: криминал!!"/>
    <w:basedOn w:val="af2"/>
    <w:next w:val="a"/>
    <w:uiPriority w:val="99"/>
    <w:rsid w:val="000D57FD"/>
  </w:style>
  <w:style w:type="paragraph" w:customStyle="1" w:styleId="af4">
    <w:name w:val="Внимание: недобросовестность!"/>
    <w:basedOn w:val="af2"/>
    <w:next w:val="a"/>
    <w:uiPriority w:val="99"/>
    <w:rsid w:val="000D57FD"/>
  </w:style>
  <w:style w:type="character" w:customStyle="1" w:styleId="af5">
    <w:name w:val="Выделение для Базового Поиска"/>
    <w:uiPriority w:val="99"/>
    <w:rsid w:val="000D57FD"/>
    <w:rPr>
      <w:b/>
      <w:bCs/>
      <w:color w:val="0058A9"/>
    </w:rPr>
  </w:style>
  <w:style w:type="character" w:customStyle="1" w:styleId="af6">
    <w:name w:val="Выделение для Базового Поиска (курсив)"/>
    <w:uiPriority w:val="99"/>
    <w:rsid w:val="000D57FD"/>
    <w:rPr>
      <w:b/>
      <w:bCs/>
      <w:i/>
      <w:iCs/>
      <w:color w:val="0058A9"/>
    </w:rPr>
  </w:style>
  <w:style w:type="paragraph" w:customStyle="1" w:styleId="af7">
    <w:name w:val="Дочерний элемент списка"/>
    <w:basedOn w:val="a"/>
    <w:next w:val="a"/>
    <w:uiPriority w:val="99"/>
    <w:rsid w:val="000D57FD"/>
    <w:pPr>
      <w:widowControl w:val="0"/>
      <w:autoSpaceDE w:val="0"/>
      <w:autoSpaceDN w:val="0"/>
      <w:adjustRightInd w:val="0"/>
      <w:ind w:left="240" w:right="300"/>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0D57FD"/>
    <w:pPr>
      <w:widowControl w:val="0"/>
      <w:autoSpaceDE w:val="0"/>
      <w:autoSpaceDN w:val="0"/>
      <w:adjustRightInd w:val="0"/>
      <w:ind w:firstLine="720"/>
      <w:jc w:val="both"/>
    </w:pPr>
    <w:rPr>
      <w:rFonts w:ascii="Verdana" w:hAnsi="Verdana" w:cs="Verdana"/>
      <w:sz w:val="22"/>
      <w:szCs w:val="22"/>
    </w:rPr>
  </w:style>
  <w:style w:type="paragraph" w:customStyle="1" w:styleId="af9">
    <w:name w:val="Заголовок"/>
    <w:basedOn w:val="af8"/>
    <w:next w:val="a"/>
    <w:uiPriority w:val="99"/>
    <w:rsid w:val="000D57FD"/>
    <w:rPr>
      <w:b/>
      <w:bCs/>
      <w:color w:val="0058A9"/>
      <w:shd w:val="clear" w:color="auto" w:fill="F0F0F0"/>
    </w:rPr>
  </w:style>
  <w:style w:type="paragraph" w:customStyle="1" w:styleId="afa">
    <w:name w:val="Заголовок группы контролов"/>
    <w:basedOn w:val="a"/>
    <w:next w:val="a"/>
    <w:uiPriority w:val="99"/>
    <w:rsid w:val="000D57FD"/>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0D57FD"/>
    <w:pPr>
      <w:spacing w:before="0" w:after="108"/>
      <w:outlineLvl w:val="9"/>
    </w:pPr>
    <w:rPr>
      <w:rFonts w:cs="Arial"/>
      <w:b w:val="0"/>
      <w:bCs w:val="0"/>
      <w:color w:val="26282F"/>
      <w:sz w:val="18"/>
      <w:szCs w:val="18"/>
      <w:u w:val="none"/>
      <w:shd w:val="clear" w:color="auto" w:fill="FFFFFF"/>
    </w:rPr>
  </w:style>
  <w:style w:type="paragraph" w:customStyle="1" w:styleId="afc">
    <w:name w:val="Заголовок распахивающейся части диалога"/>
    <w:basedOn w:val="a"/>
    <w:next w:val="a"/>
    <w:uiPriority w:val="99"/>
    <w:rsid w:val="000D57FD"/>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basedOn w:val="af"/>
    <w:uiPriority w:val="99"/>
    <w:rsid w:val="000D57FD"/>
    <w:rPr>
      <w:b/>
      <w:bCs/>
      <w:color w:val="26282F"/>
    </w:rPr>
  </w:style>
  <w:style w:type="paragraph" w:customStyle="1" w:styleId="afe">
    <w:name w:val="Заголовок статьи"/>
    <w:basedOn w:val="a"/>
    <w:next w:val="a"/>
    <w:uiPriority w:val="99"/>
    <w:rsid w:val="000D57FD"/>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uiPriority w:val="99"/>
    <w:rsid w:val="000D57FD"/>
    <w:rPr>
      <w:b/>
      <w:bCs/>
      <w:color w:val="FF0000"/>
    </w:rPr>
  </w:style>
  <w:style w:type="paragraph" w:customStyle="1" w:styleId="aff0">
    <w:name w:val="Заголовок ЭР (левое окно)"/>
    <w:basedOn w:val="a"/>
    <w:next w:val="a"/>
    <w:uiPriority w:val="99"/>
    <w:rsid w:val="000D57F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0D57FD"/>
    <w:pPr>
      <w:spacing w:after="0"/>
      <w:jc w:val="left"/>
    </w:pPr>
  </w:style>
  <w:style w:type="paragraph" w:customStyle="1" w:styleId="aff2">
    <w:name w:val="Интерактивный заголовок"/>
    <w:basedOn w:val="af9"/>
    <w:next w:val="a"/>
    <w:uiPriority w:val="99"/>
    <w:rsid w:val="000D57FD"/>
    <w:rPr>
      <w:u w:val="single"/>
    </w:rPr>
  </w:style>
  <w:style w:type="paragraph" w:customStyle="1" w:styleId="aff3">
    <w:name w:val="Текст информации об изменениях"/>
    <w:basedOn w:val="a"/>
    <w:next w:val="a"/>
    <w:uiPriority w:val="99"/>
    <w:rsid w:val="000D57FD"/>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0D57FD"/>
    <w:pPr>
      <w:spacing w:before="180"/>
      <w:ind w:left="360" w:right="360" w:firstLine="0"/>
    </w:pPr>
    <w:rPr>
      <w:shd w:val="clear" w:color="auto" w:fill="EAEFED"/>
    </w:rPr>
  </w:style>
  <w:style w:type="paragraph" w:customStyle="1" w:styleId="aff5">
    <w:name w:val="Текст (справка)"/>
    <w:basedOn w:val="a"/>
    <w:next w:val="a"/>
    <w:uiPriority w:val="99"/>
    <w:rsid w:val="000D57FD"/>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0D57FD"/>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0D57FD"/>
    <w:rPr>
      <w:i/>
      <w:iCs/>
    </w:rPr>
  </w:style>
  <w:style w:type="paragraph" w:customStyle="1" w:styleId="aff8">
    <w:name w:val="Текст (лев. подпись)"/>
    <w:basedOn w:val="a"/>
    <w:next w:val="a"/>
    <w:uiPriority w:val="99"/>
    <w:rsid w:val="000D57FD"/>
    <w:pPr>
      <w:widowControl w:val="0"/>
      <w:autoSpaceDE w:val="0"/>
      <w:autoSpaceDN w:val="0"/>
      <w:adjustRightInd w:val="0"/>
    </w:pPr>
    <w:rPr>
      <w:rFonts w:ascii="Arial" w:hAnsi="Arial" w:cs="Arial"/>
    </w:rPr>
  </w:style>
  <w:style w:type="paragraph" w:customStyle="1" w:styleId="aff9">
    <w:name w:val="Колонтитул (левый)"/>
    <w:basedOn w:val="aff8"/>
    <w:next w:val="a"/>
    <w:uiPriority w:val="99"/>
    <w:rsid w:val="000D57FD"/>
    <w:rPr>
      <w:sz w:val="14"/>
      <w:szCs w:val="14"/>
    </w:rPr>
  </w:style>
  <w:style w:type="paragraph" w:customStyle="1" w:styleId="affa">
    <w:name w:val="Текст (прав. подпись)"/>
    <w:basedOn w:val="a"/>
    <w:next w:val="a"/>
    <w:uiPriority w:val="99"/>
    <w:rsid w:val="000D57FD"/>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uiPriority w:val="99"/>
    <w:rsid w:val="000D57FD"/>
    <w:rPr>
      <w:sz w:val="14"/>
      <w:szCs w:val="14"/>
    </w:rPr>
  </w:style>
  <w:style w:type="paragraph" w:customStyle="1" w:styleId="affc">
    <w:name w:val="Комментарий пользователя"/>
    <w:basedOn w:val="aff6"/>
    <w:next w:val="a"/>
    <w:uiPriority w:val="99"/>
    <w:rsid w:val="000D57FD"/>
    <w:pPr>
      <w:jc w:val="left"/>
    </w:pPr>
    <w:rPr>
      <w:shd w:val="clear" w:color="auto" w:fill="FFDFE0"/>
    </w:rPr>
  </w:style>
  <w:style w:type="paragraph" w:customStyle="1" w:styleId="affd">
    <w:name w:val="Куда обратиться?"/>
    <w:basedOn w:val="af2"/>
    <w:next w:val="a"/>
    <w:uiPriority w:val="99"/>
    <w:rsid w:val="000D57FD"/>
  </w:style>
  <w:style w:type="paragraph" w:customStyle="1" w:styleId="affe">
    <w:name w:val="Моноширинный"/>
    <w:basedOn w:val="a"/>
    <w:next w:val="a"/>
    <w:uiPriority w:val="99"/>
    <w:rsid w:val="000D57FD"/>
    <w:pPr>
      <w:widowControl w:val="0"/>
      <w:autoSpaceDE w:val="0"/>
      <w:autoSpaceDN w:val="0"/>
      <w:adjustRightInd w:val="0"/>
    </w:pPr>
    <w:rPr>
      <w:rFonts w:ascii="Courier New" w:hAnsi="Courier New" w:cs="Courier New"/>
    </w:rPr>
  </w:style>
  <w:style w:type="character" w:customStyle="1" w:styleId="afff">
    <w:name w:val="Найденные слова"/>
    <w:uiPriority w:val="99"/>
    <w:rsid w:val="000D57FD"/>
    <w:rPr>
      <w:b w:val="0"/>
      <w:bCs w:val="0"/>
      <w:color w:val="26282F"/>
      <w:shd w:val="clear" w:color="auto" w:fill="FFF580"/>
    </w:rPr>
  </w:style>
  <w:style w:type="paragraph" w:customStyle="1" w:styleId="afff0">
    <w:name w:val="Напишите нам"/>
    <w:basedOn w:val="a"/>
    <w:next w:val="a"/>
    <w:uiPriority w:val="99"/>
    <w:rsid w:val="000D57FD"/>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1">
    <w:name w:val="Не вступил в силу"/>
    <w:uiPriority w:val="99"/>
    <w:rsid w:val="000D57FD"/>
    <w:rPr>
      <w:b w:val="0"/>
      <w:bCs w:val="0"/>
      <w:color w:val="000000"/>
      <w:shd w:val="clear" w:color="auto" w:fill="D8EDE8"/>
    </w:rPr>
  </w:style>
  <w:style w:type="paragraph" w:customStyle="1" w:styleId="afff2">
    <w:name w:val="Необходимые документы"/>
    <w:basedOn w:val="af2"/>
    <w:next w:val="a"/>
    <w:uiPriority w:val="99"/>
    <w:rsid w:val="000D57FD"/>
    <w:pPr>
      <w:ind w:firstLine="118"/>
    </w:pPr>
  </w:style>
  <w:style w:type="paragraph" w:customStyle="1" w:styleId="afff3">
    <w:name w:val="Оглавление"/>
    <w:basedOn w:val="ab"/>
    <w:next w:val="a"/>
    <w:uiPriority w:val="99"/>
    <w:rsid w:val="000D57FD"/>
    <w:pPr>
      <w:ind w:left="140"/>
    </w:pPr>
  </w:style>
  <w:style w:type="character" w:customStyle="1" w:styleId="afff4">
    <w:name w:val="Опечатки"/>
    <w:uiPriority w:val="99"/>
    <w:rsid w:val="000D57FD"/>
    <w:rPr>
      <w:color w:val="FF0000"/>
    </w:rPr>
  </w:style>
  <w:style w:type="paragraph" w:customStyle="1" w:styleId="afff5">
    <w:name w:val="Переменная часть"/>
    <w:basedOn w:val="af8"/>
    <w:next w:val="a"/>
    <w:uiPriority w:val="99"/>
    <w:rsid w:val="000D57FD"/>
    <w:rPr>
      <w:sz w:val="18"/>
      <w:szCs w:val="18"/>
    </w:rPr>
  </w:style>
  <w:style w:type="paragraph" w:customStyle="1" w:styleId="afff6">
    <w:name w:val="Подвал для информации об изменениях"/>
    <w:basedOn w:val="1"/>
    <w:next w:val="a"/>
    <w:uiPriority w:val="99"/>
    <w:rsid w:val="000D57FD"/>
    <w:pPr>
      <w:spacing w:before="108" w:after="108"/>
      <w:outlineLvl w:val="9"/>
    </w:pPr>
    <w:rPr>
      <w:rFonts w:cs="Arial"/>
      <w:b w:val="0"/>
      <w:bCs w:val="0"/>
      <w:color w:val="26282F"/>
      <w:sz w:val="18"/>
      <w:szCs w:val="18"/>
      <w:u w:val="none"/>
    </w:rPr>
  </w:style>
  <w:style w:type="paragraph" w:customStyle="1" w:styleId="afff7">
    <w:name w:val="Подзаголовок для информации об изменениях"/>
    <w:basedOn w:val="aff3"/>
    <w:next w:val="a"/>
    <w:uiPriority w:val="99"/>
    <w:rsid w:val="000D57FD"/>
    <w:rPr>
      <w:b/>
      <w:bCs/>
    </w:rPr>
  </w:style>
  <w:style w:type="paragraph" w:customStyle="1" w:styleId="afff8">
    <w:name w:val="Подчёркнутый текст"/>
    <w:basedOn w:val="a"/>
    <w:next w:val="a"/>
    <w:uiPriority w:val="99"/>
    <w:rsid w:val="000D57FD"/>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9">
    <w:name w:val="Постоянная часть"/>
    <w:basedOn w:val="af8"/>
    <w:next w:val="a"/>
    <w:uiPriority w:val="99"/>
    <w:rsid w:val="000D57FD"/>
    <w:rPr>
      <w:sz w:val="20"/>
      <w:szCs w:val="20"/>
    </w:rPr>
  </w:style>
  <w:style w:type="paragraph" w:customStyle="1" w:styleId="afffa">
    <w:name w:val="Прижатый влево"/>
    <w:basedOn w:val="a"/>
    <w:next w:val="a"/>
    <w:uiPriority w:val="99"/>
    <w:rsid w:val="000D57FD"/>
    <w:pPr>
      <w:widowControl w:val="0"/>
      <w:autoSpaceDE w:val="0"/>
      <w:autoSpaceDN w:val="0"/>
      <w:adjustRightInd w:val="0"/>
    </w:pPr>
    <w:rPr>
      <w:rFonts w:ascii="Arial" w:hAnsi="Arial" w:cs="Arial"/>
    </w:rPr>
  </w:style>
  <w:style w:type="paragraph" w:customStyle="1" w:styleId="afffb">
    <w:name w:val="Пример."/>
    <w:basedOn w:val="af2"/>
    <w:next w:val="a"/>
    <w:uiPriority w:val="99"/>
    <w:rsid w:val="000D57FD"/>
  </w:style>
  <w:style w:type="paragraph" w:customStyle="1" w:styleId="afffc">
    <w:name w:val="Примечание."/>
    <w:basedOn w:val="af2"/>
    <w:next w:val="a"/>
    <w:uiPriority w:val="99"/>
    <w:rsid w:val="000D57FD"/>
  </w:style>
  <w:style w:type="character" w:customStyle="1" w:styleId="afffd">
    <w:name w:val="Продолжение ссылки"/>
    <w:basedOn w:val="af0"/>
    <w:uiPriority w:val="99"/>
    <w:rsid w:val="000D57FD"/>
    <w:rPr>
      <w:b w:val="0"/>
      <w:bCs w:val="0"/>
      <w:color w:val="106BBE"/>
    </w:rPr>
  </w:style>
  <w:style w:type="paragraph" w:customStyle="1" w:styleId="afffe">
    <w:name w:val="Словарная статья"/>
    <w:basedOn w:val="a"/>
    <w:next w:val="a"/>
    <w:uiPriority w:val="99"/>
    <w:rsid w:val="000D57FD"/>
    <w:pPr>
      <w:widowControl w:val="0"/>
      <w:autoSpaceDE w:val="0"/>
      <w:autoSpaceDN w:val="0"/>
      <w:adjustRightInd w:val="0"/>
      <w:ind w:right="118"/>
      <w:jc w:val="both"/>
    </w:pPr>
    <w:rPr>
      <w:rFonts w:ascii="Arial" w:hAnsi="Arial" w:cs="Arial"/>
    </w:rPr>
  </w:style>
  <w:style w:type="character" w:customStyle="1" w:styleId="affff">
    <w:name w:val="Сравнение редакций"/>
    <w:uiPriority w:val="99"/>
    <w:rsid w:val="000D57FD"/>
    <w:rPr>
      <w:b w:val="0"/>
      <w:bCs w:val="0"/>
      <w:color w:val="26282F"/>
    </w:rPr>
  </w:style>
  <w:style w:type="character" w:customStyle="1" w:styleId="affff0">
    <w:name w:val="Сравнение редакций. Добавленный фрагмент"/>
    <w:uiPriority w:val="99"/>
    <w:rsid w:val="000D57FD"/>
    <w:rPr>
      <w:color w:val="000000"/>
      <w:shd w:val="clear" w:color="auto" w:fill="C1D7FF"/>
    </w:rPr>
  </w:style>
  <w:style w:type="character" w:customStyle="1" w:styleId="affff1">
    <w:name w:val="Сравнение редакций. Удаленный фрагмент"/>
    <w:uiPriority w:val="99"/>
    <w:rsid w:val="000D57FD"/>
    <w:rPr>
      <w:color w:val="000000"/>
      <w:shd w:val="clear" w:color="auto" w:fill="C4C413"/>
    </w:rPr>
  </w:style>
  <w:style w:type="paragraph" w:customStyle="1" w:styleId="affff2">
    <w:name w:val="Ссылка на официальную публикацию"/>
    <w:basedOn w:val="a"/>
    <w:next w:val="a"/>
    <w:uiPriority w:val="99"/>
    <w:rsid w:val="000D57FD"/>
    <w:pPr>
      <w:widowControl w:val="0"/>
      <w:autoSpaceDE w:val="0"/>
      <w:autoSpaceDN w:val="0"/>
      <w:adjustRightInd w:val="0"/>
      <w:ind w:firstLine="720"/>
      <w:jc w:val="both"/>
    </w:pPr>
    <w:rPr>
      <w:rFonts w:ascii="Arial" w:hAnsi="Arial" w:cs="Arial"/>
    </w:rPr>
  </w:style>
  <w:style w:type="character" w:customStyle="1" w:styleId="affff3">
    <w:name w:val="Ссылка на утративший силу документ"/>
    <w:uiPriority w:val="99"/>
    <w:rsid w:val="000D57FD"/>
    <w:rPr>
      <w:b w:val="0"/>
      <w:bCs w:val="0"/>
      <w:color w:val="749232"/>
    </w:rPr>
  </w:style>
  <w:style w:type="paragraph" w:customStyle="1" w:styleId="affff4">
    <w:name w:val="Текст в таблице"/>
    <w:basedOn w:val="a7"/>
    <w:next w:val="a"/>
    <w:uiPriority w:val="99"/>
    <w:rsid w:val="000D57FD"/>
    <w:pPr>
      <w:ind w:firstLine="500"/>
    </w:pPr>
    <w:rPr>
      <w:rFonts w:cs="Arial"/>
      <w:sz w:val="24"/>
      <w:szCs w:val="24"/>
    </w:rPr>
  </w:style>
  <w:style w:type="paragraph" w:customStyle="1" w:styleId="affff5">
    <w:name w:val="Текст ЭР (см. также)"/>
    <w:basedOn w:val="a"/>
    <w:next w:val="a"/>
    <w:uiPriority w:val="99"/>
    <w:rsid w:val="000D57FD"/>
    <w:pPr>
      <w:widowControl w:val="0"/>
      <w:autoSpaceDE w:val="0"/>
      <w:autoSpaceDN w:val="0"/>
      <w:adjustRightInd w:val="0"/>
      <w:spacing w:before="200"/>
    </w:pPr>
    <w:rPr>
      <w:rFonts w:ascii="Arial" w:hAnsi="Arial" w:cs="Arial"/>
      <w:sz w:val="20"/>
      <w:szCs w:val="20"/>
    </w:rPr>
  </w:style>
  <w:style w:type="paragraph" w:customStyle="1" w:styleId="affff6">
    <w:name w:val="Технический комментарий"/>
    <w:basedOn w:val="a"/>
    <w:next w:val="a"/>
    <w:uiPriority w:val="99"/>
    <w:rsid w:val="000D57FD"/>
    <w:pPr>
      <w:widowControl w:val="0"/>
      <w:autoSpaceDE w:val="0"/>
      <w:autoSpaceDN w:val="0"/>
      <w:adjustRightInd w:val="0"/>
    </w:pPr>
    <w:rPr>
      <w:rFonts w:ascii="Arial" w:hAnsi="Arial" w:cs="Arial"/>
      <w:color w:val="463F31"/>
      <w:shd w:val="clear" w:color="auto" w:fill="FFFFA6"/>
    </w:rPr>
  </w:style>
  <w:style w:type="character" w:customStyle="1" w:styleId="affff7">
    <w:name w:val="Утратил силу"/>
    <w:uiPriority w:val="99"/>
    <w:rsid w:val="000D57FD"/>
    <w:rPr>
      <w:b w:val="0"/>
      <w:bCs w:val="0"/>
      <w:strike/>
      <w:color w:val="666600"/>
    </w:rPr>
  </w:style>
  <w:style w:type="paragraph" w:customStyle="1" w:styleId="affff8">
    <w:name w:val="Формула"/>
    <w:basedOn w:val="a"/>
    <w:next w:val="a"/>
    <w:uiPriority w:val="99"/>
    <w:rsid w:val="000D57F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
    <w:name w:val="ЭР-содержание (правое окно)"/>
    <w:basedOn w:val="a"/>
    <w:next w:val="a"/>
    <w:uiPriority w:val="99"/>
    <w:rsid w:val="000D57FD"/>
    <w:pPr>
      <w:widowControl w:val="0"/>
      <w:autoSpaceDE w:val="0"/>
      <w:autoSpaceDN w:val="0"/>
      <w:adjustRightInd w:val="0"/>
      <w:spacing w:before="300"/>
    </w:pPr>
    <w:rPr>
      <w:rFonts w:ascii="Arial" w:hAnsi="Arial" w:cs="Arial"/>
    </w:rPr>
  </w:style>
  <w:style w:type="character" w:customStyle="1" w:styleId="affff9">
    <w:name w:val="Основной текст_"/>
    <w:link w:val="12"/>
    <w:rsid w:val="000D57FD"/>
    <w:rPr>
      <w:rFonts w:ascii="Times New Roman" w:hAnsi="Times New Roman"/>
      <w:sz w:val="25"/>
      <w:szCs w:val="25"/>
      <w:shd w:val="clear" w:color="auto" w:fill="FFFFFF"/>
    </w:rPr>
  </w:style>
  <w:style w:type="character" w:customStyle="1" w:styleId="affffa">
    <w:name w:val="Основной текст + Курсив"/>
    <w:rsid w:val="000D57FD"/>
    <w:rPr>
      <w:rFonts w:ascii="Times New Roman" w:eastAsia="Times New Roman" w:hAnsi="Times New Roman" w:cs="Times New Roman"/>
      <w:b w:val="0"/>
      <w:bCs w:val="0"/>
      <w:i/>
      <w:iCs/>
      <w:smallCaps w:val="0"/>
      <w:strike w:val="0"/>
      <w:spacing w:val="0"/>
      <w:sz w:val="25"/>
      <w:szCs w:val="25"/>
    </w:rPr>
  </w:style>
  <w:style w:type="paragraph" w:customStyle="1" w:styleId="12">
    <w:name w:val="Основной текст1"/>
    <w:basedOn w:val="a"/>
    <w:link w:val="affff9"/>
    <w:rsid w:val="000D57FD"/>
    <w:pPr>
      <w:shd w:val="clear" w:color="auto" w:fill="FFFFFF"/>
      <w:spacing w:line="446" w:lineRule="exact"/>
      <w:jc w:val="both"/>
    </w:pPr>
    <w:rPr>
      <w:rFonts w:eastAsiaTheme="minorHAnsi" w:cstheme="minorBidi"/>
      <w:sz w:val="25"/>
      <w:szCs w:val="25"/>
      <w:lang w:eastAsia="en-US"/>
    </w:rPr>
  </w:style>
  <w:style w:type="paragraph" w:styleId="affffb">
    <w:name w:val="List Paragraph"/>
    <w:basedOn w:val="a"/>
    <w:uiPriority w:val="34"/>
    <w:qFormat/>
    <w:rsid w:val="000D57FD"/>
    <w:pPr>
      <w:ind w:left="720"/>
      <w:contextualSpacing/>
    </w:pPr>
  </w:style>
  <w:style w:type="paragraph" w:styleId="affffc">
    <w:name w:val="Body Text"/>
    <w:basedOn w:val="a"/>
    <w:link w:val="affffd"/>
    <w:semiHidden/>
    <w:unhideWhenUsed/>
    <w:rsid w:val="000D57FD"/>
    <w:pPr>
      <w:shd w:val="clear" w:color="auto" w:fill="FFFFFF"/>
      <w:spacing w:before="240" w:after="240" w:line="324" w:lineRule="exact"/>
      <w:jc w:val="both"/>
    </w:pPr>
    <w:rPr>
      <w:rFonts w:asciiTheme="minorHAnsi" w:eastAsiaTheme="minorHAnsi" w:hAnsiTheme="minorHAnsi" w:cstheme="minorBidi"/>
      <w:sz w:val="28"/>
      <w:szCs w:val="28"/>
      <w:lang w:eastAsia="en-US"/>
    </w:rPr>
  </w:style>
  <w:style w:type="character" w:customStyle="1" w:styleId="affffd">
    <w:name w:val="Основной текст Знак"/>
    <w:basedOn w:val="a0"/>
    <w:link w:val="affffc"/>
    <w:semiHidden/>
    <w:rsid w:val="000D57FD"/>
    <w:rPr>
      <w:sz w:val="28"/>
      <w:szCs w:val="28"/>
      <w:shd w:val="clear" w:color="auto" w:fill="FFFFFF"/>
    </w:rPr>
  </w:style>
  <w:style w:type="character" w:customStyle="1" w:styleId="13">
    <w:name w:val="Заголовок №1_"/>
    <w:basedOn w:val="a0"/>
    <w:link w:val="14"/>
    <w:locked/>
    <w:rsid w:val="000D57FD"/>
    <w:rPr>
      <w:b/>
      <w:bCs/>
      <w:sz w:val="28"/>
      <w:szCs w:val="28"/>
      <w:shd w:val="clear" w:color="auto" w:fill="FFFFFF"/>
    </w:rPr>
  </w:style>
  <w:style w:type="paragraph" w:customStyle="1" w:styleId="14">
    <w:name w:val="Заголовок №1"/>
    <w:basedOn w:val="a"/>
    <w:link w:val="13"/>
    <w:rsid w:val="000D57FD"/>
    <w:pPr>
      <w:shd w:val="clear" w:color="auto" w:fill="FFFFFF"/>
      <w:spacing w:line="326" w:lineRule="exact"/>
      <w:jc w:val="center"/>
      <w:outlineLvl w:val="0"/>
    </w:pPr>
    <w:rPr>
      <w:rFonts w:asciiTheme="minorHAnsi" w:eastAsiaTheme="minorHAnsi" w:hAnsiTheme="minorHAnsi" w:cstheme="minorBidi"/>
      <w:b/>
      <w:bCs/>
      <w:sz w:val="28"/>
      <w:szCs w:val="28"/>
      <w:lang w:eastAsia="en-US"/>
    </w:rPr>
  </w:style>
  <w:style w:type="paragraph" w:customStyle="1" w:styleId="Default">
    <w:name w:val="Default"/>
    <w:rsid w:val="000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6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D57FD"/>
    <w:pPr>
      <w:widowControl w:val="0"/>
      <w:autoSpaceDE w:val="0"/>
      <w:autoSpaceDN w:val="0"/>
      <w:adjustRightInd w:val="0"/>
      <w:spacing w:before="75"/>
      <w:jc w:val="center"/>
      <w:outlineLvl w:val="0"/>
    </w:pPr>
    <w:rPr>
      <w:rFonts w:ascii="Arial" w:hAnsi="Arial"/>
      <w:b/>
      <w:bCs/>
      <w:u w:val="single"/>
    </w:rPr>
  </w:style>
  <w:style w:type="paragraph" w:styleId="2">
    <w:name w:val="heading 2"/>
    <w:basedOn w:val="1"/>
    <w:next w:val="a"/>
    <w:link w:val="20"/>
    <w:uiPriority w:val="99"/>
    <w:qFormat/>
    <w:rsid w:val="000D57FD"/>
    <w:pPr>
      <w:spacing w:before="108" w:after="108"/>
      <w:outlineLvl w:val="1"/>
    </w:pPr>
    <w:rPr>
      <w:rFonts w:cs="Arial"/>
      <w:color w:val="26282F"/>
      <w:u w:val="none"/>
    </w:rPr>
  </w:style>
  <w:style w:type="paragraph" w:styleId="3">
    <w:name w:val="heading 3"/>
    <w:basedOn w:val="2"/>
    <w:next w:val="a"/>
    <w:link w:val="30"/>
    <w:uiPriority w:val="99"/>
    <w:qFormat/>
    <w:rsid w:val="000D57FD"/>
    <w:pPr>
      <w:outlineLvl w:val="2"/>
    </w:pPr>
  </w:style>
  <w:style w:type="paragraph" w:styleId="4">
    <w:name w:val="heading 4"/>
    <w:basedOn w:val="3"/>
    <w:next w:val="a"/>
    <w:link w:val="40"/>
    <w:uiPriority w:val="99"/>
    <w:qFormat/>
    <w:rsid w:val="000D57F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D3677"/>
    <w:rPr>
      <w:rFonts w:ascii="Times New Roman" w:eastAsia="Arial Unicode MS" w:hAnsi="Times New Roman" w:cs="Times New Roman"/>
      <w:sz w:val="20"/>
      <w:szCs w:val="20"/>
      <w:lang w:eastAsia="ru-RU"/>
    </w:rPr>
  </w:style>
  <w:style w:type="paragraph" w:styleId="a4">
    <w:name w:val="No Spacing"/>
    <w:link w:val="a3"/>
    <w:uiPriority w:val="1"/>
    <w:qFormat/>
    <w:rsid w:val="00FD3677"/>
    <w:pPr>
      <w:spacing w:after="0" w:line="240" w:lineRule="auto"/>
    </w:pPr>
    <w:rPr>
      <w:rFonts w:ascii="Times New Roman" w:eastAsia="Arial Unicode MS" w:hAnsi="Times New Roman" w:cs="Times New Roman"/>
      <w:sz w:val="20"/>
      <w:szCs w:val="20"/>
      <w:lang w:eastAsia="ru-RU"/>
    </w:rPr>
  </w:style>
  <w:style w:type="paragraph" w:customStyle="1" w:styleId="p9">
    <w:name w:val="p9"/>
    <w:basedOn w:val="a"/>
    <w:rsid w:val="005F1BC0"/>
    <w:pPr>
      <w:spacing w:before="100" w:beforeAutospacing="1" w:after="100" w:afterAutospacing="1"/>
    </w:pPr>
    <w:rPr>
      <w:rFonts w:eastAsia="Arial Unicode MS"/>
    </w:rPr>
  </w:style>
  <w:style w:type="character" w:customStyle="1" w:styleId="s5">
    <w:name w:val="s5"/>
    <w:rsid w:val="005F1BC0"/>
    <w:rPr>
      <w:rFonts w:ascii="Times New Roman" w:hAnsi="Times New Roman" w:cs="Times New Roman" w:hint="default"/>
    </w:rPr>
  </w:style>
  <w:style w:type="character" w:customStyle="1" w:styleId="10">
    <w:name w:val="Заголовок 1 Знак"/>
    <w:basedOn w:val="a0"/>
    <w:link w:val="1"/>
    <w:uiPriority w:val="99"/>
    <w:rsid w:val="000D57FD"/>
    <w:rPr>
      <w:rFonts w:ascii="Arial" w:eastAsia="Times New Roman" w:hAnsi="Arial" w:cs="Times New Roman"/>
      <w:b/>
      <w:bCs/>
      <w:sz w:val="24"/>
      <w:szCs w:val="24"/>
      <w:u w:val="single"/>
      <w:lang w:eastAsia="ru-RU"/>
    </w:rPr>
  </w:style>
  <w:style w:type="character" w:customStyle="1" w:styleId="20">
    <w:name w:val="Заголовок 2 Знак"/>
    <w:basedOn w:val="a0"/>
    <w:link w:val="2"/>
    <w:uiPriority w:val="99"/>
    <w:rsid w:val="000D57F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0D57F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0D57FD"/>
    <w:rPr>
      <w:rFonts w:ascii="Arial" w:eastAsia="Times New Roman" w:hAnsi="Arial" w:cs="Arial"/>
      <w:b/>
      <w:bCs/>
      <w:color w:val="26282F"/>
      <w:sz w:val="24"/>
      <w:szCs w:val="24"/>
      <w:lang w:eastAsia="ru-RU"/>
    </w:rPr>
  </w:style>
  <w:style w:type="character" w:styleId="a5">
    <w:name w:val="Hyperlink"/>
    <w:unhideWhenUsed/>
    <w:rsid w:val="000D57FD"/>
    <w:rPr>
      <w:color w:val="0000FF"/>
      <w:u w:val="single"/>
    </w:rPr>
  </w:style>
  <w:style w:type="paragraph" w:styleId="a6">
    <w:name w:val="Normal (Web)"/>
    <w:basedOn w:val="a"/>
    <w:uiPriority w:val="99"/>
    <w:unhideWhenUsed/>
    <w:rsid w:val="000D57FD"/>
    <w:pPr>
      <w:spacing w:before="100" w:beforeAutospacing="1" w:after="100" w:afterAutospacing="1"/>
    </w:pPr>
  </w:style>
  <w:style w:type="paragraph" w:customStyle="1" w:styleId="ConsPlusNormal">
    <w:name w:val="ConsPlusNormal"/>
    <w:rsid w:val="000D57FD"/>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0D57FD"/>
    <w:pPr>
      <w:suppressAutoHyphens/>
      <w:autoSpaceDE w:val="0"/>
      <w:spacing w:after="0" w:line="240" w:lineRule="auto"/>
    </w:pPr>
    <w:rPr>
      <w:rFonts w:ascii="Courier New" w:eastAsia="Calibri" w:hAnsi="Courier New" w:cs="Courier New"/>
      <w:sz w:val="20"/>
      <w:szCs w:val="20"/>
      <w:lang w:eastAsia="zh-CN"/>
    </w:rPr>
  </w:style>
  <w:style w:type="paragraph" w:customStyle="1" w:styleId="a7">
    <w:name w:val="Нормальный (таблица)"/>
    <w:basedOn w:val="a"/>
    <w:next w:val="a"/>
    <w:uiPriority w:val="99"/>
    <w:rsid w:val="000D57FD"/>
    <w:pPr>
      <w:widowControl w:val="0"/>
      <w:autoSpaceDE w:val="0"/>
      <w:autoSpaceDN w:val="0"/>
      <w:adjustRightInd w:val="0"/>
      <w:jc w:val="both"/>
    </w:pPr>
    <w:rPr>
      <w:rFonts w:ascii="Arial" w:hAnsi="Arial"/>
      <w:sz w:val="20"/>
      <w:szCs w:val="20"/>
    </w:rPr>
  </w:style>
  <w:style w:type="paragraph" w:customStyle="1" w:styleId="a8">
    <w:name w:val="Нормальный (лев. подпись)"/>
    <w:basedOn w:val="a7"/>
    <w:next w:val="a"/>
    <w:rsid w:val="000D57FD"/>
    <w:pPr>
      <w:jc w:val="left"/>
    </w:pPr>
  </w:style>
  <w:style w:type="paragraph" w:customStyle="1" w:styleId="a9">
    <w:name w:val="Нормальный (прав. подпись)"/>
    <w:basedOn w:val="a7"/>
    <w:next w:val="a"/>
    <w:rsid w:val="000D57FD"/>
    <w:pPr>
      <w:jc w:val="right"/>
    </w:pPr>
  </w:style>
  <w:style w:type="paragraph" w:customStyle="1" w:styleId="aa">
    <w:name w:val="Центрированный (таблица)"/>
    <w:basedOn w:val="a7"/>
    <w:next w:val="a"/>
    <w:uiPriority w:val="99"/>
    <w:rsid w:val="000D57FD"/>
    <w:pPr>
      <w:jc w:val="center"/>
    </w:pPr>
  </w:style>
  <w:style w:type="paragraph" w:customStyle="1" w:styleId="ab">
    <w:name w:val="Таблицы (моноширинный)"/>
    <w:basedOn w:val="a"/>
    <w:next w:val="a"/>
    <w:uiPriority w:val="99"/>
    <w:rsid w:val="000D57FD"/>
    <w:pPr>
      <w:widowControl w:val="0"/>
      <w:autoSpaceDE w:val="0"/>
      <w:autoSpaceDN w:val="0"/>
      <w:adjustRightInd w:val="0"/>
    </w:pPr>
    <w:rPr>
      <w:rFonts w:ascii="Courier New" w:hAnsi="Courier New" w:cs="Courier New"/>
    </w:rPr>
  </w:style>
  <w:style w:type="character" w:customStyle="1" w:styleId="ac">
    <w:name w:val="Цветовое выделение для Нормальный"/>
    <w:rsid w:val="000D57FD"/>
  </w:style>
  <w:style w:type="character" w:customStyle="1" w:styleId="21">
    <w:name w:val="Основной текст (2)_"/>
    <w:link w:val="22"/>
    <w:locked/>
    <w:rsid w:val="000D57FD"/>
    <w:rPr>
      <w:b/>
      <w:bCs/>
      <w:i/>
      <w:iCs/>
      <w:shd w:val="clear" w:color="auto" w:fill="FFFFFF"/>
    </w:rPr>
  </w:style>
  <w:style w:type="paragraph" w:customStyle="1" w:styleId="22">
    <w:name w:val="Основной текст (2)"/>
    <w:basedOn w:val="a"/>
    <w:link w:val="21"/>
    <w:rsid w:val="000D57FD"/>
    <w:pPr>
      <w:shd w:val="clear" w:color="auto" w:fill="FFFFFF"/>
      <w:spacing w:before="480" w:after="600" w:line="274" w:lineRule="exact"/>
      <w:ind w:firstLine="660"/>
      <w:jc w:val="both"/>
    </w:pPr>
    <w:rPr>
      <w:rFonts w:asciiTheme="minorHAnsi" w:eastAsiaTheme="minorHAnsi" w:hAnsiTheme="minorHAnsi" w:cstheme="minorBidi"/>
      <w:b/>
      <w:bCs/>
      <w:i/>
      <w:iCs/>
      <w:sz w:val="22"/>
      <w:szCs w:val="22"/>
      <w:lang w:eastAsia="en-US"/>
    </w:rPr>
  </w:style>
  <w:style w:type="character" w:customStyle="1" w:styleId="6">
    <w:name w:val="Основной текст (6)_"/>
    <w:link w:val="60"/>
    <w:locked/>
    <w:rsid w:val="000D57FD"/>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0D57FD"/>
    <w:pPr>
      <w:widowControl w:val="0"/>
      <w:shd w:val="clear" w:color="auto" w:fill="FFFFFF"/>
      <w:spacing w:before="360" w:line="274" w:lineRule="exact"/>
    </w:pPr>
    <w:rPr>
      <w:rFonts w:ascii="Palatino Linotype" w:eastAsiaTheme="minorHAnsi" w:hAnsi="Palatino Linotype" w:cs="Palatino Linotype"/>
      <w:sz w:val="21"/>
      <w:szCs w:val="21"/>
      <w:lang w:val="x-none" w:eastAsia="ar-SA"/>
    </w:rPr>
  </w:style>
  <w:style w:type="paragraph" w:styleId="ad">
    <w:name w:val="Balloon Text"/>
    <w:basedOn w:val="a"/>
    <w:link w:val="ae"/>
    <w:uiPriority w:val="99"/>
    <w:semiHidden/>
    <w:unhideWhenUsed/>
    <w:rsid w:val="000D57FD"/>
    <w:rPr>
      <w:rFonts w:ascii="Tahoma" w:hAnsi="Tahoma" w:cs="Tahoma"/>
      <w:sz w:val="16"/>
      <w:szCs w:val="16"/>
    </w:rPr>
  </w:style>
  <w:style w:type="character" w:customStyle="1" w:styleId="ae">
    <w:name w:val="Текст выноски Знак"/>
    <w:basedOn w:val="a0"/>
    <w:link w:val="ad"/>
    <w:uiPriority w:val="99"/>
    <w:semiHidden/>
    <w:rsid w:val="000D57FD"/>
    <w:rPr>
      <w:rFonts w:ascii="Tahoma" w:eastAsia="Times New Roman" w:hAnsi="Tahoma" w:cs="Tahoma"/>
      <w:sz w:val="16"/>
      <w:szCs w:val="16"/>
      <w:lang w:eastAsia="ru-RU"/>
    </w:rPr>
  </w:style>
  <w:style w:type="paragraph" w:customStyle="1" w:styleId="Standard">
    <w:name w:val="Standard"/>
    <w:rsid w:val="000D57FD"/>
    <w:pPr>
      <w:suppressAutoHyphens/>
      <w:autoSpaceDN w:val="0"/>
    </w:pPr>
    <w:rPr>
      <w:rFonts w:ascii="Calibri" w:eastAsia="SimSun" w:hAnsi="Calibri" w:cs="Tahoma"/>
      <w:kern w:val="3"/>
      <w:lang w:val="en-US"/>
    </w:rPr>
  </w:style>
  <w:style w:type="character" w:customStyle="1" w:styleId="31">
    <w:name w:val="Основной текст3"/>
    <w:rsid w:val="000D57FD"/>
    <w:rPr>
      <w:rFonts w:ascii="Times New Roman" w:eastAsia="Times New Roman" w:hAnsi="Times New Roman" w:cs="Times New Roman" w:hint="default"/>
      <w:sz w:val="24"/>
      <w:szCs w:val="24"/>
      <w:shd w:val="clear" w:color="auto" w:fill="FFFFFF"/>
    </w:rPr>
  </w:style>
  <w:style w:type="numbering" w:customStyle="1" w:styleId="11">
    <w:name w:val="Нет списка1"/>
    <w:next w:val="a2"/>
    <w:uiPriority w:val="99"/>
    <w:semiHidden/>
    <w:unhideWhenUsed/>
    <w:rsid w:val="000D57FD"/>
  </w:style>
  <w:style w:type="character" w:customStyle="1" w:styleId="af">
    <w:name w:val="Цветовое выделение"/>
    <w:uiPriority w:val="99"/>
    <w:rsid w:val="000D57FD"/>
    <w:rPr>
      <w:b/>
      <w:bCs/>
      <w:color w:val="26282F"/>
    </w:rPr>
  </w:style>
  <w:style w:type="character" w:customStyle="1" w:styleId="af0">
    <w:name w:val="Гипертекстовая ссылка"/>
    <w:uiPriority w:val="99"/>
    <w:rsid w:val="000D57FD"/>
    <w:rPr>
      <w:b w:val="0"/>
      <w:bCs w:val="0"/>
      <w:color w:val="106BBE"/>
    </w:rPr>
  </w:style>
  <w:style w:type="character" w:customStyle="1" w:styleId="af1">
    <w:name w:val="Активная гипертекстовая ссылка"/>
    <w:uiPriority w:val="99"/>
    <w:rsid w:val="000D57FD"/>
    <w:rPr>
      <w:b w:val="0"/>
      <w:bCs w:val="0"/>
      <w:color w:val="106BBE"/>
      <w:u w:val="single"/>
    </w:rPr>
  </w:style>
  <w:style w:type="paragraph" w:customStyle="1" w:styleId="af2">
    <w:name w:val="Внимание"/>
    <w:basedOn w:val="a"/>
    <w:next w:val="a"/>
    <w:uiPriority w:val="99"/>
    <w:rsid w:val="000D57F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3">
    <w:name w:val="Внимание: криминал!!"/>
    <w:basedOn w:val="af2"/>
    <w:next w:val="a"/>
    <w:uiPriority w:val="99"/>
    <w:rsid w:val="000D57FD"/>
  </w:style>
  <w:style w:type="paragraph" w:customStyle="1" w:styleId="af4">
    <w:name w:val="Внимание: недобросовестность!"/>
    <w:basedOn w:val="af2"/>
    <w:next w:val="a"/>
    <w:uiPriority w:val="99"/>
    <w:rsid w:val="000D57FD"/>
  </w:style>
  <w:style w:type="character" w:customStyle="1" w:styleId="af5">
    <w:name w:val="Выделение для Базового Поиска"/>
    <w:uiPriority w:val="99"/>
    <w:rsid w:val="000D57FD"/>
    <w:rPr>
      <w:b/>
      <w:bCs/>
      <w:color w:val="0058A9"/>
    </w:rPr>
  </w:style>
  <w:style w:type="character" w:customStyle="1" w:styleId="af6">
    <w:name w:val="Выделение для Базового Поиска (курсив)"/>
    <w:uiPriority w:val="99"/>
    <w:rsid w:val="000D57FD"/>
    <w:rPr>
      <w:b/>
      <w:bCs/>
      <w:i/>
      <w:iCs/>
      <w:color w:val="0058A9"/>
    </w:rPr>
  </w:style>
  <w:style w:type="paragraph" w:customStyle="1" w:styleId="af7">
    <w:name w:val="Дочерний элемент списка"/>
    <w:basedOn w:val="a"/>
    <w:next w:val="a"/>
    <w:uiPriority w:val="99"/>
    <w:rsid w:val="000D57FD"/>
    <w:pPr>
      <w:widowControl w:val="0"/>
      <w:autoSpaceDE w:val="0"/>
      <w:autoSpaceDN w:val="0"/>
      <w:adjustRightInd w:val="0"/>
      <w:ind w:left="240" w:right="300"/>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0D57FD"/>
    <w:pPr>
      <w:widowControl w:val="0"/>
      <w:autoSpaceDE w:val="0"/>
      <w:autoSpaceDN w:val="0"/>
      <w:adjustRightInd w:val="0"/>
      <w:ind w:firstLine="720"/>
      <w:jc w:val="both"/>
    </w:pPr>
    <w:rPr>
      <w:rFonts w:ascii="Verdana" w:hAnsi="Verdana" w:cs="Verdana"/>
      <w:sz w:val="22"/>
      <w:szCs w:val="22"/>
    </w:rPr>
  </w:style>
  <w:style w:type="paragraph" w:customStyle="1" w:styleId="af9">
    <w:name w:val="Заголовок"/>
    <w:basedOn w:val="af8"/>
    <w:next w:val="a"/>
    <w:uiPriority w:val="99"/>
    <w:rsid w:val="000D57FD"/>
    <w:rPr>
      <w:b/>
      <w:bCs/>
      <w:color w:val="0058A9"/>
      <w:shd w:val="clear" w:color="auto" w:fill="F0F0F0"/>
    </w:rPr>
  </w:style>
  <w:style w:type="paragraph" w:customStyle="1" w:styleId="afa">
    <w:name w:val="Заголовок группы контролов"/>
    <w:basedOn w:val="a"/>
    <w:next w:val="a"/>
    <w:uiPriority w:val="99"/>
    <w:rsid w:val="000D57FD"/>
    <w:pPr>
      <w:widowControl w:val="0"/>
      <w:autoSpaceDE w:val="0"/>
      <w:autoSpaceDN w:val="0"/>
      <w:adjustRightInd w:val="0"/>
      <w:ind w:firstLine="720"/>
      <w:jc w:val="both"/>
    </w:pPr>
    <w:rPr>
      <w:rFonts w:ascii="Arial" w:hAnsi="Arial" w:cs="Arial"/>
      <w:b/>
      <w:bCs/>
      <w:color w:val="000000"/>
    </w:rPr>
  </w:style>
  <w:style w:type="paragraph" w:customStyle="1" w:styleId="afb">
    <w:name w:val="Заголовок для информации об изменениях"/>
    <w:basedOn w:val="1"/>
    <w:next w:val="a"/>
    <w:uiPriority w:val="99"/>
    <w:rsid w:val="000D57FD"/>
    <w:pPr>
      <w:spacing w:before="0" w:after="108"/>
      <w:outlineLvl w:val="9"/>
    </w:pPr>
    <w:rPr>
      <w:rFonts w:cs="Arial"/>
      <w:b w:val="0"/>
      <w:bCs w:val="0"/>
      <w:color w:val="26282F"/>
      <w:sz w:val="18"/>
      <w:szCs w:val="18"/>
      <w:u w:val="none"/>
      <w:shd w:val="clear" w:color="auto" w:fill="FFFFFF"/>
    </w:rPr>
  </w:style>
  <w:style w:type="paragraph" w:customStyle="1" w:styleId="afc">
    <w:name w:val="Заголовок распахивающейся части диалога"/>
    <w:basedOn w:val="a"/>
    <w:next w:val="a"/>
    <w:uiPriority w:val="99"/>
    <w:rsid w:val="000D57FD"/>
    <w:pPr>
      <w:widowControl w:val="0"/>
      <w:autoSpaceDE w:val="0"/>
      <w:autoSpaceDN w:val="0"/>
      <w:adjustRightInd w:val="0"/>
      <w:ind w:firstLine="720"/>
      <w:jc w:val="both"/>
    </w:pPr>
    <w:rPr>
      <w:rFonts w:ascii="Arial" w:hAnsi="Arial" w:cs="Arial"/>
      <w:i/>
      <w:iCs/>
      <w:color w:val="000080"/>
      <w:sz w:val="22"/>
      <w:szCs w:val="22"/>
    </w:rPr>
  </w:style>
  <w:style w:type="character" w:customStyle="1" w:styleId="afd">
    <w:name w:val="Заголовок своего сообщения"/>
    <w:basedOn w:val="af"/>
    <w:uiPriority w:val="99"/>
    <w:rsid w:val="000D57FD"/>
    <w:rPr>
      <w:b/>
      <w:bCs/>
      <w:color w:val="26282F"/>
    </w:rPr>
  </w:style>
  <w:style w:type="paragraph" w:customStyle="1" w:styleId="afe">
    <w:name w:val="Заголовок статьи"/>
    <w:basedOn w:val="a"/>
    <w:next w:val="a"/>
    <w:uiPriority w:val="99"/>
    <w:rsid w:val="000D57FD"/>
    <w:pPr>
      <w:widowControl w:val="0"/>
      <w:autoSpaceDE w:val="0"/>
      <w:autoSpaceDN w:val="0"/>
      <w:adjustRightInd w:val="0"/>
      <w:ind w:left="1612" w:hanging="892"/>
      <w:jc w:val="both"/>
    </w:pPr>
    <w:rPr>
      <w:rFonts w:ascii="Arial" w:hAnsi="Arial" w:cs="Arial"/>
    </w:rPr>
  </w:style>
  <w:style w:type="character" w:customStyle="1" w:styleId="aff">
    <w:name w:val="Заголовок чужого сообщения"/>
    <w:uiPriority w:val="99"/>
    <w:rsid w:val="000D57FD"/>
    <w:rPr>
      <w:b/>
      <w:bCs/>
      <w:color w:val="FF0000"/>
    </w:rPr>
  </w:style>
  <w:style w:type="paragraph" w:customStyle="1" w:styleId="aff0">
    <w:name w:val="Заголовок ЭР (левое окно)"/>
    <w:basedOn w:val="a"/>
    <w:next w:val="a"/>
    <w:uiPriority w:val="99"/>
    <w:rsid w:val="000D57F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0D57FD"/>
    <w:pPr>
      <w:spacing w:after="0"/>
      <w:jc w:val="left"/>
    </w:pPr>
  </w:style>
  <w:style w:type="paragraph" w:customStyle="1" w:styleId="aff2">
    <w:name w:val="Интерактивный заголовок"/>
    <w:basedOn w:val="af9"/>
    <w:next w:val="a"/>
    <w:uiPriority w:val="99"/>
    <w:rsid w:val="000D57FD"/>
    <w:rPr>
      <w:u w:val="single"/>
    </w:rPr>
  </w:style>
  <w:style w:type="paragraph" w:customStyle="1" w:styleId="aff3">
    <w:name w:val="Текст информации об изменениях"/>
    <w:basedOn w:val="a"/>
    <w:next w:val="a"/>
    <w:uiPriority w:val="99"/>
    <w:rsid w:val="000D57FD"/>
    <w:pPr>
      <w:widowControl w:val="0"/>
      <w:autoSpaceDE w:val="0"/>
      <w:autoSpaceDN w:val="0"/>
      <w:adjustRightInd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0D57FD"/>
    <w:pPr>
      <w:spacing w:before="180"/>
      <w:ind w:left="360" w:right="360" w:firstLine="0"/>
    </w:pPr>
    <w:rPr>
      <w:shd w:val="clear" w:color="auto" w:fill="EAEFED"/>
    </w:rPr>
  </w:style>
  <w:style w:type="paragraph" w:customStyle="1" w:styleId="aff5">
    <w:name w:val="Текст (справка)"/>
    <w:basedOn w:val="a"/>
    <w:next w:val="a"/>
    <w:uiPriority w:val="99"/>
    <w:rsid w:val="000D57FD"/>
    <w:pPr>
      <w:widowControl w:val="0"/>
      <w:autoSpaceDE w:val="0"/>
      <w:autoSpaceDN w:val="0"/>
      <w:adjustRightInd w:val="0"/>
      <w:ind w:left="170" w:right="170"/>
    </w:pPr>
    <w:rPr>
      <w:rFonts w:ascii="Arial" w:hAnsi="Arial" w:cs="Arial"/>
    </w:rPr>
  </w:style>
  <w:style w:type="paragraph" w:customStyle="1" w:styleId="aff6">
    <w:name w:val="Комментарий"/>
    <w:basedOn w:val="aff5"/>
    <w:next w:val="a"/>
    <w:uiPriority w:val="99"/>
    <w:rsid w:val="000D57FD"/>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0D57FD"/>
    <w:rPr>
      <w:i/>
      <w:iCs/>
    </w:rPr>
  </w:style>
  <w:style w:type="paragraph" w:customStyle="1" w:styleId="aff8">
    <w:name w:val="Текст (лев. подпись)"/>
    <w:basedOn w:val="a"/>
    <w:next w:val="a"/>
    <w:uiPriority w:val="99"/>
    <w:rsid w:val="000D57FD"/>
    <w:pPr>
      <w:widowControl w:val="0"/>
      <w:autoSpaceDE w:val="0"/>
      <w:autoSpaceDN w:val="0"/>
      <w:adjustRightInd w:val="0"/>
    </w:pPr>
    <w:rPr>
      <w:rFonts w:ascii="Arial" w:hAnsi="Arial" w:cs="Arial"/>
    </w:rPr>
  </w:style>
  <w:style w:type="paragraph" w:customStyle="1" w:styleId="aff9">
    <w:name w:val="Колонтитул (левый)"/>
    <w:basedOn w:val="aff8"/>
    <w:next w:val="a"/>
    <w:uiPriority w:val="99"/>
    <w:rsid w:val="000D57FD"/>
    <w:rPr>
      <w:sz w:val="14"/>
      <w:szCs w:val="14"/>
    </w:rPr>
  </w:style>
  <w:style w:type="paragraph" w:customStyle="1" w:styleId="affa">
    <w:name w:val="Текст (прав. подпись)"/>
    <w:basedOn w:val="a"/>
    <w:next w:val="a"/>
    <w:uiPriority w:val="99"/>
    <w:rsid w:val="000D57FD"/>
    <w:pPr>
      <w:widowControl w:val="0"/>
      <w:autoSpaceDE w:val="0"/>
      <w:autoSpaceDN w:val="0"/>
      <w:adjustRightInd w:val="0"/>
      <w:jc w:val="right"/>
    </w:pPr>
    <w:rPr>
      <w:rFonts w:ascii="Arial" w:hAnsi="Arial" w:cs="Arial"/>
    </w:rPr>
  </w:style>
  <w:style w:type="paragraph" w:customStyle="1" w:styleId="affb">
    <w:name w:val="Колонтитул (правый)"/>
    <w:basedOn w:val="affa"/>
    <w:next w:val="a"/>
    <w:uiPriority w:val="99"/>
    <w:rsid w:val="000D57FD"/>
    <w:rPr>
      <w:sz w:val="14"/>
      <w:szCs w:val="14"/>
    </w:rPr>
  </w:style>
  <w:style w:type="paragraph" w:customStyle="1" w:styleId="affc">
    <w:name w:val="Комментарий пользователя"/>
    <w:basedOn w:val="aff6"/>
    <w:next w:val="a"/>
    <w:uiPriority w:val="99"/>
    <w:rsid w:val="000D57FD"/>
    <w:pPr>
      <w:jc w:val="left"/>
    </w:pPr>
    <w:rPr>
      <w:shd w:val="clear" w:color="auto" w:fill="FFDFE0"/>
    </w:rPr>
  </w:style>
  <w:style w:type="paragraph" w:customStyle="1" w:styleId="affd">
    <w:name w:val="Куда обратиться?"/>
    <w:basedOn w:val="af2"/>
    <w:next w:val="a"/>
    <w:uiPriority w:val="99"/>
    <w:rsid w:val="000D57FD"/>
  </w:style>
  <w:style w:type="paragraph" w:customStyle="1" w:styleId="affe">
    <w:name w:val="Моноширинный"/>
    <w:basedOn w:val="a"/>
    <w:next w:val="a"/>
    <w:uiPriority w:val="99"/>
    <w:rsid w:val="000D57FD"/>
    <w:pPr>
      <w:widowControl w:val="0"/>
      <w:autoSpaceDE w:val="0"/>
      <w:autoSpaceDN w:val="0"/>
      <w:adjustRightInd w:val="0"/>
    </w:pPr>
    <w:rPr>
      <w:rFonts w:ascii="Courier New" w:hAnsi="Courier New" w:cs="Courier New"/>
    </w:rPr>
  </w:style>
  <w:style w:type="character" w:customStyle="1" w:styleId="afff">
    <w:name w:val="Найденные слова"/>
    <w:uiPriority w:val="99"/>
    <w:rsid w:val="000D57FD"/>
    <w:rPr>
      <w:b w:val="0"/>
      <w:bCs w:val="0"/>
      <w:color w:val="26282F"/>
      <w:shd w:val="clear" w:color="auto" w:fill="FFF580"/>
    </w:rPr>
  </w:style>
  <w:style w:type="paragraph" w:customStyle="1" w:styleId="afff0">
    <w:name w:val="Напишите нам"/>
    <w:basedOn w:val="a"/>
    <w:next w:val="a"/>
    <w:uiPriority w:val="99"/>
    <w:rsid w:val="000D57FD"/>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1">
    <w:name w:val="Не вступил в силу"/>
    <w:uiPriority w:val="99"/>
    <w:rsid w:val="000D57FD"/>
    <w:rPr>
      <w:b w:val="0"/>
      <w:bCs w:val="0"/>
      <w:color w:val="000000"/>
      <w:shd w:val="clear" w:color="auto" w:fill="D8EDE8"/>
    </w:rPr>
  </w:style>
  <w:style w:type="paragraph" w:customStyle="1" w:styleId="afff2">
    <w:name w:val="Необходимые документы"/>
    <w:basedOn w:val="af2"/>
    <w:next w:val="a"/>
    <w:uiPriority w:val="99"/>
    <w:rsid w:val="000D57FD"/>
    <w:pPr>
      <w:ind w:firstLine="118"/>
    </w:pPr>
  </w:style>
  <w:style w:type="paragraph" w:customStyle="1" w:styleId="afff3">
    <w:name w:val="Оглавление"/>
    <w:basedOn w:val="ab"/>
    <w:next w:val="a"/>
    <w:uiPriority w:val="99"/>
    <w:rsid w:val="000D57FD"/>
    <w:pPr>
      <w:ind w:left="140"/>
    </w:pPr>
  </w:style>
  <w:style w:type="character" w:customStyle="1" w:styleId="afff4">
    <w:name w:val="Опечатки"/>
    <w:uiPriority w:val="99"/>
    <w:rsid w:val="000D57FD"/>
    <w:rPr>
      <w:color w:val="FF0000"/>
    </w:rPr>
  </w:style>
  <w:style w:type="paragraph" w:customStyle="1" w:styleId="afff5">
    <w:name w:val="Переменная часть"/>
    <w:basedOn w:val="af8"/>
    <w:next w:val="a"/>
    <w:uiPriority w:val="99"/>
    <w:rsid w:val="000D57FD"/>
    <w:rPr>
      <w:sz w:val="18"/>
      <w:szCs w:val="18"/>
    </w:rPr>
  </w:style>
  <w:style w:type="paragraph" w:customStyle="1" w:styleId="afff6">
    <w:name w:val="Подвал для информации об изменениях"/>
    <w:basedOn w:val="1"/>
    <w:next w:val="a"/>
    <w:uiPriority w:val="99"/>
    <w:rsid w:val="000D57FD"/>
    <w:pPr>
      <w:spacing w:before="108" w:after="108"/>
      <w:outlineLvl w:val="9"/>
    </w:pPr>
    <w:rPr>
      <w:rFonts w:cs="Arial"/>
      <w:b w:val="0"/>
      <w:bCs w:val="0"/>
      <w:color w:val="26282F"/>
      <w:sz w:val="18"/>
      <w:szCs w:val="18"/>
      <w:u w:val="none"/>
    </w:rPr>
  </w:style>
  <w:style w:type="paragraph" w:customStyle="1" w:styleId="afff7">
    <w:name w:val="Подзаголовок для информации об изменениях"/>
    <w:basedOn w:val="aff3"/>
    <w:next w:val="a"/>
    <w:uiPriority w:val="99"/>
    <w:rsid w:val="000D57FD"/>
    <w:rPr>
      <w:b/>
      <w:bCs/>
    </w:rPr>
  </w:style>
  <w:style w:type="paragraph" w:customStyle="1" w:styleId="afff8">
    <w:name w:val="Подчёркнутый текст"/>
    <w:basedOn w:val="a"/>
    <w:next w:val="a"/>
    <w:uiPriority w:val="99"/>
    <w:rsid w:val="000D57FD"/>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9">
    <w:name w:val="Постоянная часть"/>
    <w:basedOn w:val="af8"/>
    <w:next w:val="a"/>
    <w:uiPriority w:val="99"/>
    <w:rsid w:val="000D57FD"/>
    <w:rPr>
      <w:sz w:val="20"/>
      <w:szCs w:val="20"/>
    </w:rPr>
  </w:style>
  <w:style w:type="paragraph" w:customStyle="1" w:styleId="afffa">
    <w:name w:val="Прижатый влево"/>
    <w:basedOn w:val="a"/>
    <w:next w:val="a"/>
    <w:uiPriority w:val="99"/>
    <w:rsid w:val="000D57FD"/>
    <w:pPr>
      <w:widowControl w:val="0"/>
      <w:autoSpaceDE w:val="0"/>
      <w:autoSpaceDN w:val="0"/>
      <w:adjustRightInd w:val="0"/>
    </w:pPr>
    <w:rPr>
      <w:rFonts w:ascii="Arial" w:hAnsi="Arial" w:cs="Arial"/>
    </w:rPr>
  </w:style>
  <w:style w:type="paragraph" w:customStyle="1" w:styleId="afffb">
    <w:name w:val="Пример."/>
    <w:basedOn w:val="af2"/>
    <w:next w:val="a"/>
    <w:uiPriority w:val="99"/>
    <w:rsid w:val="000D57FD"/>
  </w:style>
  <w:style w:type="paragraph" w:customStyle="1" w:styleId="afffc">
    <w:name w:val="Примечание."/>
    <w:basedOn w:val="af2"/>
    <w:next w:val="a"/>
    <w:uiPriority w:val="99"/>
    <w:rsid w:val="000D57FD"/>
  </w:style>
  <w:style w:type="character" w:customStyle="1" w:styleId="afffd">
    <w:name w:val="Продолжение ссылки"/>
    <w:basedOn w:val="af0"/>
    <w:uiPriority w:val="99"/>
    <w:rsid w:val="000D57FD"/>
    <w:rPr>
      <w:b w:val="0"/>
      <w:bCs w:val="0"/>
      <w:color w:val="106BBE"/>
    </w:rPr>
  </w:style>
  <w:style w:type="paragraph" w:customStyle="1" w:styleId="afffe">
    <w:name w:val="Словарная статья"/>
    <w:basedOn w:val="a"/>
    <w:next w:val="a"/>
    <w:uiPriority w:val="99"/>
    <w:rsid w:val="000D57FD"/>
    <w:pPr>
      <w:widowControl w:val="0"/>
      <w:autoSpaceDE w:val="0"/>
      <w:autoSpaceDN w:val="0"/>
      <w:adjustRightInd w:val="0"/>
      <w:ind w:right="118"/>
      <w:jc w:val="both"/>
    </w:pPr>
    <w:rPr>
      <w:rFonts w:ascii="Arial" w:hAnsi="Arial" w:cs="Arial"/>
    </w:rPr>
  </w:style>
  <w:style w:type="character" w:customStyle="1" w:styleId="affff">
    <w:name w:val="Сравнение редакций"/>
    <w:uiPriority w:val="99"/>
    <w:rsid w:val="000D57FD"/>
    <w:rPr>
      <w:b w:val="0"/>
      <w:bCs w:val="0"/>
      <w:color w:val="26282F"/>
    </w:rPr>
  </w:style>
  <w:style w:type="character" w:customStyle="1" w:styleId="affff0">
    <w:name w:val="Сравнение редакций. Добавленный фрагмент"/>
    <w:uiPriority w:val="99"/>
    <w:rsid w:val="000D57FD"/>
    <w:rPr>
      <w:color w:val="000000"/>
      <w:shd w:val="clear" w:color="auto" w:fill="C1D7FF"/>
    </w:rPr>
  </w:style>
  <w:style w:type="character" w:customStyle="1" w:styleId="affff1">
    <w:name w:val="Сравнение редакций. Удаленный фрагмент"/>
    <w:uiPriority w:val="99"/>
    <w:rsid w:val="000D57FD"/>
    <w:rPr>
      <w:color w:val="000000"/>
      <w:shd w:val="clear" w:color="auto" w:fill="C4C413"/>
    </w:rPr>
  </w:style>
  <w:style w:type="paragraph" w:customStyle="1" w:styleId="affff2">
    <w:name w:val="Ссылка на официальную публикацию"/>
    <w:basedOn w:val="a"/>
    <w:next w:val="a"/>
    <w:uiPriority w:val="99"/>
    <w:rsid w:val="000D57FD"/>
    <w:pPr>
      <w:widowControl w:val="0"/>
      <w:autoSpaceDE w:val="0"/>
      <w:autoSpaceDN w:val="0"/>
      <w:adjustRightInd w:val="0"/>
      <w:ind w:firstLine="720"/>
      <w:jc w:val="both"/>
    </w:pPr>
    <w:rPr>
      <w:rFonts w:ascii="Arial" w:hAnsi="Arial" w:cs="Arial"/>
    </w:rPr>
  </w:style>
  <w:style w:type="character" w:customStyle="1" w:styleId="affff3">
    <w:name w:val="Ссылка на утративший силу документ"/>
    <w:uiPriority w:val="99"/>
    <w:rsid w:val="000D57FD"/>
    <w:rPr>
      <w:b w:val="0"/>
      <w:bCs w:val="0"/>
      <w:color w:val="749232"/>
    </w:rPr>
  </w:style>
  <w:style w:type="paragraph" w:customStyle="1" w:styleId="affff4">
    <w:name w:val="Текст в таблице"/>
    <w:basedOn w:val="a7"/>
    <w:next w:val="a"/>
    <w:uiPriority w:val="99"/>
    <w:rsid w:val="000D57FD"/>
    <w:pPr>
      <w:ind w:firstLine="500"/>
    </w:pPr>
    <w:rPr>
      <w:rFonts w:cs="Arial"/>
      <w:sz w:val="24"/>
      <w:szCs w:val="24"/>
    </w:rPr>
  </w:style>
  <w:style w:type="paragraph" w:customStyle="1" w:styleId="affff5">
    <w:name w:val="Текст ЭР (см. также)"/>
    <w:basedOn w:val="a"/>
    <w:next w:val="a"/>
    <w:uiPriority w:val="99"/>
    <w:rsid w:val="000D57FD"/>
    <w:pPr>
      <w:widowControl w:val="0"/>
      <w:autoSpaceDE w:val="0"/>
      <w:autoSpaceDN w:val="0"/>
      <w:adjustRightInd w:val="0"/>
      <w:spacing w:before="200"/>
    </w:pPr>
    <w:rPr>
      <w:rFonts w:ascii="Arial" w:hAnsi="Arial" w:cs="Arial"/>
      <w:sz w:val="20"/>
      <w:szCs w:val="20"/>
    </w:rPr>
  </w:style>
  <w:style w:type="paragraph" w:customStyle="1" w:styleId="affff6">
    <w:name w:val="Технический комментарий"/>
    <w:basedOn w:val="a"/>
    <w:next w:val="a"/>
    <w:uiPriority w:val="99"/>
    <w:rsid w:val="000D57FD"/>
    <w:pPr>
      <w:widowControl w:val="0"/>
      <w:autoSpaceDE w:val="0"/>
      <w:autoSpaceDN w:val="0"/>
      <w:adjustRightInd w:val="0"/>
    </w:pPr>
    <w:rPr>
      <w:rFonts w:ascii="Arial" w:hAnsi="Arial" w:cs="Arial"/>
      <w:color w:val="463F31"/>
      <w:shd w:val="clear" w:color="auto" w:fill="FFFFA6"/>
    </w:rPr>
  </w:style>
  <w:style w:type="character" w:customStyle="1" w:styleId="affff7">
    <w:name w:val="Утратил силу"/>
    <w:uiPriority w:val="99"/>
    <w:rsid w:val="000D57FD"/>
    <w:rPr>
      <w:b w:val="0"/>
      <w:bCs w:val="0"/>
      <w:strike/>
      <w:color w:val="666600"/>
    </w:rPr>
  </w:style>
  <w:style w:type="paragraph" w:customStyle="1" w:styleId="affff8">
    <w:name w:val="Формула"/>
    <w:basedOn w:val="a"/>
    <w:next w:val="a"/>
    <w:uiPriority w:val="99"/>
    <w:rsid w:val="000D57FD"/>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
    <w:name w:val="ЭР-содержание (правое окно)"/>
    <w:basedOn w:val="a"/>
    <w:next w:val="a"/>
    <w:uiPriority w:val="99"/>
    <w:rsid w:val="000D57FD"/>
    <w:pPr>
      <w:widowControl w:val="0"/>
      <w:autoSpaceDE w:val="0"/>
      <w:autoSpaceDN w:val="0"/>
      <w:adjustRightInd w:val="0"/>
      <w:spacing w:before="300"/>
    </w:pPr>
    <w:rPr>
      <w:rFonts w:ascii="Arial" w:hAnsi="Arial" w:cs="Arial"/>
    </w:rPr>
  </w:style>
  <w:style w:type="character" w:customStyle="1" w:styleId="affff9">
    <w:name w:val="Основной текст_"/>
    <w:link w:val="12"/>
    <w:rsid w:val="000D57FD"/>
    <w:rPr>
      <w:rFonts w:ascii="Times New Roman" w:hAnsi="Times New Roman"/>
      <w:sz w:val="25"/>
      <w:szCs w:val="25"/>
      <w:shd w:val="clear" w:color="auto" w:fill="FFFFFF"/>
    </w:rPr>
  </w:style>
  <w:style w:type="character" w:customStyle="1" w:styleId="affffa">
    <w:name w:val="Основной текст + Курсив"/>
    <w:rsid w:val="000D57FD"/>
    <w:rPr>
      <w:rFonts w:ascii="Times New Roman" w:eastAsia="Times New Roman" w:hAnsi="Times New Roman" w:cs="Times New Roman"/>
      <w:b w:val="0"/>
      <w:bCs w:val="0"/>
      <w:i/>
      <w:iCs/>
      <w:smallCaps w:val="0"/>
      <w:strike w:val="0"/>
      <w:spacing w:val="0"/>
      <w:sz w:val="25"/>
      <w:szCs w:val="25"/>
    </w:rPr>
  </w:style>
  <w:style w:type="paragraph" w:customStyle="1" w:styleId="12">
    <w:name w:val="Основной текст1"/>
    <w:basedOn w:val="a"/>
    <w:link w:val="affff9"/>
    <w:rsid w:val="000D57FD"/>
    <w:pPr>
      <w:shd w:val="clear" w:color="auto" w:fill="FFFFFF"/>
      <w:spacing w:line="446" w:lineRule="exact"/>
      <w:jc w:val="both"/>
    </w:pPr>
    <w:rPr>
      <w:rFonts w:eastAsiaTheme="minorHAnsi" w:cstheme="minorBidi"/>
      <w:sz w:val="25"/>
      <w:szCs w:val="25"/>
      <w:lang w:eastAsia="en-US"/>
    </w:rPr>
  </w:style>
  <w:style w:type="paragraph" w:styleId="affffb">
    <w:name w:val="List Paragraph"/>
    <w:basedOn w:val="a"/>
    <w:uiPriority w:val="34"/>
    <w:qFormat/>
    <w:rsid w:val="000D57FD"/>
    <w:pPr>
      <w:ind w:left="720"/>
      <w:contextualSpacing/>
    </w:pPr>
  </w:style>
  <w:style w:type="paragraph" w:styleId="affffc">
    <w:name w:val="Body Text"/>
    <w:basedOn w:val="a"/>
    <w:link w:val="affffd"/>
    <w:semiHidden/>
    <w:unhideWhenUsed/>
    <w:rsid w:val="000D57FD"/>
    <w:pPr>
      <w:shd w:val="clear" w:color="auto" w:fill="FFFFFF"/>
      <w:spacing w:before="240" w:after="240" w:line="324" w:lineRule="exact"/>
      <w:jc w:val="both"/>
    </w:pPr>
    <w:rPr>
      <w:rFonts w:asciiTheme="minorHAnsi" w:eastAsiaTheme="minorHAnsi" w:hAnsiTheme="minorHAnsi" w:cstheme="minorBidi"/>
      <w:sz w:val="28"/>
      <w:szCs w:val="28"/>
      <w:lang w:eastAsia="en-US"/>
    </w:rPr>
  </w:style>
  <w:style w:type="character" w:customStyle="1" w:styleId="affffd">
    <w:name w:val="Основной текст Знак"/>
    <w:basedOn w:val="a0"/>
    <w:link w:val="affffc"/>
    <w:semiHidden/>
    <w:rsid w:val="000D57FD"/>
    <w:rPr>
      <w:sz w:val="28"/>
      <w:szCs w:val="28"/>
      <w:shd w:val="clear" w:color="auto" w:fill="FFFFFF"/>
    </w:rPr>
  </w:style>
  <w:style w:type="character" w:customStyle="1" w:styleId="13">
    <w:name w:val="Заголовок №1_"/>
    <w:basedOn w:val="a0"/>
    <w:link w:val="14"/>
    <w:locked/>
    <w:rsid w:val="000D57FD"/>
    <w:rPr>
      <w:b/>
      <w:bCs/>
      <w:sz w:val="28"/>
      <w:szCs w:val="28"/>
      <w:shd w:val="clear" w:color="auto" w:fill="FFFFFF"/>
    </w:rPr>
  </w:style>
  <w:style w:type="paragraph" w:customStyle="1" w:styleId="14">
    <w:name w:val="Заголовок №1"/>
    <w:basedOn w:val="a"/>
    <w:link w:val="13"/>
    <w:rsid w:val="000D57FD"/>
    <w:pPr>
      <w:shd w:val="clear" w:color="auto" w:fill="FFFFFF"/>
      <w:spacing w:line="326" w:lineRule="exact"/>
      <w:jc w:val="center"/>
      <w:outlineLvl w:val="0"/>
    </w:pPr>
    <w:rPr>
      <w:rFonts w:asciiTheme="minorHAnsi" w:eastAsiaTheme="minorHAnsi" w:hAnsiTheme="minorHAnsi" w:cstheme="minorBidi"/>
      <w:b/>
      <w:bCs/>
      <w:sz w:val="28"/>
      <w:szCs w:val="28"/>
      <w:lang w:eastAsia="en-US"/>
    </w:rPr>
  </w:style>
  <w:style w:type="paragraph" w:customStyle="1" w:styleId="Default">
    <w:name w:val="Default"/>
    <w:rsid w:val="000D57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10365</Words>
  <Characters>59087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2018-11-15T09:01:00Z</dcterms:created>
  <dcterms:modified xsi:type="dcterms:W3CDTF">2018-11-15T09:01:00Z</dcterms:modified>
</cp:coreProperties>
</file>