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BEC" w:rsidRDefault="00980BEC" w:rsidP="00980B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1E1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13F6E8D" wp14:editId="29811BD9">
            <wp:extent cx="5715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BEC" w:rsidRDefault="00980BEC" w:rsidP="00980BE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РЕСПУБЛИКА КРЫМ </w:t>
      </w:r>
    </w:p>
    <w:p w:rsidR="00980BEC" w:rsidRDefault="00980BEC" w:rsidP="00980BE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НИЖНЕГОРСКИЙ РАЙОН</w:t>
      </w:r>
    </w:p>
    <w:p w:rsidR="00980BEC" w:rsidRDefault="00980BEC" w:rsidP="00980BE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  <w:r w:rsidR="00A57F74">
        <w:rPr>
          <w:rFonts w:ascii="Times New Roman" w:hAnsi="Times New Roman"/>
          <w:b/>
          <w:bCs/>
          <w:sz w:val="28"/>
          <w:szCs w:val="28"/>
        </w:rPr>
        <w:t>ИЗОБИЛЬНЕНСКОГО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</w:p>
    <w:p w:rsidR="00980BEC" w:rsidRDefault="00980BEC" w:rsidP="00980BEC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</w:p>
    <w:p w:rsidR="00980BEC" w:rsidRDefault="00980BEC" w:rsidP="00980BEC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>ПОСТАНОВЛЕНИЕ</w:t>
      </w:r>
    </w:p>
    <w:p w:rsidR="00980BEC" w:rsidRDefault="00980BEC" w:rsidP="00980BEC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zh-CN"/>
        </w:rPr>
      </w:pPr>
    </w:p>
    <w:p w:rsidR="00980BEC" w:rsidRDefault="00553A8D" w:rsidP="00980BE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26</w:t>
      </w:r>
      <w:bookmarkStart w:id="0" w:name="_GoBack"/>
      <w:bookmarkEnd w:id="0"/>
      <w:r w:rsidR="00980BEC">
        <w:rPr>
          <w:rFonts w:ascii="Times New Roman" w:hAnsi="Times New Roman"/>
          <w:sz w:val="28"/>
          <w:szCs w:val="28"/>
          <w:lang w:eastAsia="zh-CN"/>
        </w:rPr>
        <w:t xml:space="preserve">.10.2018г. </w:t>
      </w:r>
      <w:r w:rsidR="00980BEC">
        <w:rPr>
          <w:rFonts w:ascii="Times New Roman" w:hAnsi="Times New Roman"/>
          <w:sz w:val="28"/>
          <w:szCs w:val="28"/>
          <w:lang w:eastAsia="zh-CN"/>
        </w:rPr>
        <w:tab/>
      </w:r>
      <w:r w:rsidR="00980BEC">
        <w:rPr>
          <w:rFonts w:ascii="Times New Roman" w:hAnsi="Times New Roman"/>
          <w:sz w:val="28"/>
          <w:szCs w:val="28"/>
          <w:lang w:eastAsia="zh-CN"/>
        </w:rPr>
        <w:tab/>
      </w:r>
      <w:r w:rsidR="00980BEC">
        <w:rPr>
          <w:rFonts w:ascii="Times New Roman" w:hAnsi="Times New Roman"/>
          <w:sz w:val="28"/>
          <w:szCs w:val="28"/>
          <w:lang w:eastAsia="zh-CN"/>
        </w:rPr>
        <w:tab/>
      </w:r>
      <w:r w:rsidR="00980BEC">
        <w:rPr>
          <w:rFonts w:ascii="Times New Roman" w:hAnsi="Times New Roman"/>
          <w:sz w:val="28"/>
          <w:szCs w:val="28"/>
          <w:lang w:eastAsia="zh-CN"/>
        </w:rPr>
        <w:tab/>
        <w:t xml:space="preserve">с. </w:t>
      </w:r>
      <w:r w:rsidR="00A57F74">
        <w:rPr>
          <w:rFonts w:ascii="Times New Roman" w:hAnsi="Times New Roman"/>
          <w:sz w:val="28"/>
          <w:szCs w:val="28"/>
          <w:lang w:eastAsia="zh-CN"/>
        </w:rPr>
        <w:t>Изобильное</w:t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  <w:t xml:space="preserve">     </w:t>
      </w:r>
      <w:r w:rsidR="00980BEC">
        <w:rPr>
          <w:rFonts w:ascii="Times New Roman" w:hAnsi="Times New Roman"/>
          <w:sz w:val="28"/>
          <w:szCs w:val="28"/>
          <w:lang w:eastAsia="zh-CN"/>
        </w:rPr>
        <w:t xml:space="preserve">№ </w:t>
      </w:r>
      <w:r>
        <w:rPr>
          <w:rFonts w:ascii="Times New Roman" w:hAnsi="Times New Roman"/>
          <w:sz w:val="28"/>
          <w:szCs w:val="28"/>
          <w:lang w:eastAsia="zh-CN"/>
        </w:rPr>
        <w:t>112</w:t>
      </w:r>
    </w:p>
    <w:p w:rsidR="00980BEC" w:rsidRPr="0078713C" w:rsidRDefault="00980BEC" w:rsidP="00980BEC">
      <w:pPr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49311F" w:rsidRPr="004D46BF" w:rsidRDefault="0049311F" w:rsidP="0049311F">
      <w:pPr>
        <w:pStyle w:val="a3"/>
        <w:jc w:val="both"/>
        <w:rPr>
          <w:sz w:val="28"/>
          <w:szCs w:val="28"/>
        </w:rPr>
      </w:pPr>
    </w:p>
    <w:p w:rsidR="0049311F" w:rsidRPr="00C33E79" w:rsidRDefault="0049311F" w:rsidP="00980BEC">
      <w:pPr>
        <w:pStyle w:val="a3"/>
        <w:ind w:right="3684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4D46BF">
        <w:rPr>
          <w:rFonts w:ascii="Times New Roman" w:hAnsi="Times New Roman"/>
          <w:noProof/>
          <w:sz w:val="28"/>
          <w:szCs w:val="28"/>
          <w:lang w:val="uk-UA" w:eastAsia="ru-RU"/>
        </w:rPr>
        <w:t>Об утверждении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муниципальной </w:t>
      </w:r>
      <w:r w:rsidR="00980BEC">
        <w:rPr>
          <w:rFonts w:ascii="Times New Roman" w:hAnsi="Times New Roman"/>
          <w:noProof/>
          <w:sz w:val="28"/>
          <w:szCs w:val="28"/>
          <w:lang w:val="uk-UA" w:eastAsia="ru-RU"/>
        </w:rPr>
        <w:t>п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рог</w:t>
      </w:r>
      <w:r w:rsidRPr="004D46BF">
        <w:rPr>
          <w:rFonts w:ascii="Times New Roman" w:hAnsi="Times New Roman"/>
          <w:noProof/>
          <w:sz w:val="28"/>
          <w:szCs w:val="28"/>
          <w:lang w:val="uk-UA" w:eastAsia="ru-RU"/>
        </w:rPr>
        <w:t>раммы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«</w:t>
      </w:r>
      <w:r w:rsidR="00A507B4" w:rsidRPr="00E15946">
        <w:rPr>
          <w:rFonts w:ascii="Times New Roman" w:hAnsi="Times New Roman"/>
          <w:sz w:val="28"/>
          <w:szCs w:val="28"/>
        </w:rPr>
        <w:t xml:space="preserve">Развитие водоснабжения </w:t>
      </w:r>
      <w:proofErr w:type="spellStart"/>
      <w:r w:rsidR="00A57F74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="00A507B4" w:rsidRPr="00E15946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»</w:t>
      </w:r>
    </w:p>
    <w:p w:rsidR="0049311F" w:rsidRPr="004D46BF" w:rsidRDefault="0049311F" w:rsidP="0049311F">
      <w:pPr>
        <w:pStyle w:val="a3"/>
        <w:jc w:val="both"/>
        <w:rPr>
          <w:sz w:val="28"/>
          <w:szCs w:val="28"/>
        </w:rPr>
      </w:pPr>
    </w:p>
    <w:p w:rsidR="0049311F" w:rsidRPr="00DD5836" w:rsidRDefault="0049311F" w:rsidP="0049311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4F4AF4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п.1 ст. 179 Бюджетного кодекса Российской Федерации, </w:t>
      </w:r>
      <w:r w:rsidRPr="00552638">
        <w:rPr>
          <w:rFonts w:ascii="Times New Roman" w:hAnsi="Times New Roman"/>
          <w:sz w:val="28"/>
          <w:lang w:eastAsia="ru-RU"/>
        </w:rPr>
        <w:t xml:space="preserve">Федеральным </w:t>
      </w:r>
      <w:hyperlink r:id="rId6" w:history="1">
        <w:r w:rsidRPr="00552638">
          <w:rPr>
            <w:rFonts w:ascii="Times New Roman" w:hAnsi="Times New Roman"/>
            <w:sz w:val="28"/>
            <w:lang w:eastAsia="ru-RU"/>
          </w:rPr>
          <w:t>законом</w:t>
        </w:r>
      </w:hyperlink>
      <w:r w:rsidRPr="00552638">
        <w:rPr>
          <w:rFonts w:ascii="Times New Roman" w:hAnsi="Times New Roman"/>
          <w:sz w:val="28"/>
          <w:lang w:eastAsia="ru-RU"/>
        </w:rPr>
        <w:t xml:space="preserve"> от 06.10.2003 </w:t>
      </w:r>
      <w:r>
        <w:rPr>
          <w:rFonts w:ascii="Times New Roman" w:hAnsi="Times New Roman"/>
          <w:sz w:val="28"/>
          <w:lang w:eastAsia="ru-RU"/>
        </w:rPr>
        <w:t xml:space="preserve">№ 131-ФЗ «Об </w:t>
      </w:r>
      <w:r w:rsidRPr="00552638">
        <w:rPr>
          <w:rFonts w:ascii="Times New Roman" w:hAnsi="Times New Roman"/>
          <w:sz w:val="28"/>
          <w:lang w:eastAsia="ru-RU"/>
        </w:rPr>
        <w:t>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lang w:eastAsia="ru-RU"/>
        </w:rPr>
        <w:t>»,</w:t>
      </w:r>
      <w:r w:rsidRPr="004F4AF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DD583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Закон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ом</w:t>
      </w:r>
      <w:r w:rsidRPr="00DD583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Республики Крым </w:t>
      </w:r>
    </w:p>
    <w:p w:rsidR="0049311F" w:rsidRPr="00DD5836" w:rsidRDefault="0049311F" w:rsidP="0049311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DD583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т 2 июня 2015 г. N 108-ЗРК/2015 </w:t>
      </w:r>
      <w:r w:rsidR="00980BE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«</w:t>
      </w:r>
      <w:r w:rsidRPr="00DD583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 стратегическом планировании в Республике Крым</w:t>
      </w:r>
      <w:r w:rsidR="00980BE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, </w:t>
      </w:r>
      <w:r w:rsidR="00A57F7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Уставом муниципального образования</w:t>
      </w:r>
      <w:r w:rsidRPr="00FB244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A57F7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Изобильненское</w:t>
      </w:r>
      <w:proofErr w:type="spellEnd"/>
      <w:r w:rsidRPr="00FB244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сельское поселение Нижнегорского района Республики Крым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администрация </w:t>
      </w:r>
      <w:proofErr w:type="spellStart"/>
      <w:r w:rsidR="00A57F7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Изобильненского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сельского поселения Нижнегорского района Республики Крым</w:t>
      </w:r>
    </w:p>
    <w:p w:rsidR="0049311F" w:rsidRDefault="0049311F" w:rsidP="0049311F">
      <w:pPr>
        <w:spacing w:after="0" w:line="240" w:lineRule="auto"/>
        <w:ind w:firstLine="567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49311F" w:rsidRDefault="0049311F" w:rsidP="0049311F">
      <w:pPr>
        <w:spacing w:after="0" w:line="240" w:lineRule="auto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ПОСТАНОВЛЯЕТ:</w:t>
      </w:r>
    </w:p>
    <w:p w:rsidR="0049311F" w:rsidRPr="004D46BF" w:rsidRDefault="0049311F" w:rsidP="0049311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9311F" w:rsidRPr="00C56653" w:rsidRDefault="0049311F" w:rsidP="00980BEC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1</w:t>
      </w:r>
      <w:r w:rsidRPr="004D46BF">
        <w:rPr>
          <w:rFonts w:ascii="Times New Roman" w:hAnsi="Times New Roman"/>
          <w:sz w:val="28"/>
          <w:szCs w:val="28"/>
        </w:rPr>
        <w:t>. Утвердить</w:t>
      </w:r>
      <w:r>
        <w:rPr>
          <w:rFonts w:ascii="Times New Roman" w:hAnsi="Times New Roman"/>
          <w:sz w:val="28"/>
          <w:szCs w:val="28"/>
        </w:rPr>
        <w:t xml:space="preserve"> муниципальную Программу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«</w:t>
      </w:r>
      <w:r w:rsidR="00A507B4" w:rsidRPr="00E15946">
        <w:rPr>
          <w:rFonts w:ascii="Times New Roman" w:hAnsi="Times New Roman"/>
          <w:sz w:val="28"/>
          <w:szCs w:val="28"/>
        </w:rPr>
        <w:t xml:space="preserve">Развитие водоснабжения </w:t>
      </w:r>
      <w:proofErr w:type="spellStart"/>
      <w:r w:rsidR="00A57F74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="00A507B4" w:rsidRPr="00E15946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».</w:t>
      </w:r>
    </w:p>
    <w:p w:rsidR="0049311F" w:rsidRPr="00A57F74" w:rsidRDefault="0049311F" w:rsidP="00493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5A5DCE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>Обнародовать настоящее постановление на информационном сте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 xml:space="preserve">нде </w:t>
      </w:r>
      <w:proofErr w:type="spellStart"/>
      <w:r w:rsidR="00A57F74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>Изобильненского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 xml:space="preserve"> сельского совета</w:t>
      </w:r>
      <w:r w:rsidRPr="005A5DCE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 xml:space="preserve"> Нижнегорского района Республики Крым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 xml:space="preserve"> по адресу: Республика Крым, Нижнегорский район, с. </w:t>
      </w:r>
      <w:proofErr w:type="gramStart"/>
      <w:r w:rsidR="00A57F74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>Изобильное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 xml:space="preserve">, </w:t>
      </w:r>
      <w:r w:rsidR="00A57F74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>пер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 xml:space="preserve">. </w:t>
      </w:r>
      <w:r w:rsidR="00A57F74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>Центральный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 xml:space="preserve"> д.</w:t>
      </w:r>
      <w:r w:rsidR="00A57F74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>15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,</w:t>
      </w:r>
      <w:r w:rsidRPr="005A5DCE">
        <w:rPr>
          <w:rFonts w:ascii="Times New Roman" w:eastAsia="Times New Roman" w:hAnsi="Times New Roman"/>
          <w:sz w:val="28"/>
          <w:szCs w:val="28"/>
          <w:lang w:eastAsia="zh-CN"/>
        </w:rPr>
        <w:t xml:space="preserve"> на сайте администрации </w:t>
      </w:r>
      <w:proofErr w:type="spellStart"/>
      <w:r w:rsidR="00A57F74">
        <w:rPr>
          <w:rFonts w:ascii="Times New Roman" w:eastAsia="Times New Roman" w:hAnsi="Times New Roman"/>
          <w:sz w:val="28"/>
          <w:szCs w:val="28"/>
          <w:lang w:eastAsia="zh-CN"/>
        </w:rPr>
        <w:t>Изобильненского</w:t>
      </w:r>
      <w:proofErr w:type="spellEnd"/>
      <w:r w:rsidR="00A57F74">
        <w:rPr>
          <w:rFonts w:ascii="Times New Roman" w:eastAsia="Times New Roman" w:hAnsi="Times New Roman"/>
          <w:sz w:val="28"/>
          <w:szCs w:val="28"/>
          <w:lang w:eastAsia="zh-CN"/>
        </w:rPr>
        <w:t xml:space="preserve"> сельского поселения</w:t>
      </w:r>
      <w:r w:rsidRPr="005A5DCE">
        <w:rPr>
          <w:sz w:val="28"/>
          <w:szCs w:val="28"/>
          <w:lang w:val="uk-UA"/>
        </w:rPr>
        <w:t xml:space="preserve"> </w:t>
      </w:r>
      <w:r w:rsidR="00A57F74" w:rsidRPr="00A57F74">
        <w:rPr>
          <w:rFonts w:ascii="Times New Roman" w:hAnsi="Times New Roman"/>
          <w:sz w:val="28"/>
          <w:szCs w:val="28"/>
        </w:rPr>
        <w:t>http://izobilnoe-sp.ru/</w:t>
      </w:r>
    </w:p>
    <w:p w:rsidR="0049311F" w:rsidRDefault="0049311F" w:rsidP="004931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Контроль за исполнением настоящего постановления оставляю за собой</w:t>
      </w:r>
    </w:p>
    <w:p w:rsidR="0049311F" w:rsidRDefault="0049311F" w:rsidP="0049311F">
      <w:pPr>
        <w:spacing w:after="0" w:line="240" w:lineRule="auto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49311F" w:rsidRDefault="0049311F" w:rsidP="0049311F">
      <w:pPr>
        <w:spacing w:after="0" w:line="240" w:lineRule="auto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5A5DCE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Председатель </w:t>
      </w:r>
      <w:r w:rsidR="00A57F74">
        <w:rPr>
          <w:rFonts w:ascii="Times New Roman" w:hAnsi="Times New Roman"/>
          <w:noProof/>
          <w:sz w:val="28"/>
          <w:szCs w:val="28"/>
          <w:lang w:val="uk-UA" w:eastAsia="ru-RU"/>
        </w:rPr>
        <w:t>Изобильненского</w:t>
      </w:r>
      <w:r w:rsidRPr="005A5DCE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сельского </w:t>
      </w:r>
    </w:p>
    <w:p w:rsidR="0049311F" w:rsidRPr="005A5DCE" w:rsidRDefault="0049311F" w:rsidP="0049311F">
      <w:pPr>
        <w:spacing w:after="0" w:line="240" w:lineRule="auto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с</w:t>
      </w:r>
      <w:r w:rsidRPr="005A5DCE">
        <w:rPr>
          <w:rFonts w:ascii="Times New Roman" w:hAnsi="Times New Roman"/>
          <w:noProof/>
          <w:sz w:val="28"/>
          <w:szCs w:val="28"/>
          <w:lang w:val="uk-UA" w:eastAsia="ru-RU"/>
        </w:rPr>
        <w:t>овета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</w:t>
      </w:r>
      <w:r w:rsidRPr="005A5DCE">
        <w:rPr>
          <w:rFonts w:ascii="Times New Roman" w:hAnsi="Times New Roman"/>
          <w:noProof/>
          <w:sz w:val="28"/>
          <w:szCs w:val="28"/>
          <w:lang w:val="uk-UA" w:eastAsia="ru-RU"/>
        </w:rPr>
        <w:t>-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г</w:t>
      </w:r>
      <w:r w:rsidRPr="005A5DCE">
        <w:rPr>
          <w:rFonts w:ascii="Times New Roman" w:hAnsi="Times New Roman"/>
          <w:noProof/>
          <w:sz w:val="28"/>
          <w:szCs w:val="28"/>
          <w:lang w:val="uk-UA" w:eastAsia="ru-RU"/>
        </w:rPr>
        <w:t>лава администрации</w:t>
      </w:r>
    </w:p>
    <w:p w:rsidR="0049311F" w:rsidRDefault="00A57F74" w:rsidP="0049311F">
      <w:pPr>
        <w:spacing w:after="0" w:line="240" w:lineRule="auto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Изобильненского сельского поселенния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ab/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ab/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ab/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ab/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ab/>
        <w:t>Л</w:t>
      </w:r>
      <w:r w:rsidR="0049311F" w:rsidRPr="005A5DCE">
        <w:rPr>
          <w:rFonts w:ascii="Times New Roman" w:hAnsi="Times New Roman"/>
          <w:noProof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Г</w:t>
      </w:r>
      <w:r w:rsidR="0049311F" w:rsidRPr="005A5DCE">
        <w:rPr>
          <w:rFonts w:ascii="Times New Roman" w:hAnsi="Times New Roman"/>
          <w:noProof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Назарова</w:t>
      </w:r>
    </w:p>
    <w:p w:rsidR="0049311F" w:rsidRDefault="0049311F" w:rsidP="0049311F">
      <w:pPr>
        <w:spacing w:after="160" w:line="259" w:lineRule="auto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br w:type="page"/>
      </w:r>
    </w:p>
    <w:p w:rsidR="00980BEC" w:rsidRPr="00841E1A" w:rsidRDefault="00980BEC" w:rsidP="00980BEC">
      <w:pPr>
        <w:spacing w:after="0" w:line="240" w:lineRule="auto"/>
        <w:ind w:firstLine="4678"/>
        <w:rPr>
          <w:rFonts w:ascii="Times New Roman" w:hAnsi="Times New Roman"/>
          <w:color w:val="000000"/>
          <w:sz w:val="28"/>
          <w:szCs w:val="28"/>
        </w:rPr>
      </w:pPr>
      <w:r w:rsidRPr="00841E1A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постановлению</w:t>
      </w:r>
    </w:p>
    <w:p w:rsidR="00980BEC" w:rsidRPr="00841E1A" w:rsidRDefault="00980BEC" w:rsidP="00980BEC">
      <w:pPr>
        <w:spacing w:after="0" w:line="240" w:lineRule="auto"/>
        <w:ind w:firstLine="4678"/>
        <w:rPr>
          <w:rFonts w:ascii="Times New Roman" w:hAnsi="Times New Roman"/>
          <w:color w:val="000000"/>
          <w:sz w:val="28"/>
          <w:szCs w:val="28"/>
        </w:rPr>
      </w:pPr>
      <w:r w:rsidRPr="00841E1A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proofErr w:type="spellStart"/>
      <w:r w:rsidR="00A57F74">
        <w:rPr>
          <w:rFonts w:ascii="Times New Roman" w:hAnsi="Times New Roman"/>
          <w:color w:val="000000"/>
          <w:sz w:val="28"/>
          <w:szCs w:val="28"/>
        </w:rPr>
        <w:t>Изобильненского</w:t>
      </w:r>
      <w:proofErr w:type="spellEnd"/>
      <w:r w:rsidRPr="00841E1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841E1A">
        <w:rPr>
          <w:rFonts w:ascii="Times New Roman" w:hAnsi="Times New Roman"/>
          <w:color w:val="000000"/>
          <w:sz w:val="28"/>
          <w:szCs w:val="28"/>
        </w:rPr>
        <w:t>сельского</w:t>
      </w:r>
      <w:proofErr w:type="gramEnd"/>
    </w:p>
    <w:p w:rsidR="00980BEC" w:rsidRPr="00841E1A" w:rsidRDefault="00980BEC" w:rsidP="00980BEC">
      <w:pPr>
        <w:spacing w:after="0" w:line="240" w:lineRule="auto"/>
        <w:ind w:firstLine="4678"/>
        <w:rPr>
          <w:rFonts w:ascii="Times New Roman" w:hAnsi="Times New Roman"/>
          <w:color w:val="000000"/>
          <w:sz w:val="28"/>
          <w:szCs w:val="28"/>
        </w:rPr>
      </w:pPr>
      <w:r w:rsidRPr="00841E1A">
        <w:rPr>
          <w:rFonts w:ascii="Times New Roman" w:hAnsi="Times New Roman"/>
          <w:color w:val="000000"/>
          <w:sz w:val="28"/>
          <w:szCs w:val="28"/>
        </w:rPr>
        <w:t>поселения Нижнегорского района</w:t>
      </w:r>
    </w:p>
    <w:p w:rsidR="00980BEC" w:rsidRPr="00841E1A" w:rsidRDefault="00980BEC" w:rsidP="00980BEC">
      <w:pPr>
        <w:spacing w:after="0" w:line="240" w:lineRule="auto"/>
        <w:ind w:firstLine="467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Республики Крым от 22.10.2018 № 125</w:t>
      </w:r>
      <w:r w:rsidRPr="00841E1A">
        <w:rPr>
          <w:rFonts w:ascii="Times New Roman" w:hAnsi="Times New Roman"/>
          <w:color w:val="000000"/>
          <w:sz w:val="28"/>
          <w:szCs w:val="28"/>
        </w:rPr>
        <w:t>-02</w:t>
      </w:r>
    </w:p>
    <w:p w:rsidR="00980BEC" w:rsidRDefault="00980BEC" w:rsidP="00980BEC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80BEC" w:rsidRPr="00841E1A" w:rsidRDefault="00980BEC" w:rsidP="00980BEC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41E1A">
        <w:rPr>
          <w:rFonts w:ascii="Times New Roman" w:hAnsi="Times New Roman"/>
          <w:b/>
          <w:color w:val="000000"/>
          <w:sz w:val="28"/>
          <w:szCs w:val="28"/>
        </w:rPr>
        <w:t>Паспорт муниципальной программы</w:t>
      </w:r>
    </w:p>
    <w:p w:rsidR="00980BEC" w:rsidRDefault="0049311F" w:rsidP="0049311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80BEC">
        <w:rPr>
          <w:rFonts w:ascii="Times New Roman" w:hAnsi="Times New Roman"/>
          <w:b/>
          <w:noProof/>
          <w:sz w:val="28"/>
          <w:szCs w:val="28"/>
          <w:lang w:val="uk-UA" w:eastAsia="ru-RU"/>
        </w:rPr>
        <w:t>«</w:t>
      </w:r>
      <w:r w:rsidR="00A507B4" w:rsidRPr="00980BEC">
        <w:rPr>
          <w:rFonts w:ascii="Times New Roman" w:hAnsi="Times New Roman"/>
          <w:b/>
          <w:sz w:val="28"/>
          <w:szCs w:val="28"/>
        </w:rPr>
        <w:t xml:space="preserve">Развитие водоснабжения </w:t>
      </w:r>
      <w:proofErr w:type="spellStart"/>
      <w:r w:rsidR="00A57F74">
        <w:rPr>
          <w:rFonts w:ascii="Times New Roman" w:hAnsi="Times New Roman"/>
          <w:b/>
          <w:sz w:val="28"/>
          <w:szCs w:val="28"/>
        </w:rPr>
        <w:t>Изобильненского</w:t>
      </w:r>
      <w:proofErr w:type="spellEnd"/>
      <w:r w:rsidR="00A507B4" w:rsidRPr="00980BEC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49311F" w:rsidRPr="00980BEC" w:rsidRDefault="00A507B4" w:rsidP="0049311F">
      <w:pPr>
        <w:pStyle w:val="a3"/>
        <w:jc w:val="center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  <w:r w:rsidRPr="00980BEC">
        <w:rPr>
          <w:rFonts w:ascii="Times New Roman" w:hAnsi="Times New Roman"/>
          <w:b/>
          <w:sz w:val="28"/>
          <w:szCs w:val="28"/>
        </w:rPr>
        <w:t>Нижнегорского района Республики Крым</w:t>
      </w:r>
      <w:r w:rsidR="0049311F" w:rsidRPr="00980BEC">
        <w:rPr>
          <w:rFonts w:ascii="Times New Roman" w:hAnsi="Times New Roman"/>
          <w:b/>
          <w:noProof/>
          <w:sz w:val="28"/>
          <w:szCs w:val="28"/>
          <w:lang w:val="uk-UA" w:eastAsia="ru-RU"/>
        </w:rPr>
        <w:t>»</w:t>
      </w:r>
    </w:p>
    <w:p w:rsidR="0049311F" w:rsidRDefault="0049311F" w:rsidP="0049311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A3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Программа)</w:t>
      </w:r>
    </w:p>
    <w:tbl>
      <w:tblPr>
        <w:tblW w:w="99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1"/>
        <w:gridCol w:w="6494"/>
      </w:tblGrid>
      <w:tr w:rsidR="0049311F" w:rsidRPr="00932ABD" w:rsidTr="00980BEC">
        <w:trPr>
          <w:trHeight w:val="563"/>
        </w:trPr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11F" w:rsidRPr="00932ABD" w:rsidRDefault="0049311F" w:rsidP="00980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ABD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4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11F" w:rsidRPr="002013C8" w:rsidRDefault="0049311F" w:rsidP="00980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3C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«</w:t>
            </w:r>
            <w:r w:rsidR="00A507B4" w:rsidRPr="002013C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 xml:space="preserve">Развитие водоснабжения </w:t>
            </w:r>
            <w:r w:rsidR="00A57F74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Изобильненского</w:t>
            </w:r>
            <w:r w:rsidR="00A507B4" w:rsidRPr="002013C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 xml:space="preserve"> сельского поселения Нижнегорского района Республики Крым</w:t>
            </w:r>
            <w:r w:rsidRPr="002013C8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»</w:t>
            </w:r>
          </w:p>
        </w:tc>
      </w:tr>
      <w:tr w:rsidR="0049311F" w:rsidRPr="00932ABD" w:rsidTr="00655EEA"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11F" w:rsidRPr="00932ABD" w:rsidRDefault="0049311F" w:rsidP="00980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ABD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4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11F" w:rsidRPr="00932ABD" w:rsidRDefault="0049311F" w:rsidP="00980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AB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A57F74">
              <w:rPr>
                <w:rFonts w:ascii="Times New Roman" w:hAnsi="Times New Roman"/>
                <w:sz w:val="24"/>
                <w:szCs w:val="24"/>
              </w:rPr>
              <w:t>Изобильненского</w:t>
            </w:r>
            <w:proofErr w:type="spellEnd"/>
            <w:r w:rsidRPr="00932AB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Нижнегорского района Республики Крым</w:t>
            </w:r>
          </w:p>
        </w:tc>
      </w:tr>
      <w:tr w:rsidR="0049311F" w:rsidRPr="00932ABD" w:rsidTr="00655EEA">
        <w:tc>
          <w:tcPr>
            <w:tcW w:w="3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11F" w:rsidRPr="00932ABD" w:rsidRDefault="0049311F" w:rsidP="00980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ABD">
              <w:rPr>
                <w:rFonts w:ascii="Times New Roman" w:hAnsi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64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11F" w:rsidRPr="00932ABD" w:rsidRDefault="0049311F" w:rsidP="00980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ABD">
              <w:rPr>
                <w:rFonts w:ascii="Times New Roman" w:hAnsi="Times New Roman"/>
                <w:sz w:val="24"/>
                <w:szCs w:val="24"/>
              </w:rPr>
              <w:t xml:space="preserve"> Администрация </w:t>
            </w:r>
            <w:proofErr w:type="spellStart"/>
            <w:r w:rsidR="00A57F74">
              <w:rPr>
                <w:rFonts w:ascii="Times New Roman" w:hAnsi="Times New Roman"/>
                <w:sz w:val="24"/>
                <w:szCs w:val="24"/>
              </w:rPr>
              <w:t>Изобильненского</w:t>
            </w:r>
            <w:proofErr w:type="spellEnd"/>
            <w:r w:rsidRPr="00932AB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Нижнегорского района Республики Крым</w:t>
            </w:r>
          </w:p>
        </w:tc>
      </w:tr>
      <w:tr w:rsidR="0049311F" w:rsidRPr="00932ABD" w:rsidTr="00655EEA">
        <w:tc>
          <w:tcPr>
            <w:tcW w:w="3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11F" w:rsidRPr="00932ABD" w:rsidRDefault="0049311F" w:rsidP="00980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ABD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4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11F" w:rsidRPr="00932ABD" w:rsidRDefault="0049311F" w:rsidP="00980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AB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A57F74">
              <w:rPr>
                <w:rFonts w:ascii="Times New Roman" w:hAnsi="Times New Roman"/>
                <w:sz w:val="24"/>
                <w:szCs w:val="24"/>
              </w:rPr>
              <w:t>Изобильненского</w:t>
            </w:r>
            <w:proofErr w:type="spellEnd"/>
            <w:r w:rsidRPr="00932AB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Нижнегорского района Республики Крым</w:t>
            </w:r>
          </w:p>
        </w:tc>
      </w:tr>
      <w:tr w:rsidR="0049311F" w:rsidRPr="00932ABD" w:rsidTr="00655EEA">
        <w:tc>
          <w:tcPr>
            <w:tcW w:w="3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11F" w:rsidRPr="00932ABD" w:rsidRDefault="0049311F" w:rsidP="00980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ABD">
              <w:rPr>
                <w:rFonts w:ascii="Times New Roman" w:hAnsi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6494" w:type="dxa"/>
            <w:tcBorders>
              <w:bottom w:val="single" w:sz="6" w:space="0" w:color="000000"/>
              <w:right w:val="single" w:sz="6" w:space="0" w:color="000000"/>
            </w:tcBorders>
          </w:tcPr>
          <w:p w:rsidR="0049311F" w:rsidRPr="00932ABD" w:rsidRDefault="0049311F" w:rsidP="00980BE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932ABD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 xml:space="preserve">Председатель </w:t>
            </w:r>
            <w:r w:rsidR="00A57F74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Изобильненского</w:t>
            </w:r>
            <w:r w:rsidRPr="00932ABD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 xml:space="preserve"> сельского совета - глава администрации </w:t>
            </w:r>
            <w:r w:rsidR="00A57F74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Изобильненского</w:t>
            </w:r>
            <w:r w:rsidRPr="00932ABD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 xml:space="preserve"> сельского поселенния</w:t>
            </w:r>
          </w:p>
        </w:tc>
      </w:tr>
      <w:tr w:rsidR="0049311F" w:rsidRPr="00932ABD" w:rsidTr="00655EEA">
        <w:tc>
          <w:tcPr>
            <w:tcW w:w="3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11F" w:rsidRPr="00932ABD" w:rsidRDefault="0049311F" w:rsidP="00980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ABD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494" w:type="dxa"/>
            <w:tcBorders>
              <w:bottom w:val="single" w:sz="6" w:space="0" w:color="000000"/>
              <w:right w:val="single" w:sz="6" w:space="0" w:color="000000"/>
            </w:tcBorders>
          </w:tcPr>
          <w:p w:rsidR="0049311F" w:rsidRPr="00932ABD" w:rsidRDefault="0049311F" w:rsidP="00980B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32AB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Федеральный закон РФ № 131-ФЗ от 06.10.2003 г. «Об общих принципах организации местного самоуправления в Российской Федерации»; </w:t>
            </w:r>
          </w:p>
          <w:p w:rsidR="0049311F" w:rsidRPr="00932ABD" w:rsidRDefault="0049311F" w:rsidP="00980B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32AB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Устав муниципального образования </w:t>
            </w:r>
            <w:proofErr w:type="spellStart"/>
            <w:r w:rsidR="00A57F74">
              <w:rPr>
                <w:rFonts w:ascii="Times New Roman" w:hAnsi="Times New Roman"/>
                <w:sz w:val="24"/>
                <w:szCs w:val="24"/>
                <w:lang w:eastAsia="ar-SA"/>
              </w:rPr>
              <w:t>Изобильненское</w:t>
            </w:r>
            <w:proofErr w:type="spellEnd"/>
            <w:r w:rsidRPr="00932AB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сельское поселение Нижнегорского района Республики Крым;</w:t>
            </w:r>
          </w:p>
          <w:p w:rsidR="0049311F" w:rsidRPr="00932ABD" w:rsidRDefault="0049311F" w:rsidP="006061C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AB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Постановление администрации № </w:t>
            </w:r>
            <w:r w:rsidR="006061C3">
              <w:rPr>
                <w:rFonts w:ascii="Times New Roman" w:hAnsi="Times New Roman"/>
                <w:sz w:val="24"/>
                <w:szCs w:val="24"/>
                <w:lang w:eastAsia="ar-SA"/>
              </w:rPr>
              <w:t>32</w:t>
            </w:r>
            <w:r w:rsidRPr="00932AB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от </w:t>
            </w:r>
            <w:r w:rsidR="006061C3">
              <w:rPr>
                <w:rFonts w:ascii="Times New Roman" w:hAnsi="Times New Roman"/>
                <w:sz w:val="24"/>
                <w:szCs w:val="24"/>
                <w:lang w:eastAsia="ar-SA"/>
              </w:rPr>
              <w:t>03</w:t>
            </w:r>
            <w:r w:rsidRPr="00932ABD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 w:rsidR="006061C3">
              <w:rPr>
                <w:rFonts w:ascii="Times New Roman" w:hAnsi="Times New Roman"/>
                <w:sz w:val="24"/>
                <w:szCs w:val="24"/>
                <w:lang w:eastAsia="ar-SA"/>
              </w:rPr>
              <w:t>04</w:t>
            </w:r>
            <w:r w:rsidRPr="00932ABD">
              <w:rPr>
                <w:rFonts w:ascii="Times New Roman" w:hAnsi="Times New Roman"/>
                <w:sz w:val="24"/>
                <w:szCs w:val="24"/>
                <w:lang w:eastAsia="ar-SA"/>
              </w:rPr>
              <w:t>.2017</w:t>
            </w:r>
            <w:r w:rsidR="006061C3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 xml:space="preserve"> Об утверждении п</w:t>
            </w:r>
            <w:r w:rsidRPr="00932ABD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 xml:space="preserve">орядка </w:t>
            </w:r>
            <w:r w:rsidRPr="00932ABD">
              <w:rPr>
                <w:rFonts w:ascii="Times New Roman" w:hAnsi="Times New Roman"/>
                <w:noProof/>
                <w:sz w:val="24"/>
                <w:szCs w:val="24"/>
                <w:lang w:val="uk-UA" w:eastAsia="ru-RU" w:bidi="ru-RU"/>
              </w:rPr>
              <w:t>принятия решени</w:t>
            </w:r>
            <w:r w:rsidR="006061C3">
              <w:rPr>
                <w:rFonts w:ascii="Times New Roman" w:hAnsi="Times New Roman"/>
                <w:noProof/>
                <w:sz w:val="24"/>
                <w:szCs w:val="24"/>
                <w:lang w:val="uk-UA" w:eastAsia="ru-RU" w:bidi="ru-RU"/>
              </w:rPr>
              <w:t>й</w:t>
            </w:r>
            <w:r w:rsidRPr="00932ABD">
              <w:rPr>
                <w:rFonts w:ascii="Times New Roman" w:hAnsi="Times New Roman"/>
                <w:noProof/>
                <w:sz w:val="24"/>
                <w:szCs w:val="24"/>
                <w:lang w:val="uk-UA" w:eastAsia="ru-RU" w:bidi="ru-RU"/>
              </w:rPr>
              <w:t xml:space="preserve"> о разработке </w:t>
            </w:r>
            <w:r w:rsidR="006061C3">
              <w:rPr>
                <w:rFonts w:ascii="Times New Roman" w:hAnsi="Times New Roman"/>
                <w:noProof/>
                <w:sz w:val="24"/>
                <w:szCs w:val="24"/>
                <w:lang w:val="uk-UA" w:eastAsia="ru-RU" w:bidi="ru-RU"/>
              </w:rPr>
              <w:t>долгосрочных целевых программ Изобильненского сельского  поселения и их формирования и реализации.</w:t>
            </w:r>
          </w:p>
        </w:tc>
      </w:tr>
      <w:tr w:rsidR="0049311F" w:rsidRPr="00932ABD" w:rsidTr="00655EEA">
        <w:tc>
          <w:tcPr>
            <w:tcW w:w="3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11F" w:rsidRPr="00932ABD" w:rsidRDefault="0049311F" w:rsidP="00980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ABD">
              <w:rPr>
                <w:rFonts w:ascii="Times New Roman" w:hAnsi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64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11F" w:rsidRPr="00932ABD" w:rsidRDefault="0049311F" w:rsidP="00980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ABD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49311F" w:rsidRPr="00932ABD" w:rsidTr="00655EEA">
        <w:tc>
          <w:tcPr>
            <w:tcW w:w="3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11F" w:rsidRPr="00932ABD" w:rsidRDefault="0049311F" w:rsidP="00980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ABD">
              <w:rPr>
                <w:rFonts w:ascii="Times New Roman" w:hAnsi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4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11F" w:rsidRPr="00932ABD" w:rsidRDefault="0049311F" w:rsidP="00980B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ABD">
              <w:rPr>
                <w:rFonts w:ascii="Times New Roman" w:hAnsi="Times New Roman"/>
                <w:sz w:val="24"/>
                <w:szCs w:val="24"/>
              </w:rPr>
              <w:t xml:space="preserve">- Эффективное и качественное предоставления услуг населению по водопользованию согласно </w:t>
            </w:r>
            <w:r w:rsidRPr="00932ABD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требованиям СанПиН 2.1.4.1074-01 «Питьевая вода».</w:t>
            </w:r>
          </w:p>
          <w:p w:rsidR="0049311F" w:rsidRPr="00932ABD" w:rsidRDefault="0049311F" w:rsidP="00980B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ABD">
              <w:rPr>
                <w:rFonts w:ascii="Times New Roman" w:hAnsi="Times New Roman"/>
                <w:sz w:val="24"/>
                <w:szCs w:val="24"/>
              </w:rPr>
              <w:t xml:space="preserve">- Повышение качества и комфортного проживания населения на территории </w:t>
            </w:r>
            <w:proofErr w:type="spellStart"/>
            <w:r w:rsidR="00A57F74">
              <w:rPr>
                <w:rFonts w:ascii="Times New Roman" w:hAnsi="Times New Roman"/>
                <w:sz w:val="24"/>
                <w:szCs w:val="24"/>
              </w:rPr>
              <w:t>Изобильненского</w:t>
            </w:r>
            <w:proofErr w:type="spellEnd"/>
            <w:r w:rsidRPr="00932AB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Нижнегорского района Республики Крым. </w:t>
            </w:r>
          </w:p>
          <w:p w:rsidR="0049311F" w:rsidRPr="00932ABD" w:rsidRDefault="0049311F" w:rsidP="00980B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AB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32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населения </w:t>
            </w:r>
            <w:proofErr w:type="spellStart"/>
            <w:r w:rsidR="00A57F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Изобильненского</w:t>
            </w:r>
            <w:proofErr w:type="spellEnd"/>
            <w:r w:rsidRPr="00932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чистой водой для сохранения здоровья граждан, обеспечение надежного и устойчивого обслуживания потребителей коммунального комплекса, снижение сверхнормативного износа объектов коммунальной инфраструктуры.</w:t>
            </w:r>
          </w:p>
        </w:tc>
      </w:tr>
      <w:tr w:rsidR="0049311F" w:rsidRPr="00932ABD" w:rsidTr="00655EEA">
        <w:tc>
          <w:tcPr>
            <w:tcW w:w="3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11F" w:rsidRPr="00932ABD" w:rsidRDefault="0049311F" w:rsidP="00980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ABD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4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11F" w:rsidRPr="00932ABD" w:rsidRDefault="0049311F" w:rsidP="00980B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A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Объединение финансовых, материально-технических ресурсов, производственного и научного потенциала, проведение общестроительных работ на объектах централизованного водоснабжения для обеспечения соответствия показателей качества воды требованиям СанПиН 2.1.4.1074-01 «Питьевая вода. </w:t>
            </w:r>
          </w:p>
          <w:p w:rsidR="0049311F" w:rsidRPr="00932ABD" w:rsidRDefault="0049311F" w:rsidP="00980B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A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Гигиенические требования к качеству воды централизованных систем питьевого водоснабжения. </w:t>
            </w:r>
          </w:p>
          <w:p w:rsidR="0049311F" w:rsidRDefault="0049311F" w:rsidP="00980B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AB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- Контроль качества, улучшение экологической обстановки, обеспечение доступности коммунальных услуг в соответствии с платежеспособным спросом граждан, проживающих в </w:t>
            </w:r>
            <w:proofErr w:type="spellStart"/>
            <w:r w:rsidR="00A57F74">
              <w:rPr>
                <w:rFonts w:ascii="Times New Roman" w:hAnsi="Times New Roman"/>
                <w:sz w:val="24"/>
                <w:szCs w:val="24"/>
                <w:lang w:eastAsia="ru-RU"/>
              </w:rPr>
              <w:t>Изобильненском</w:t>
            </w:r>
            <w:proofErr w:type="spellEnd"/>
            <w:r w:rsidRPr="00932A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сельском поселении и в соответствии со стандартами предоставления коммунальных услуг.</w:t>
            </w:r>
          </w:p>
          <w:p w:rsidR="0049311F" w:rsidRPr="00932ABD" w:rsidRDefault="0049311F" w:rsidP="00980BE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</w:t>
            </w:r>
            <w:r w:rsidRPr="00932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апитальный ремонт части сети водоснабжения по ул. </w:t>
            </w:r>
            <w:proofErr w:type="spellStart"/>
            <w:r w:rsidR="005C4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Грибакова</w:t>
            </w:r>
            <w:proofErr w:type="spellEnd"/>
            <w:r w:rsidRPr="00932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</w:t>
            </w:r>
            <w:r w:rsidR="005C4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Вишневая</w:t>
            </w:r>
            <w:r w:rsidRPr="00932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="005C4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Чехова,ул</w:t>
            </w:r>
            <w:proofErr w:type="spellEnd"/>
            <w:r w:rsidR="005C4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5C4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Шатилова,ул</w:t>
            </w:r>
            <w:proofErr w:type="gramStart"/>
            <w:r w:rsidR="005C4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="005C4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овая</w:t>
            </w:r>
            <w:proofErr w:type="spellEnd"/>
            <w:r w:rsidR="005C4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C4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ул.Романенко,ул.Молодежная,ул.Юбилейная</w:t>
            </w:r>
            <w:proofErr w:type="spellEnd"/>
            <w:r w:rsidR="005C4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C4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ул.Почтовая</w:t>
            </w:r>
            <w:proofErr w:type="spellEnd"/>
            <w:r w:rsidR="005C4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C4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ул.Спортивная,ул.Кооперативная</w:t>
            </w:r>
            <w:proofErr w:type="spellEnd"/>
            <w:r w:rsidR="005C4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C4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ул.Салгирная,ул.Приречная,пер.Центральный</w:t>
            </w:r>
            <w:proofErr w:type="spellEnd"/>
            <w:r w:rsidR="005C4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C4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ул.Кирпичная,ул.Первомайская,ул.Зеленая</w:t>
            </w:r>
            <w:proofErr w:type="spellEnd"/>
            <w:r w:rsidR="005C4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C4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ул.Студенческая,ул.Степная</w:t>
            </w:r>
            <w:proofErr w:type="spellEnd"/>
            <w:r w:rsidR="005C4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C4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ул.Присивашская</w:t>
            </w:r>
            <w:proofErr w:type="spellEnd"/>
            <w:r w:rsidR="005C4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C44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ул.Садовая</w:t>
            </w:r>
            <w:proofErr w:type="spellEnd"/>
            <w:r w:rsidRPr="00932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</w:t>
            </w:r>
            <w:r w:rsidR="00A57F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Изобильное</w:t>
            </w:r>
            <w:r w:rsidRPr="00932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Нижнегорского района.</w:t>
            </w:r>
          </w:p>
          <w:p w:rsidR="0049311F" w:rsidRPr="00932ABD" w:rsidRDefault="0049311F" w:rsidP="00980B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11F" w:rsidRPr="00932ABD" w:rsidTr="00655EEA">
        <w:tc>
          <w:tcPr>
            <w:tcW w:w="3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11F" w:rsidRPr="00932ABD" w:rsidRDefault="0049311F" w:rsidP="00980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ABD">
              <w:rPr>
                <w:rFonts w:ascii="Times New Roman" w:hAnsi="Times New Roman"/>
                <w:sz w:val="24"/>
                <w:szCs w:val="24"/>
              </w:rPr>
              <w:lastRenderedPageBreak/>
              <w:t>Этапы и сроки реализации Программы</w:t>
            </w:r>
          </w:p>
        </w:tc>
        <w:tc>
          <w:tcPr>
            <w:tcW w:w="64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11F" w:rsidRPr="00932ABD" w:rsidRDefault="00A507B4" w:rsidP="00A57F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A57F7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2021</w:t>
            </w:r>
            <w:r w:rsidR="0049311F" w:rsidRPr="00932ABD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49311F" w:rsidRPr="00932ABD" w:rsidTr="00655EEA">
        <w:tc>
          <w:tcPr>
            <w:tcW w:w="3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11F" w:rsidRDefault="0049311F" w:rsidP="00980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ABD">
              <w:rPr>
                <w:rFonts w:ascii="Times New Roman" w:hAnsi="Times New Roman"/>
                <w:sz w:val="24"/>
                <w:szCs w:val="24"/>
              </w:rPr>
              <w:t>Источниками финансирования и объемы бюджетных ассигнований Программы</w:t>
            </w:r>
          </w:p>
          <w:p w:rsidR="0049311F" w:rsidRPr="00215A8B" w:rsidRDefault="0049311F" w:rsidP="00980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11F" w:rsidRDefault="0049311F" w:rsidP="00980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11F" w:rsidRPr="00215A8B" w:rsidRDefault="0049311F" w:rsidP="00980BEC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4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311F" w:rsidRPr="00355428" w:rsidRDefault="0049311F" w:rsidP="00980B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5428">
              <w:rPr>
                <w:rFonts w:ascii="Times New Roman" w:hAnsi="Times New Roman"/>
                <w:sz w:val="24"/>
                <w:szCs w:val="24"/>
              </w:rPr>
              <w:t>Источниками финансирования Программы являются:</w:t>
            </w:r>
          </w:p>
          <w:p w:rsidR="0049311F" w:rsidRPr="00355428" w:rsidRDefault="0049311F" w:rsidP="00980B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5428">
              <w:rPr>
                <w:rFonts w:ascii="Times New Roman" w:hAnsi="Times New Roman"/>
                <w:sz w:val="24"/>
                <w:szCs w:val="24"/>
              </w:rPr>
              <w:t xml:space="preserve">- бюджет Республики Крым.  </w:t>
            </w:r>
          </w:p>
          <w:p w:rsidR="0049311F" w:rsidRPr="00355428" w:rsidRDefault="0049311F" w:rsidP="00980B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5428">
              <w:rPr>
                <w:rFonts w:ascii="Times New Roman" w:hAnsi="Times New Roman"/>
                <w:sz w:val="24"/>
                <w:szCs w:val="24"/>
              </w:rPr>
              <w:t xml:space="preserve">- бюджет Нижнегорского района Республики Крым. </w:t>
            </w:r>
          </w:p>
          <w:p w:rsidR="0049311F" w:rsidRPr="00355428" w:rsidRDefault="0049311F" w:rsidP="00980B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5428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Программы за счет средств бюджета Республики Крым и бюджета </w:t>
            </w:r>
            <w:r w:rsidR="00553A8D">
              <w:rPr>
                <w:rFonts w:ascii="Times New Roman" w:hAnsi="Times New Roman"/>
                <w:sz w:val="24"/>
                <w:szCs w:val="24"/>
              </w:rPr>
              <w:t xml:space="preserve">Нижнегорского района </w:t>
            </w:r>
            <w:r w:rsidRPr="00355428">
              <w:rPr>
                <w:rFonts w:ascii="Times New Roman" w:hAnsi="Times New Roman"/>
                <w:sz w:val="24"/>
                <w:szCs w:val="24"/>
              </w:rPr>
              <w:t xml:space="preserve">ежегодно уточняется в соответствии с федеральным законом о федеральном бюджете, законом Республики Крым о бюджете Республики Крым, решением </w:t>
            </w:r>
            <w:proofErr w:type="spellStart"/>
            <w:r w:rsidR="00A57F74">
              <w:rPr>
                <w:rFonts w:ascii="Times New Roman" w:hAnsi="Times New Roman"/>
                <w:sz w:val="24"/>
                <w:szCs w:val="24"/>
              </w:rPr>
              <w:t>Изобильненского</w:t>
            </w:r>
            <w:proofErr w:type="spellEnd"/>
            <w:r w:rsidRPr="00355428">
              <w:rPr>
                <w:rFonts w:ascii="Times New Roman" w:hAnsi="Times New Roman"/>
                <w:sz w:val="24"/>
                <w:szCs w:val="24"/>
              </w:rPr>
              <w:t xml:space="preserve"> сельского совета 1 созыва «Об утверждении бюджета </w:t>
            </w:r>
            <w:proofErr w:type="spellStart"/>
            <w:r w:rsidR="00A57F74">
              <w:rPr>
                <w:rFonts w:ascii="Times New Roman" w:hAnsi="Times New Roman"/>
                <w:sz w:val="24"/>
                <w:szCs w:val="24"/>
              </w:rPr>
              <w:t>Изобильненского</w:t>
            </w:r>
            <w:proofErr w:type="spellEnd"/>
            <w:r w:rsidRPr="00355428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980BEC">
              <w:rPr>
                <w:rFonts w:ascii="Times New Roman" w:hAnsi="Times New Roman"/>
                <w:sz w:val="24"/>
                <w:szCs w:val="24"/>
              </w:rPr>
              <w:t>го</w:t>
            </w:r>
            <w:r w:rsidRPr="00355428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980BEC">
              <w:rPr>
                <w:rFonts w:ascii="Times New Roman" w:hAnsi="Times New Roman"/>
                <w:sz w:val="24"/>
                <w:szCs w:val="24"/>
              </w:rPr>
              <w:t>я</w:t>
            </w:r>
            <w:r w:rsidRPr="00355428">
              <w:rPr>
                <w:rFonts w:ascii="Times New Roman" w:hAnsi="Times New Roman"/>
                <w:sz w:val="24"/>
                <w:szCs w:val="24"/>
              </w:rPr>
              <w:t xml:space="preserve"> Нижнегорского района Республики Крым» на соответствующий финансовый год и плановый период; </w:t>
            </w:r>
            <w:proofErr w:type="gramEnd"/>
          </w:p>
          <w:p w:rsidR="0049311F" w:rsidRPr="00355428" w:rsidRDefault="0049311F" w:rsidP="00980B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5428">
              <w:rPr>
                <w:rFonts w:ascii="Times New Roman" w:hAnsi="Times New Roman"/>
                <w:sz w:val="24"/>
                <w:szCs w:val="24"/>
              </w:rPr>
              <w:t xml:space="preserve">- объем финансового обеспечения Программы составит </w:t>
            </w:r>
          </w:p>
          <w:p w:rsidR="0049311F" w:rsidRPr="00355428" w:rsidRDefault="00553A8D" w:rsidP="00980B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142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,00 </w:t>
            </w:r>
            <w:r w:rsidR="0049311F" w:rsidRPr="00355428">
              <w:rPr>
                <w:rFonts w:ascii="Times New Roman" w:hAnsi="Times New Roman"/>
                <w:sz w:val="24"/>
                <w:szCs w:val="24"/>
              </w:rPr>
              <w:t>рубл</w:t>
            </w:r>
            <w:r w:rsidR="00980BEC">
              <w:rPr>
                <w:rFonts w:ascii="Times New Roman" w:hAnsi="Times New Roman"/>
                <w:sz w:val="24"/>
                <w:szCs w:val="24"/>
              </w:rPr>
              <w:t>я</w:t>
            </w:r>
            <w:r w:rsidR="0049311F" w:rsidRPr="0035542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311F" w:rsidRPr="00355428" w:rsidRDefault="0049311F" w:rsidP="00980B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542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49311F" w:rsidRPr="00355428" w:rsidRDefault="0049311F" w:rsidP="00980B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5428">
              <w:rPr>
                <w:rFonts w:ascii="Times New Roman" w:hAnsi="Times New Roman"/>
                <w:sz w:val="24"/>
                <w:szCs w:val="24"/>
              </w:rPr>
              <w:t xml:space="preserve">- за счет средств бюджета Республики Крым- </w:t>
            </w:r>
            <w:r w:rsidR="00553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 w:rsidR="00553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142 </w:t>
            </w:r>
            <w:r w:rsidR="00553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085</w:t>
            </w:r>
            <w:r w:rsidR="00553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,00 </w:t>
            </w:r>
            <w:r w:rsidRPr="00355428">
              <w:rPr>
                <w:rFonts w:ascii="Times New Roman" w:hAnsi="Times New Roman"/>
                <w:sz w:val="24"/>
                <w:szCs w:val="24"/>
              </w:rPr>
              <w:t xml:space="preserve">руб. </w:t>
            </w:r>
          </w:p>
          <w:p w:rsidR="0049311F" w:rsidRPr="00932ABD" w:rsidRDefault="0049311F" w:rsidP="00553A8D">
            <w:pPr>
              <w:pStyle w:val="a3"/>
              <w:rPr>
                <w:sz w:val="24"/>
                <w:szCs w:val="24"/>
              </w:rPr>
            </w:pPr>
            <w:r w:rsidRPr="00355428">
              <w:rPr>
                <w:rFonts w:ascii="Times New Roman" w:hAnsi="Times New Roman"/>
                <w:sz w:val="24"/>
                <w:szCs w:val="24"/>
              </w:rPr>
              <w:t xml:space="preserve">- за счет средств бюджета Нижнегорского района Республики Крым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554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3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53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407 </w:t>
            </w:r>
            <w:r w:rsidR="00553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  <w:r w:rsidR="00553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,00 </w:t>
            </w:r>
            <w:r w:rsidR="00980BE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553A8D" w:rsidRPr="00932ABD" w:rsidTr="003057EC">
        <w:tc>
          <w:tcPr>
            <w:tcW w:w="3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A8D" w:rsidRPr="006E4F13" w:rsidRDefault="00553A8D" w:rsidP="006D28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26 734,980</w:t>
            </w:r>
          </w:p>
        </w:tc>
        <w:tc>
          <w:tcPr>
            <w:tcW w:w="64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3A8D" w:rsidRPr="00932ABD" w:rsidRDefault="00553A8D" w:rsidP="00980B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ABD">
              <w:rPr>
                <w:rFonts w:ascii="Times New Roman" w:hAnsi="Times New Roman"/>
                <w:sz w:val="24"/>
                <w:szCs w:val="24"/>
              </w:rPr>
              <w:t>100 % замена магистральных и разводящих сетей водоснабжения, водопроводных колодцев, заглушек, установка пожарных гидрантов, обеспечение санитарно-охранных мероприятий системы водоснабжения, предоставление эффективных и качественных услуг населению по водопользованию</w:t>
            </w:r>
          </w:p>
        </w:tc>
      </w:tr>
    </w:tbl>
    <w:p w:rsidR="00980BEC" w:rsidRDefault="00980BEC" w:rsidP="00980BE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9311F" w:rsidRPr="00932ABD" w:rsidRDefault="0049311F" w:rsidP="00980BEC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2ABD">
        <w:rPr>
          <w:rFonts w:ascii="Times New Roman" w:hAnsi="Times New Roman"/>
          <w:b/>
          <w:sz w:val="24"/>
          <w:szCs w:val="24"/>
        </w:rPr>
        <w:lastRenderedPageBreak/>
        <w:t xml:space="preserve">1. Содержание проблемы и обоснование необходимости ее решения </w:t>
      </w:r>
    </w:p>
    <w:p w:rsidR="0049311F" w:rsidRPr="00932ABD" w:rsidRDefault="0049311F" w:rsidP="00980BEC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2ABD">
        <w:rPr>
          <w:rFonts w:ascii="Times New Roman" w:hAnsi="Times New Roman"/>
          <w:b/>
          <w:sz w:val="24"/>
          <w:szCs w:val="24"/>
        </w:rPr>
        <w:t>Прог</w:t>
      </w:r>
      <w:r>
        <w:rPr>
          <w:rFonts w:ascii="Times New Roman" w:hAnsi="Times New Roman"/>
          <w:b/>
          <w:sz w:val="24"/>
          <w:szCs w:val="24"/>
        </w:rPr>
        <w:t>раммными методами</w:t>
      </w:r>
    </w:p>
    <w:p w:rsidR="0049311F" w:rsidRPr="00932ABD" w:rsidRDefault="0049311F" w:rsidP="00980BEC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311F" w:rsidRPr="00932ABD" w:rsidRDefault="0049311F" w:rsidP="00980BE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32ABD">
        <w:rPr>
          <w:rFonts w:ascii="Times New Roman" w:hAnsi="Times New Roman"/>
          <w:sz w:val="24"/>
          <w:szCs w:val="24"/>
        </w:rPr>
        <w:t xml:space="preserve">Водопроводные сети села </w:t>
      </w:r>
      <w:proofErr w:type="gramStart"/>
      <w:r w:rsidR="00A57F74">
        <w:rPr>
          <w:rFonts w:ascii="Times New Roman" w:hAnsi="Times New Roman"/>
          <w:sz w:val="24"/>
          <w:szCs w:val="24"/>
        </w:rPr>
        <w:t>Изобильное</w:t>
      </w:r>
      <w:proofErr w:type="gramEnd"/>
      <w:r w:rsidRPr="00932ABD">
        <w:rPr>
          <w:rFonts w:ascii="Times New Roman" w:hAnsi="Times New Roman"/>
          <w:sz w:val="24"/>
          <w:szCs w:val="24"/>
        </w:rPr>
        <w:t xml:space="preserve"> строились в 19</w:t>
      </w:r>
      <w:r w:rsidR="005C4495">
        <w:rPr>
          <w:rFonts w:ascii="Times New Roman" w:hAnsi="Times New Roman"/>
          <w:sz w:val="24"/>
          <w:szCs w:val="24"/>
        </w:rPr>
        <w:t>51</w:t>
      </w:r>
      <w:r w:rsidRPr="00932ABD">
        <w:rPr>
          <w:rFonts w:ascii="Times New Roman" w:hAnsi="Times New Roman"/>
          <w:sz w:val="24"/>
          <w:szCs w:val="24"/>
        </w:rPr>
        <w:t xml:space="preserve"> г. Материал труб – </w:t>
      </w:r>
      <w:r w:rsidR="005C4495">
        <w:rPr>
          <w:rFonts w:ascii="Times New Roman" w:hAnsi="Times New Roman"/>
          <w:sz w:val="24"/>
          <w:szCs w:val="24"/>
        </w:rPr>
        <w:t xml:space="preserve">в основном металлические, </w:t>
      </w:r>
      <w:r w:rsidRPr="00932ABD">
        <w:rPr>
          <w:rFonts w:ascii="Times New Roman" w:hAnsi="Times New Roman"/>
          <w:sz w:val="24"/>
          <w:szCs w:val="24"/>
        </w:rPr>
        <w:t>асбестоцементные. В связи с износом</w:t>
      </w:r>
      <w:r w:rsidR="005C4495">
        <w:rPr>
          <w:rFonts w:ascii="Times New Roman" w:hAnsi="Times New Roman"/>
          <w:sz w:val="24"/>
          <w:szCs w:val="24"/>
        </w:rPr>
        <w:t xml:space="preserve">, коррозией метала  </w:t>
      </w:r>
      <w:r w:rsidRPr="00932ABD">
        <w:rPr>
          <w:rFonts w:ascii="Times New Roman" w:hAnsi="Times New Roman"/>
          <w:sz w:val="24"/>
          <w:szCs w:val="24"/>
        </w:rPr>
        <w:t>и зарастанием внутренней поверхности труб, а также многочисленных порывов от просадки грунта, возникла необходимость 100% замены данных трубопроводов и запорной арматуры на них. Водопроводные колодцы были построены из кирпича</w:t>
      </w:r>
      <w:r w:rsidR="007D6024">
        <w:rPr>
          <w:rFonts w:ascii="Times New Roman" w:hAnsi="Times New Roman"/>
          <w:sz w:val="24"/>
          <w:szCs w:val="24"/>
        </w:rPr>
        <w:t xml:space="preserve"> и камня ракушечника</w:t>
      </w:r>
      <w:r w:rsidRPr="00932ABD">
        <w:rPr>
          <w:rFonts w:ascii="Times New Roman" w:hAnsi="Times New Roman"/>
          <w:sz w:val="24"/>
          <w:szCs w:val="24"/>
        </w:rPr>
        <w:t xml:space="preserve"> и за время эксплуатации пришли в негодность - кладка стенок разрушилась и осыпалась, бетонных крышек над колодцами нет. Трубопроводы залегают на глубине </w:t>
      </w:r>
      <w:r w:rsidR="007D6024">
        <w:rPr>
          <w:rFonts w:ascii="Times New Roman" w:hAnsi="Times New Roman"/>
          <w:sz w:val="24"/>
          <w:szCs w:val="24"/>
        </w:rPr>
        <w:t>от 1,00-</w:t>
      </w:r>
      <w:r w:rsidR="00553A8D">
        <w:rPr>
          <w:rFonts w:ascii="Times New Roman" w:hAnsi="Times New Roman"/>
          <w:sz w:val="24"/>
          <w:szCs w:val="24"/>
        </w:rPr>
        <w:t>1</w:t>
      </w:r>
      <w:r w:rsidR="007D6024">
        <w:rPr>
          <w:rFonts w:ascii="Times New Roman" w:hAnsi="Times New Roman"/>
          <w:sz w:val="24"/>
          <w:szCs w:val="24"/>
        </w:rPr>
        <w:t>,</w:t>
      </w:r>
      <w:r w:rsidR="00553A8D">
        <w:rPr>
          <w:rFonts w:ascii="Times New Roman" w:hAnsi="Times New Roman"/>
          <w:sz w:val="24"/>
          <w:szCs w:val="24"/>
        </w:rPr>
        <w:t>5</w:t>
      </w:r>
      <w:r w:rsidR="007D6024">
        <w:rPr>
          <w:rFonts w:ascii="Times New Roman" w:hAnsi="Times New Roman"/>
          <w:sz w:val="24"/>
          <w:szCs w:val="24"/>
        </w:rPr>
        <w:t>0</w:t>
      </w:r>
      <w:r w:rsidRPr="00932ABD">
        <w:rPr>
          <w:rFonts w:ascii="Times New Roman" w:hAnsi="Times New Roman"/>
          <w:sz w:val="24"/>
          <w:szCs w:val="24"/>
        </w:rPr>
        <w:t xml:space="preserve"> м</w:t>
      </w:r>
      <w:r w:rsidR="007D6024">
        <w:rPr>
          <w:rFonts w:ascii="Times New Roman" w:hAnsi="Times New Roman"/>
          <w:sz w:val="24"/>
          <w:szCs w:val="24"/>
        </w:rPr>
        <w:t>етра</w:t>
      </w:r>
      <w:r w:rsidRPr="00932ABD">
        <w:rPr>
          <w:rFonts w:ascii="Times New Roman" w:hAnsi="Times New Roman"/>
          <w:sz w:val="24"/>
          <w:szCs w:val="24"/>
        </w:rPr>
        <w:t xml:space="preserve">. Демонтаж водопровода не целесообразен, так как в результате длительной эксплуатации (множественные порывы, сквозная коррозия металла), трубы имеют 100% износ и восстановлению не подлежат. В </w:t>
      </w:r>
      <w:proofErr w:type="gramStart"/>
      <w:r w:rsidRPr="00932ABD">
        <w:rPr>
          <w:rFonts w:ascii="Times New Roman" w:hAnsi="Times New Roman"/>
          <w:sz w:val="24"/>
          <w:szCs w:val="24"/>
        </w:rPr>
        <w:t>связи</w:t>
      </w:r>
      <w:proofErr w:type="gramEnd"/>
      <w:r w:rsidRPr="00932ABD">
        <w:rPr>
          <w:rFonts w:ascii="Times New Roman" w:hAnsi="Times New Roman"/>
          <w:sz w:val="24"/>
          <w:szCs w:val="24"/>
        </w:rPr>
        <w:t xml:space="preserve"> с чем требуется капитальный ремонт части сетей водоснабжения с. </w:t>
      </w:r>
      <w:r w:rsidR="00A57F74">
        <w:rPr>
          <w:rFonts w:ascii="Times New Roman" w:hAnsi="Times New Roman"/>
          <w:sz w:val="24"/>
          <w:szCs w:val="24"/>
        </w:rPr>
        <w:t>Изобильное</w:t>
      </w:r>
      <w:r w:rsidRPr="00932ABD">
        <w:rPr>
          <w:rFonts w:ascii="Times New Roman" w:hAnsi="Times New Roman"/>
          <w:sz w:val="24"/>
          <w:szCs w:val="24"/>
        </w:rPr>
        <w:t xml:space="preserve"> Нижнегорского района для эффективного и качественного предоставления услуг населению по водопользованию и снижение затратных ресурсов. Бюджет</w:t>
      </w:r>
      <w:r w:rsidRPr="00932ABD">
        <w:rPr>
          <w:sz w:val="24"/>
          <w:szCs w:val="24"/>
        </w:rPr>
        <w:t xml:space="preserve"> </w:t>
      </w:r>
      <w:proofErr w:type="spellStart"/>
      <w:r w:rsidR="00A57F74">
        <w:rPr>
          <w:rFonts w:ascii="Times New Roman" w:hAnsi="Times New Roman"/>
          <w:sz w:val="24"/>
          <w:szCs w:val="24"/>
        </w:rPr>
        <w:t>Изобильненского</w:t>
      </w:r>
      <w:proofErr w:type="spellEnd"/>
      <w:r w:rsidRPr="00932ABD">
        <w:rPr>
          <w:rFonts w:ascii="Times New Roman" w:hAnsi="Times New Roman"/>
          <w:sz w:val="24"/>
          <w:szCs w:val="24"/>
        </w:rPr>
        <w:t xml:space="preserve"> сельского поселения Нижнегорского района Республики Крым является дотационным и для выполнения всех требований Программы необходима финансовая помощь из бюджета Республики Крым. </w:t>
      </w:r>
    </w:p>
    <w:p w:rsidR="0049311F" w:rsidRPr="00932ABD" w:rsidRDefault="0049311F" w:rsidP="00980BE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32ABD">
        <w:rPr>
          <w:rFonts w:ascii="Times New Roman" w:hAnsi="Times New Roman"/>
          <w:sz w:val="24"/>
          <w:szCs w:val="24"/>
        </w:rPr>
        <w:t>Программа позволит выявить, провести мониторинг текущего состояния провести анализ и методы решения восстановления водоснабжения</w:t>
      </w:r>
      <w:r w:rsidR="007D6024">
        <w:rPr>
          <w:rFonts w:ascii="Times New Roman" w:hAnsi="Times New Roman"/>
          <w:sz w:val="24"/>
          <w:szCs w:val="24"/>
        </w:rPr>
        <w:t xml:space="preserve"> села </w:t>
      </w:r>
      <w:proofErr w:type="gramStart"/>
      <w:r w:rsidR="007D6024">
        <w:rPr>
          <w:rFonts w:ascii="Times New Roman" w:hAnsi="Times New Roman"/>
          <w:sz w:val="24"/>
          <w:szCs w:val="24"/>
        </w:rPr>
        <w:t>Изобильное</w:t>
      </w:r>
      <w:proofErr w:type="gramEnd"/>
      <w:r w:rsidR="007D6024">
        <w:rPr>
          <w:rFonts w:ascii="Times New Roman" w:hAnsi="Times New Roman"/>
          <w:sz w:val="24"/>
          <w:szCs w:val="24"/>
        </w:rPr>
        <w:t xml:space="preserve"> </w:t>
      </w:r>
      <w:r w:rsidRPr="00932A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7F74">
        <w:rPr>
          <w:rFonts w:ascii="Times New Roman" w:hAnsi="Times New Roman"/>
          <w:sz w:val="24"/>
          <w:szCs w:val="24"/>
        </w:rPr>
        <w:t>Изобильненского</w:t>
      </w:r>
      <w:proofErr w:type="spellEnd"/>
      <w:r w:rsidRPr="00932ABD">
        <w:rPr>
          <w:rFonts w:ascii="Times New Roman" w:hAnsi="Times New Roman"/>
          <w:sz w:val="24"/>
          <w:szCs w:val="24"/>
        </w:rPr>
        <w:t xml:space="preserve"> сельского поселения Нижнегорского района Республики Крым  </w:t>
      </w:r>
    </w:p>
    <w:p w:rsidR="0049311F" w:rsidRPr="00932ABD" w:rsidRDefault="0049311F" w:rsidP="00980BE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9311F" w:rsidRPr="00932ABD" w:rsidRDefault="0049311F" w:rsidP="00980BEC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2ABD">
        <w:rPr>
          <w:rFonts w:ascii="Times New Roman" w:hAnsi="Times New Roman"/>
          <w:b/>
          <w:sz w:val="24"/>
          <w:szCs w:val="24"/>
        </w:rPr>
        <w:t xml:space="preserve">2. Основные цели и задачи, сроки и этапы реализации муниципальной </w:t>
      </w:r>
      <w:r w:rsidR="00980BEC">
        <w:rPr>
          <w:rFonts w:ascii="Times New Roman" w:hAnsi="Times New Roman"/>
          <w:b/>
          <w:sz w:val="24"/>
          <w:szCs w:val="24"/>
        </w:rPr>
        <w:t>п</w:t>
      </w:r>
      <w:r w:rsidRPr="00932ABD">
        <w:rPr>
          <w:rFonts w:ascii="Times New Roman" w:hAnsi="Times New Roman"/>
          <w:b/>
          <w:sz w:val="24"/>
          <w:szCs w:val="24"/>
        </w:rPr>
        <w:t>рогра</w:t>
      </w:r>
      <w:r>
        <w:rPr>
          <w:rFonts w:ascii="Times New Roman" w:hAnsi="Times New Roman"/>
          <w:b/>
          <w:sz w:val="24"/>
          <w:szCs w:val="24"/>
        </w:rPr>
        <w:t>ммы, а также целевые показатели</w:t>
      </w:r>
    </w:p>
    <w:p w:rsidR="0049311F" w:rsidRPr="00932ABD" w:rsidRDefault="0049311F" w:rsidP="00980BEC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311F" w:rsidRPr="00932ABD" w:rsidRDefault="0049311F" w:rsidP="00980BE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2ABD">
        <w:rPr>
          <w:rFonts w:ascii="Times New Roman" w:hAnsi="Times New Roman"/>
          <w:sz w:val="24"/>
          <w:szCs w:val="24"/>
        </w:rPr>
        <w:t xml:space="preserve">Основной целью Программы является 100 % замена магистральных и разводящих сетей водоснабжения, водопроводных колодцев, заглушек, установка пожарных гидрантов, обеспечение домохозяйств </w:t>
      </w:r>
      <w:proofErr w:type="spellStart"/>
      <w:r w:rsidR="00A57F74">
        <w:rPr>
          <w:rFonts w:ascii="Times New Roman" w:hAnsi="Times New Roman"/>
          <w:sz w:val="24"/>
          <w:szCs w:val="24"/>
        </w:rPr>
        <w:t>Изобильненского</w:t>
      </w:r>
      <w:proofErr w:type="spellEnd"/>
      <w:r w:rsidRPr="00932ABD">
        <w:rPr>
          <w:rFonts w:ascii="Times New Roman" w:hAnsi="Times New Roman"/>
          <w:sz w:val="24"/>
          <w:szCs w:val="24"/>
        </w:rPr>
        <w:t xml:space="preserve"> сельского поселения круглосуточной подачей воды.</w:t>
      </w:r>
    </w:p>
    <w:p w:rsidR="0049311F" w:rsidRPr="00932ABD" w:rsidRDefault="0049311F" w:rsidP="00980BE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2ABD">
        <w:rPr>
          <w:rFonts w:ascii="Times New Roman" w:hAnsi="Times New Roman"/>
          <w:sz w:val="24"/>
          <w:szCs w:val="24"/>
        </w:rPr>
        <w:t>Объединение финансовых, материально-технических ресурсов, производственного и научного потенциала, проведение общестроительных работ на объектах централизованного водоснабжения.</w:t>
      </w:r>
    </w:p>
    <w:p w:rsidR="0049311F" w:rsidRPr="00932ABD" w:rsidRDefault="0049311F" w:rsidP="00980BE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2AB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32ABD">
        <w:rPr>
          <w:rFonts w:ascii="Times New Roman" w:hAnsi="Times New Roman"/>
          <w:sz w:val="24"/>
          <w:szCs w:val="24"/>
        </w:rPr>
        <w:t xml:space="preserve"> методами решения вопросов местного значения поселения, качеством предоставляемых услуг, улучшение экологической обстановки, обеспечение доступности коммунальных услуг в соответствии с платежеспособным спросом граждан, проживающих в </w:t>
      </w:r>
      <w:proofErr w:type="spellStart"/>
      <w:r w:rsidR="00A57F74">
        <w:rPr>
          <w:rFonts w:ascii="Times New Roman" w:hAnsi="Times New Roman"/>
          <w:sz w:val="24"/>
          <w:szCs w:val="24"/>
        </w:rPr>
        <w:t>Изобильненском</w:t>
      </w:r>
      <w:proofErr w:type="spellEnd"/>
      <w:r w:rsidRPr="00932ABD">
        <w:rPr>
          <w:rFonts w:ascii="Times New Roman" w:hAnsi="Times New Roman"/>
          <w:sz w:val="24"/>
          <w:szCs w:val="24"/>
        </w:rPr>
        <w:t xml:space="preserve"> сельском поселении и в соответствии со стандартами предоставления коммунальных услуг.</w:t>
      </w:r>
    </w:p>
    <w:p w:rsidR="0049311F" w:rsidRPr="00932ABD" w:rsidRDefault="0049311F" w:rsidP="00980BE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2ABD">
        <w:rPr>
          <w:rFonts w:ascii="Times New Roman" w:hAnsi="Times New Roman"/>
          <w:sz w:val="24"/>
          <w:szCs w:val="24"/>
        </w:rPr>
        <w:t>Целевые показатели указаны в приложении № 1 Программы.</w:t>
      </w:r>
    </w:p>
    <w:p w:rsidR="0049311F" w:rsidRPr="00932ABD" w:rsidRDefault="0049311F" w:rsidP="00980BE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9311F" w:rsidRPr="00932ABD" w:rsidRDefault="0049311F" w:rsidP="00980BE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32ABD">
        <w:rPr>
          <w:rFonts w:ascii="Times New Roman" w:hAnsi="Times New Roman"/>
          <w:b/>
          <w:sz w:val="24"/>
          <w:szCs w:val="24"/>
        </w:rPr>
        <w:t xml:space="preserve">3. Система Программных мероприятий, в том числе ресурсное обеспечение Программы, перечень мероприятий, </w:t>
      </w:r>
      <w:r>
        <w:rPr>
          <w:rFonts w:ascii="Times New Roman" w:hAnsi="Times New Roman"/>
          <w:b/>
          <w:sz w:val="24"/>
          <w:szCs w:val="24"/>
        </w:rPr>
        <w:t>источники финансирования</w:t>
      </w:r>
    </w:p>
    <w:p w:rsidR="0049311F" w:rsidRPr="00932ABD" w:rsidRDefault="0049311F" w:rsidP="00980BE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9311F" w:rsidRPr="00932ABD" w:rsidRDefault="0049311F" w:rsidP="00980BE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32ABD">
        <w:rPr>
          <w:rFonts w:ascii="Times New Roman" w:hAnsi="Times New Roman"/>
          <w:sz w:val="24"/>
          <w:szCs w:val="24"/>
        </w:rPr>
        <w:t xml:space="preserve">Система Программных мероприятий позволит качественно пошагово подойти к решению вопросов, указанных Программой. Объединить стратегический потенциал Республики Крым, Нижнегорского района, администрации </w:t>
      </w:r>
      <w:proofErr w:type="spellStart"/>
      <w:r w:rsidR="00A57F74">
        <w:rPr>
          <w:rFonts w:ascii="Times New Roman" w:hAnsi="Times New Roman"/>
          <w:sz w:val="24"/>
          <w:szCs w:val="24"/>
        </w:rPr>
        <w:t>Изобильненского</w:t>
      </w:r>
      <w:proofErr w:type="spellEnd"/>
      <w:r w:rsidRPr="00932ABD">
        <w:rPr>
          <w:rFonts w:ascii="Times New Roman" w:hAnsi="Times New Roman"/>
          <w:sz w:val="24"/>
          <w:szCs w:val="24"/>
        </w:rPr>
        <w:t xml:space="preserve"> сельского поселения Нижнегорского района Республики Крым в решении указанных вопросов.</w:t>
      </w:r>
    </w:p>
    <w:p w:rsidR="0049311F" w:rsidRPr="00932ABD" w:rsidRDefault="0049311F" w:rsidP="00980BE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2ABD">
        <w:rPr>
          <w:rFonts w:ascii="Times New Roman" w:hAnsi="Times New Roman"/>
          <w:sz w:val="24"/>
          <w:szCs w:val="24"/>
        </w:rPr>
        <w:t xml:space="preserve">Минимальный перечень видов работ по Развитию водоснабжения </w:t>
      </w:r>
      <w:proofErr w:type="spellStart"/>
      <w:r w:rsidR="00A57F74">
        <w:rPr>
          <w:rFonts w:ascii="Times New Roman" w:hAnsi="Times New Roman"/>
          <w:sz w:val="24"/>
          <w:szCs w:val="24"/>
        </w:rPr>
        <w:t>Изобильненского</w:t>
      </w:r>
      <w:proofErr w:type="spellEnd"/>
      <w:r w:rsidRPr="00932ABD">
        <w:rPr>
          <w:rFonts w:ascii="Times New Roman" w:hAnsi="Times New Roman"/>
          <w:sz w:val="24"/>
          <w:szCs w:val="24"/>
        </w:rPr>
        <w:t xml:space="preserve"> сельского поселения Нижнегорского района Республики Крым (далее - минимальный перечень):</w:t>
      </w:r>
    </w:p>
    <w:p w:rsidR="007D6024" w:rsidRPr="00932ABD" w:rsidRDefault="0049311F" w:rsidP="007D6024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932ABD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Провести капитальный ремонт части сети водоснабжения </w:t>
      </w:r>
      <w:r w:rsidR="007D6024" w:rsidRPr="00932ABD">
        <w:rPr>
          <w:rFonts w:ascii="Times New Roman" w:eastAsia="Times New Roman" w:hAnsi="Times New Roman"/>
          <w:sz w:val="24"/>
          <w:szCs w:val="24"/>
          <w:lang w:eastAsia="ru-RU"/>
        </w:rPr>
        <w:t xml:space="preserve">ул. </w:t>
      </w:r>
      <w:proofErr w:type="spellStart"/>
      <w:r w:rsidR="007D6024">
        <w:rPr>
          <w:rFonts w:ascii="Times New Roman" w:eastAsia="Times New Roman" w:hAnsi="Times New Roman"/>
          <w:sz w:val="24"/>
          <w:szCs w:val="24"/>
          <w:lang w:eastAsia="ru-RU"/>
        </w:rPr>
        <w:t>Грибакова</w:t>
      </w:r>
      <w:proofErr w:type="spellEnd"/>
      <w:r w:rsidR="007D6024" w:rsidRPr="00932ABD">
        <w:rPr>
          <w:rFonts w:ascii="Times New Roman" w:eastAsia="Times New Roman" w:hAnsi="Times New Roman"/>
          <w:sz w:val="24"/>
          <w:szCs w:val="24"/>
          <w:lang w:eastAsia="ru-RU"/>
        </w:rPr>
        <w:t xml:space="preserve">, ул. </w:t>
      </w:r>
      <w:r w:rsidR="007D6024">
        <w:rPr>
          <w:rFonts w:ascii="Times New Roman" w:eastAsia="Times New Roman" w:hAnsi="Times New Roman"/>
          <w:sz w:val="24"/>
          <w:szCs w:val="24"/>
          <w:lang w:eastAsia="ru-RU"/>
        </w:rPr>
        <w:t>Вишневая</w:t>
      </w:r>
      <w:r w:rsidR="007D6024" w:rsidRPr="00932ABD">
        <w:rPr>
          <w:rFonts w:ascii="Times New Roman" w:eastAsia="Times New Roman" w:hAnsi="Times New Roman"/>
          <w:sz w:val="24"/>
          <w:szCs w:val="24"/>
          <w:lang w:eastAsia="ru-RU"/>
        </w:rPr>
        <w:t xml:space="preserve">, ул. </w:t>
      </w:r>
      <w:proofErr w:type="spellStart"/>
      <w:r w:rsidR="007D6024">
        <w:rPr>
          <w:rFonts w:ascii="Times New Roman" w:eastAsia="Times New Roman" w:hAnsi="Times New Roman"/>
          <w:sz w:val="24"/>
          <w:szCs w:val="24"/>
          <w:lang w:eastAsia="ru-RU"/>
        </w:rPr>
        <w:t>Чехова,ул</w:t>
      </w:r>
      <w:proofErr w:type="spellEnd"/>
      <w:r w:rsidR="007D602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="007D6024">
        <w:rPr>
          <w:rFonts w:ascii="Times New Roman" w:eastAsia="Times New Roman" w:hAnsi="Times New Roman"/>
          <w:sz w:val="24"/>
          <w:szCs w:val="24"/>
          <w:lang w:eastAsia="ru-RU"/>
        </w:rPr>
        <w:t>Шатилова,ул</w:t>
      </w:r>
      <w:proofErr w:type="gramStart"/>
      <w:r w:rsidR="007D6024">
        <w:rPr>
          <w:rFonts w:ascii="Times New Roman" w:eastAsia="Times New Roman" w:hAnsi="Times New Roman"/>
          <w:sz w:val="24"/>
          <w:szCs w:val="24"/>
          <w:lang w:eastAsia="ru-RU"/>
        </w:rPr>
        <w:t>.Н</w:t>
      </w:r>
      <w:proofErr w:type="gramEnd"/>
      <w:r w:rsidR="007D6024">
        <w:rPr>
          <w:rFonts w:ascii="Times New Roman" w:eastAsia="Times New Roman" w:hAnsi="Times New Roman"/>
          <w:sz w:val="24"/>
          <w:szCs w:val="24"/>
          <w:lang w:eastAsia="ru-RU"/>
        </w:rPr>
        <w:t>овая</w:t>
      </w:r>
      <w:proofErr w:type="spellEnd"/>
      <w:r w:rsidR="007D602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7D6024">
        <w:rPr>
          <w:rFonts w:ascii="Times New Roman" w:eastAsia="Times New Roman" w:hAnsi="Times New Roman"/>
          <w:sz w:val="24"/>
          <w:szCs w:val="24"/>
          <w:lang w:eastAsia="ru-RU"/>
        </w:rPr>
        <w:t>ул.Романенко,ул.Молодежная,ул.Юбилейная</w:t>
      </w:r>
      <w:proofErr w:type="spellEnd"/>
      <w:r w:rsidR="007D602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7D6024">
        <w:rPr>
          <w:rFonts w:ascii="Times New Roman" w:eastAsia="Times New Roman" w:hAnsi="Times New Roman"/>
          <w:sz w:val="24"/>
          <w:szCs w:val="24"/>
          <w:lang w:eastAsia="ru-RU"/>
        </w:rPr>
        <w:t>ул.Почтовая</w:t>
      </w:r>
      <w:proofErr w:type="spellEnd"/>
      <w:r w:rsidR="007D602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7D6024">
        <w:rPr>
          <w:rFonts w:ascii="Times New Roman" w:eastAsia="Times New Roman" w:hAnsi="Times New Roman"/>
          <w:sz w:val="24"/>
          <w:szCs w:val="24"/>
          <w:lang w:eastAsia="ru-RU"/>
        </w:rPr>
        <w:t>ул.Спортивная,ул.Кооперативная</w:t>
      </w:r>
      <w:proofErr w:type="spellEnd"/>
      <w:r w:rsidR="007D602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7D6024">
        <w:rPr>
          <w:rFonts w:ascii="Times New Roman" w:eastAsia="Times New Roman" w:hAnsi="Times New Roman"/>
          <w:sz w:val="24"/>
          <w:szCs w:val="24"/>
          <w:lang w:eastAsia="ru-RU"/>
        </w:rPr>
        <w:t>ул.Салгирная,ул.Приречная,пер.Центральный</w:t>
      </w:r>
      <w:proofErr w:type="spellEnd"/>
      <w:r w:rsidR="007D602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7D6024">
        <w:rPr>
          <w:rFonts w:ascii="Times New Roman" w:eastAsia="Times New Roman" w:hAnsi="Times New Roman"/>
          <w:sz w:val="24"/>
          <w:szCs w:val="24"/>
          <w:lang w:eastAsia="ru-RU"/>
        </w:rPr>
        <w:t>ул.Кирпичная,ул.Первомайская,ул.Зеленая</w:t>
      </w:r>
      <w:proofErr w:type="spellEnd"/>
      <w:r w:rsidR="007D602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7D6024">
        <w:rPr>
          <w:rFonts w:ascii="Times New Roman" w:eastAsia="Times New Roman" w:hAnsi="Times New Roman"/>
          <w:sz w:val="24"/>
          <w:szCs w:val="24"/>
          <w:lang w:eastAsia="ru-RU"/>
        </w:rPr>
        <w:t>ул.Студенческая,ул.Степная</w:t>
      </w:r>
      <w:proofErr w:type="spellEnd"/>
      <w:r w:rsidR="007D602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7D6024">
        <w:rPr>
          <w:rFonts w:ascii="Times New Roman" w:eastAsia="Times New Roman" w:hAnsi="Times New Roman"/>
          <w:sz w:val="24"/>
          <w:szCs w:val="24"/>
          <w:lang w:eastAsia="ru-RU"/>
        </w:rPr>
        <w:t>ул.Присивашская</w:t>
      </w:r>
      <w:proofErr w:type="spellEnd"/>
      <w:r w:rsidR="007D60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7D6024">
        <w:rPr>
          <w:rFonts w:ascii="Times New Roman" w:eastAsia="Times New Roman" w:hAnsi="Times New Roman"/>
          <w:sz w:val="24"/>
          <w:szCs w:val="24"/>
          <w:lang w:eastAsia="ru-RU"/>
        </w:rPr>
        <w:t>ул.Садовая</w:t>
      </w:r>
      <w:proofErr w:type="spellEnd"/>
      <w:r w:rsidR="007D6024" w:rsidRPr="00932ABD">
        <w:rPr>
          <w:rFonts w:ascii="Times New Roman" w:eastAsia="Times New Roman" w:hAnsi="Times New Roman"/>
          <w:sz w:val="24"/>
          <w:szCs w:val="24"/>
          <w:lang w:eastAsia="ru-RU"/>
        </w:rPr>
        <w:t xml:space="preserve"> с. </w:t>
      </w:r>
      <w:r w:rsidR="007D6024">
        <w:rPr>
          <w:rFonts w:ascii="Times New Roman" w:eastAsia="Times New Roman" w:hAnsi="Times New Roman"/>
          <w:sz w:val="24"/>
          <w:szCs w:val="24"/>
          <w:lang w:eastAsia="ru-RU"/>
        </w:rPr>
        <w:t>Изобильное</w:t>
      </w:r>
      <w:r w:rsidR="007D6024" w:rsidRPr="00932ABD">
        <w:rPr>
          <w:rFonts w:ascii="Times New Roman" w:eastAsia="Times New Roman" w:hAnsi="Times New Roman"/>
          <w:sz w:val="24"/>
          <w:szCs w:val="24"/>
          <w:lang w:eastAsia="ru-RU"/>
        </w:rPr>
        <w:t xml:space="preserve"> Нижнегорского района.</w:t>
      </w:r>
    </w:p>
    <w:p w:rsidR="0049311F" w:rsidRPr="00980BEC" w:rsidRDefault="00980BEC" w:rsidP="00980BEC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49311F" w:rsidRPr="00932ABD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Обеспечить выполнение требований, установленных</w:t>
      </w:r>
      <w:r w:rsidR="0049311F" w:rsidRPr="00932ABD">
        <w:rPr>
          <w:rFonts w:ascii="Times New Roman" w:hAnsi="Times New Roman"/>
          <w:sz w:val="24"/>
          <w:szCs w:val="24"/>
          <w:lang w:bidi="ru-RU"/>
        </w:rPr>
        <w:t xml:space="preserve"> Проектом зон санитарной охраны источников питьевого водоснабжения</w:t>
      </w:r>
      <w:r w:rsidR="0049311F" w:rsidRPr="00932AB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9311F" w:rsidRPr="00932ABD" w:rsidRDefault="0049311F" w:rsidP="00980BEC">
      <w:pPr>
        <w:pStyle w:val="a3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2ABD">
        <w:rPr>
          <w:rFonts w:ascii="Times New Roman" w:eastAsia="Times New Roman" w:hAnsi="Times New Roman"/>
          <w:sz w:val="24"/>
          <w:szCs w:val="24"/>
          <w:lang w:eastAsia="ru-RU"/>
        </w:rPr>
        <w:t>- Ограждение, установка знаков «Зона санитарной охраны», устройство щебеночных покрытий подходов и подъездов, планировка территории, санитарная очистка территории, соблюдение санитарных правил и норм на скважинах.</w:t>
      </w:r>
    </w:p>
    <w:p w:rsidR="0049311F" w:rsidRPr="00932ABD" w:rsidRDefault="0049311F" w:rsidP="00980BEC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9311F" w:rsidRPr="00932ABD" w:rsidRDefault="0049311F" w:rsidP="00980BE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2ABD">
        <w:rPr>
          <w:rFonts w:ascii="Times New Roman" w:hAnsi="Times New Roman"/>
          <w:sz w:val="24"/>
          <w:szCs w:val="24"/>
        </w:rPr>
        <w:t>При использовании Программно-целевого метода могут возникнуть следующие внешние риски реализации Программы:</w:t>
      </w:r>
    </w:p>
    <w:p w:rsidR="0049311F" w:rsidRPr="00932ABD" w:rsidRDefault="0049311F" w:rsidP="00980BE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32ABD">
        <w:rPr>
          <w:rFonts w:ascii="Times New Roman" w:hAnsi="Times New Roman"/>
          <w:sz w:val="24"/>
          <w:szCs w:val="24"/>
        </w:rPr>
        <w:t>- законодательные риски, связанные с несовершенством законодательной базы в сфере жилищно-коммунального хозяйства;</w:t>
      </w:r>
    </w:p>
    <w:p w:rsidR="0049311F" w:rsidRPr="00932ABD" w:rsidRDefault="0049311F" w:rsidP="00980BE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32ABD">
        <w:rPr>
          <w:rFonts w:ascii="Times New Roman" w:hAnsi="Times New Roman"/>
          <w:sz w:val="24"/>
          <w:szCs w:val="24"/>
        </w:rPr>
        <w:t xml:space="preserve">- финансово-экономические риски, связанные с возможным уменьшением объема средств федерального бюджета и бюджета Республики Крым, направляемых на реализацию основных мероприятий Программы, оптимизацией расходов при формировании проекта бюджета Республики Крым, бюджета </w:t>
      </w:r>
      <w:proofErr w:type="spellStart"/>
      <w:r w:rsidR="00A57F74">
        <w:rPr>
          <w:rFonts w:ascii="Times New Roman" w:hAnsi="Times New Roman"/>
          <w:sz w:val="24"/>
          <w:szCs w:val="24"/>
        </w:rPr>
        <w:t>Изобильненского</w:t>
      </w:r>
      <w:proofErr w:type="spellEnd"/>
      <w:r w:rsidRPr="00932ABD">
        <w:rPr>
          <w:rFonts w:ascii="Times New Roman" w:hAnsi="Times New Roman"/>
          <w:sz w:val="24"/>
          <w:szCs w:val="24"/>
        </w:rPr>
        <w:t xml:space="preserve"> сельского поселения Нижнегорского района Республики Крым на очередной финансовый год и плановый период. Последствиями указанных рисков могут стать недостаточная финансовая поддержка реализации мероприятий Программы, снижение эффективности использования выделяемых бюджетных средств.</w:t>
      </w:r>
    </w:p>
    <w:p w:rsidR="0049311F" w:rsidRPr="00932ABD" w:rsidRDefault="0049311F" w:rsidP="0053206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32ABD">
        <w:rPr>
          <w:rFonts w:ascii="Times New Roman" w:hAnsi="Times New Roman"/>
          <w:sz w:val="24"/>
          <w:szCs w:val="24"/>
        </w:rPr>
        <w:t>Внешними рисками реализации Программы являются действие обстоятельств непреодолимой силы, изменение федерального законодательства.</w:t>
      </w:r>
    </w:p>
    <w:p w:rsidR="0049311F" w:rsidRPr="00932ABD" w:rsidRDefault="0049311F" w:rsidP="0053206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32ABD">
        <w:rPr>
          <w:rFonts w:ascii="Times New Roman" w:hAnsi="Times New Roman"/>
          <w:sz w:val="24"/>
          <w:szCs w:val="24"/>
        </w:rPr>
        <w:t>К внутренним рискам реализации Программы относятся следующие организационные и управленческие риски:</w:t>
      </w:r>
    </w:p>
    <w:p w:rsidR="0049311F" w:rsidRPr="00932ABD" w:rsidRDefault="0049311F" w:rsidP="00980BE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32ABD">
        <w:rPr>
          <w:rFonts w:ascii="Times New Roman" w:hAnsi="Times New Roman"/>
          <w:sz w:val="24"/>
          <w:szCs w:val="24"/>
        </w:rPr>
        <w:t>- несвоевременная разработка, согласование и принятие документов, обеспечивающих выполнение основных мероприятий Программы;</w:t>
      </w:r>
    </w:p>
    <w:p w:rsidR="0049311F" w:rsidRPr="00932ABD" w:rsidRDefault="0049311F" w:rsidP="00980BE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32ABD">
        <w:rPr>
          <w:rFonts w:ascii="Times New Roman" w:hAnsi="Times New Roman"/>
          <w:sz w:val="24"/>
          <w:szCs w:val="24"/>
        </w:rPr>
        <w:t>- разрозненные действия исполнительных органов государственной власти Республики Крым и органов местного самоуправления муниципальных образований в Республике Крым, снижение их ответственности за реализацию мероприятий Программы;</w:t>
      </w:r>
    </w:p>
    <w:p w:rsidR="0049311F" w:rsidRPr="00932ABD" w:rsidRDefault="0049311F" w:rsidP="00980BE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32ABD">
        <w:rPr>
          <w:rFonts w:ascii="Times New Roman" w:hAnsi="Times New Roman"/>
          <w:sz w:val="24"/>
          <w:szCs w:val="24"/>
        </w:rPr>
        <w:t>- недостаточная оперативность корректировки хода реализации Программы при возникновении внешних рисков реализации Программы.</w:t>
      </w:r>
    </w:p>
    <w:p w:rsidR="0049311F" w:rsidRPr="00932ABD" w:rsidRDefault="0053206E" w:rsidP="00980BEC">
      <w:pPr>
        <w:pStyle w:val="a3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9311F" w:rsidRPr="00932ABD">
        <w:rPr>
          <w:rFonts w:ascii="Times New Roman" w:hAnsi="Times New Roman"/>
          <w:sz w:val="24"/>
          <w:szCs w:val="24"/>
        </w:rPr>
        <w:t xml:space="preserve">В целях минимизации вышеуказанных рисков реализации Программы предусматривается оперативное </w:t>
      </w:r>
      <w:proofErr w:type="gramStart"/>
      <w:r w:rsidR="0049311F" w:rsidRPr="00932ABD">
        <w:rPr>
          <w:rFonts w:ascii="Times New Roman" w:hAnsi="Times New Roman"/>
          <w:sz w:val="24"/>
          <w:szCs w:val="24"/>
        </w:rPr>
        <w:t>реагирование</w:t>
      </w:r>
      <w:proofErr w:type="gramEnd"/>
      <w:r w:rsidR="0049311F" w:rsidRPr="00932ABD">
        <w:rPr>
          <w:rFonts w:ascii="Times New Roman" w:hAnsi="Times New Roman"/>
          <w:sz w:val="24"/>
          <w:szCs w:val="24"/>
        </w:rPr>
        <w:t xml:space="preserve"> и принятие следующих мер по управлению рисками реализации Программы:</w:t>
      </w:r>
    </w:p>
    <w:p w:rsidR="0049311F" w:rsidRPr="00932ABD" w:rsidRDefault="0049311F" w:rsidP="00980BE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32ABD">
        <w:rPr>
          <w:rFonts w:ascii="Times New Roman" w:hAnsi="Times New Roman"/>
          <w:sz w:val="24"/>
          <w:szCs w:val="24"/>
        </w:rPr>
        <w:t>- оперативный мониторинг хода реализации Программы;</w:t>
      </w:r>
    </w:p>
    <w:p w:rsidR="0049311F" w:rsidRPr="00932ABD" w:rsidRDefault="0049311F" w:rsidP="00980BE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32ABD">
        <w:rPr>
          <w:rFonts w:ascii="Times New Roman" w:hAnsi="Times New Roman"/>
          <w:sz w:val="24"/>
          <w:szCs w:val="24"/>
        </w:rPr>
        <w:t xml:space="preserve">- оптимизация расходов бюджета </w:t>
      </w:r>
      <w:proofErr w:type="spellStart"/>
      <w:r w:rsidR="00A57F74">
        <w:rPr>
          <w:rFonts w:ascii="Times New Roman" w:hAnsi="Times New Roman"/>
          <w:sz w:val="24"/>
          <w:szCs w:val="24"/>
        </w:rPr>
        <w:t>Изобильненского</w:t>
      </w:r>
      <w:proofErr w:type="spellEnd"/>
      <w:r w:rsidRPr="00932ABD">
        <w:rPr>
          <w:rFonts w:ascii="Times New Roman" w:hAnsi="Times New Roman"/>
          <w:sz w:val="24"/>
          <w:szCs w:val="24"/>
        </w:rPr>
        <w:t xml:space="preserve"> сельского поселения Нижнегорского района Республики Крым и привлечение дополнительных средств на выполнение основных мероприятий Программы;</w:t>
      </w:r>
    </w:p>
    <w:p w:rsidR="0049311F" w:rsidRPr="00932ABD" w:rsidRDefault="0049311F" w:rsidP="00980BE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32ABD">
        <w:rPr>
          <w:rFonts w:ascii="Times New Roman" w:hAnsi="Times New Roman"/>
          <w:sz w:val="24"/>
          <w:szCs w:val="24"/>
        </w:rPr>
        <w:t>- оперативное реагирование на изменения федерального законодательства;</w:t>
      </w:r>
    </w:p>
    <w:p w:rsidR="0049311F" w:rsidRPr="00932ABD" w:rsidRDefault="0049311F" w:rsidP="00980BE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32ABD">
        <w:rPr>
          <w:rFonts w:ascii="Times New Roman" w:hAnsi="Times New Roman"/>
          <w:sz w:val="24"/>
          <w:szCs w:val="24"/>
        </w:rPr>
        <w:t>- определение приоритетов для первоочередного финансирования основных мероприятий Программы;</w:t>
      </w:r>
    </w:p>
    <w:p w:rsidR="0049311F" w:rsidRPr="00932ABD" w:rsidRDefault="0049311F" w:rsidP="00980BE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32ABD">
        <w:rPr>
          <w:rFonts w:ascii="Times New Roman" w:hAnsi="Times New Roman"/>
          <w:sz w:val="24"/>
          <w:szCs w:val="24"/>
        </w:rPr>
        <w:t>- своевременная корректировка основных мероприятий Программы и сроков их выполнения с сохранением ожидаемых результатов их реализации.</w:t>
      </w:r>
    </w:p>
    <w:p w:rsidR="0049311F" w:rsidRPr="00932ABD" w:rsidRDefault="0049311F" w:rsidP="00980BE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32ABD">
        <w:rPr>
          <w:rFonts w:ascii="Times New Roman" w:hAnsi="Times New Roman"/>
          <w:sz w:val="24"/>
          <w:szCs w:val="24"/>
        </w:rPr>
        <w:t>Финансирование основных мероприятий Программы будет осуществляться с учетом результатов мониторинга хода и эффективности её реализации в отчетном периоде.</w:t>
      </w:r>
    </w:p>
    <w:p w:rsidR="0049311F" w:rsidRPr="00932ABD" w:rsidRDefault="0049311F" w:rsidP="00980BE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32ABD">
        <w:rPr>
          <w:rFonts w:ascii="Times New Roman" w:hAnsi="Times New Roman"/>
          <w:sz w:val="24"/>
          <w:szCs w:val="24"/>
        </w:rPr>
        <w:t>Источниками финансирования Программы являются бюджет Республики Крым и бюджет Нижнегорского района Республики Крым. Объем финансирования Программы ежегодно уточняется в соответствии с федеральным законом о федеральном бюджете и законом Республики Крым о бюджете на соответствующий финансовый плановый период.</w:t>
      </w:r>
    </w:p>
    <w:p w:rsidR="0049311F" w:rsidRPr="00355428" w:rsidRDefault="0049311F" w:rsidP="00980BE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32ABD">
        <w:rPr>
          <w:rFonts w:ascii="Times New Roman" w:hAnsi="Times New Roman"/>
          <w:sz w:val="24"/>
          <w:szCs w:val="24"/>
        </w:rPr>
        <w:t xml:space="preserve">Объем финансового обеспечения Программы составит </w:t>
      </w:r>
      <w:r w:rsidR="001B631D">
        <w:rPr>
          <w:rFonts w:ascii="Times New Roman" w:hAnsi="Times New Roman"/>
          <w:noProof/>
          <w:sz w:val="24"/>
          <w:szCs w:val="24"/>
          <w:lang w:val="uk-UA" w:eastAsia="ru-RU"/>
        </w:rPr>
        <w:t>на 20</w:t>
      </w:r>
      <w:r w:rsidR="007D6024">
        <w:rPr>
          <w:rFonts w:ascii="Times New Roman" w:hAnsi="Times New Roman"/>
          <w:noProof/>
          <w:sz w:val="24"/>
          <w:szCs w:val="24"/>
          <w:lang w:val="uk-UA" w:eastAsia="ru-RU"/>
        </w:rPr>
        <w:t>20</w:t>
      </w:r>
      <w:r>
        <w:rPr>
          <w:rFonts w:ascii="Times New Roman" w:hAnsi="Times New Roman"/>
          <w:noProof/>
          <w:sz w:val="24"/>
          <w:szCs w:val="24"/>
          <w:lang w:val="uk-UA" w:eastAsia="ru-RU"/>
        </w:rPr>
        <w:t xml:space="preserve"> год </w:t>
      </w:r>
      <w:r w:rsidR="0053206E">
        <w:rPr>
          <w:rFonts w:ascii="Times New Roman" w:hAnsi="Times New Roman"/>
          <w:noProof/>
          <w:sz w:val="24"/>
          <w:szCs w:val="24"/>
          <w:lang w:val="uk-UA" w:eastAsia="ru-RU"/>
        </w:rPr>
        <w:t>–</w:t>
      </w:r>
      <w:r w:rsidRPr="00932ABD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 </w:t>
      </w:r>
      <w:r w:rsidR="007D6024">
        <w:rPr>
          <w:rFonts w:ascii="Times New Roman" w:hAnsi="Times New Roman"/>
          <w:sz w:val="24"/>
          <w:szCs w:val="24"/>
        </w:rPr>
        <w:t>10 554 260</w:t>
      </w:r>
      <w:r w:rsidRPr="00355428">
        <w:rPr>
          <w:rFonts w:ascii="Times New Roman" w:eastAsia="Times New Roman" w:hAnsi="Times New Roman"/>
          <w:sz w:val="24"/>
          <w:szCs w:val="24"/>
          <w:lang w:eastAsia="ru-RU"/>
        </w:rPr>
        <w:t xml:space="preserve">,00 </w:t>
      </w:r>
      <w:r w:rsidRPr="00355428">
        <w:rPr>
          <w:rFonts w:ascii="Times New Roman" w:hAnsi="Times New Roman"/>
          <w:sz w:val="24"/>
          <w:szCs w:val="24"/>
        </w:rPr>
        <w:t>рубл</w:t>
      </w:r>
      <w:r w:rsidR="0053206E">
        <w:rPr>
          <w:rFonts w:ascii="Times New Roman" w:hAnsi="Times New Roman"/>
          <w:sz w:val="24"/>
          <w:szCs w:val="24"/>
        </w:rPr>
        <w:t>я</w:t>
      </w:r>
      <w:r w:rsidRPr="00355428">
        <w:rPr>
          <w:rFonts w:ascii="Times New Roman" w:hAnsi="Times New Roman"/>
          <w:sz w:val="24"/>
          <w:szCs w:val="24"/>
        </w:rPr>
        <w:t>.</w:t>
      </w:r>
    </w:p>
    <w:p w:rsidR="0049311F" w:rsidRPr="00355428" w:rsidRDefault="0049311F" w:rsidP="00980BEC">
      <w:pPr>
        <w:pStyle w:val="a3"/>
        <w:rPr>
          <w:rFonts w:ascii="Times New Roman" w:hAnsi="Times New Roman"/>
          <w:sz w:val="24"/>
          <w:szCs w:val="24"/>
        </w:rPr>
      </w:pPr>
      <w:r w:rsidRPr="00355428">
        <w:rPr>
          <w:rFonts w:ascii="Times New Roman" w:hAnsi="Times New Roman"/>
          <w:sz w:val="24"/>
          <w:szCs w:val="24"/>
        </w:rPr>
        <w:t>в том числе:</w:t>
      </w:r>
    </w:p>
    <w:p w:rsidR="0049311F" w:rsidRPr="00355428" w:rsidRDefault="0049311F" w:rsidP="00980BEC">
      <w:pPr>
        <w:pStyle w:val="a3"/>
        <w:rPr>
          <w:rFonts w:ascii="Times New Roman" w:hAnsi="Times New Roman"/>
          <w:sz w:val="24"/>
          <w:szCs w:val="24"/>
        </w:rPr>
      </w:pPr>
      <w:r w:rsidRPr="00355428">
        <w:rPr>
          <w:rFonts w:ascii="Times New Roman" w:hAnsi="Times New Roman"/>
          <w:sz w:val="24"/>
          <w:szCs w:val="24"/>
        </w:rPr>
        <w:t xml:space="preserve">- за счет средств бюджета Республики Крым- </w:t>
      </w:r>
      <w:r w:rsidR="00195431">
        <w:rPr>
          <w:rFonts w:ascii="Times New Roman" w:hAnsi="Times New Roman"/>
          <w:sz w:val="24"/>
          <w:szCs w:val="24"/>
        </w:rPr>
        <w:t>10 026 547</w:t>
      </w:r>
      <w:r w:rsidRPr="00355428">
        <w:rPr>
          <w:rFonts w:ascii="Times New Roman" w:hAnsi="Times New Roman"/>
          <w:sz w:val="24"/>
          <w:szCs w:val="24"/>
        </w:rPr>
        <w:t xml:space="preserve">,00 руб. </w:t>
      </w:r>
    </w:p>
    <w:p w:rsidR="0049311F" w:rsidRPr="00355428" w:rsidRDefault="0049311F" w:rsidP="00980BEC">
      <w:pPr>
        <w:pStyle w:val="a3"/>
        <w:rPr>
          <w:rFonts w:ascii="Times New Roman" w:hAnsi="Times New Roman"/>
          <w:sz w:val="24"/>
          <w:szCs w:val="24"/>
        </w:rPr>
      </w:pPr>
      <w:r w:rsidRPr="00355428">
        <w:rPr>
          <w:rFonts w:ascii="Times New Roman" w:hAnsi="Times New Roman"/>
          <w:sz w:val="24"/>
          <w:szCs w:val="24"/>
        </w:rPr>
        <w:t xml:space="preserve">- за счет Нижнегорского района Республики Крым </w:t>
      </w:r>
      <w:r w:rsidR="001B631D">
        <w:rPr>
          <w:rFonts w:ascii="Times New Roman" w:hAnsi="Times New Roman"/>
          <w:sz w:val="24"/>
          <w:szCs w:val="24"/>
        </w:rPr>
        <w:t>–</w:t>
      </w:r>
      <w:r w:rsidRPr="00355428">
        <w:rPr>
          <w:rFonts w:ascii="Times New Roman" w:hAnsi="Times New Roman"/>
          <w:sz w:val="24"/>
          <w:szCs w:val="24"/>
        </w:rPr>
        <w:t xml:space="preserve"> </w:t>
      </w:r>
      <w:r w:rsidR="00195431">
        <w:rPr>
          <w:rFonts w:ascii="Times New Roman" w:hAnsi="Times New Roman"/>
          <w:sz w:val="24"/>
          <w:szCs w:val="24"/>
        </w:rPr>
        <w:t>527</w:t>
      </w:r>
      <w:r w:rsidR="0053206E">
        <w:rPr>
          <w:rFonts w:ascii="Times New Roman" w:hAnsi="Times New Roman"/>
          <w:sz w:val="24"/>
          <w:szCs w:val="24"/>
        </w:rPr>
        <w:t xml:space="preserve"> </w:t>
      </w:r>
      <w:r w:rsidR="00195431">
        <w:rPr>
          <w:rFonts w:ascii="Times New Roman" w:hAnsi="Times New Roman"/>
          <w:sz w:val="24"/>
          <w:szCs w:val="24"/>
        </w:rPr>
        <w:t>713</w:t>
      </w:r>
      <w:r w:rsidR="001B631D">
        <w:rPr>
          <w:rFonts w:ascii="Times New Roman" w:hAnsi="Times New Roman"/>
          <w:sz w:val="24"/>
          <w:szCs w:val="24"/>
        </w:rPr>
        <w:t>.00 руб.</w:t>
      </w:r>
    </w:p>
    <w:p w:rsidR="00195431" w:rsidRDefault="00195431" w:rsidP="00980BEC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95431" w:rsidRPr="00355428" w:rsidRDefault="00195431" w:rsidP="00195431">
      <w:pPr>
        <w:pStyle w:val="a3"/>
        <w:rPr>
          <w:rFonts w:ascii="Times New Roman" w:hAnsi="Times New Roman"/>
          <w:sz w:val="24"/>
          <w:szCs w:val="24"/>
        </w:rPr>
      </w:pPr>
      <w:r w:rsidRPr="00932ABD">
        <w:rPr>
          <w:rFonts w:ascii="Times New Roman" w:hAnsi="Times New Roman"/>
          <w:sz w:val="24"/>
          <w:szCs w:val="24"/>
        </w:rPr>
        <w:t xml:space="preserve">Объем финансового обеспечения Программы составит </w:t>
      </w:r>
      <w:r>
        <w:rPr>
          <w:rFonts w:ascii="Times New Roman" w:hAnsi="Times New Roman"/>
          <w:noProof/>
          <w:sz w:val="24"/>
          <w:szCs w:val="24"/>
          <w:lang w:val="uk-UA" w:eastAsia="ru-RU"/>
        </w:rPr>
        <w:t>на 202</w:t>
      </w:r>
      <w:r>
        <w:rPr>
          <w:rFonts w:ascii="Times New Roman" w:hAnsi="Times New Roman"/>
          <w:noProof/>
          <w:sz w:val="24"/>
          <w:szCs w:val="24"/>
          <w:lang w:val="uk-UA" w:eastAsia="ru-RU"/>
        </w:rPr>
        <w:t>1</w:t>
      </w:r>
      <w:r>
        <w:rPr>
          <w:rFonts w:ascii="Times New Roman" w:hAnsi="Times New Roman"/>
          <w:noProof/>
          <w:sz w:val="24"/>
          <w:szCs w:val="24"/>
          <w:lang w:val="uk-UA" w:eastAsia="ru-RU"/>
        </w:rPr>
        <w:t xml:space="preserve"> год –</w:t>
      </w:r>
      <w:r w:rsidRPr="00932ABD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17 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87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825</w:t>
      </w:r>
      <w:r w:rsidRPr="00355428">
        <w:rPr>
          <w:rFonts w:ascii="Times New Roman" w:eastAsia="Times New Roman" w:hAnsi="Times New Roman"/>
          <w:sz w:val="24"/>
          <w:szCs w:val="24"/>
          <w:lang w:eastAsia="ru-RU"/>
        </w:rPr>
        <w:t xml:space="preserve">,00 </w:t>
      </w:r>
      <w:r w:rsidRPr="00355428">
        <w:rPr>
          <w:rFonts w:ascii="Times New Roman" w:hAnsi="Times New Roman"/>
          <w:sz w:val="24"/>
          <w:szCs w:val="24"/>
        </w:rPr>
        <w:t>рубл</w:t>
      </w:r>
      <w:r>
        <w:rPr>
          <w:rFonts w:ascii="Times New Roman" w:hAnsi="Times New Roman"/>
          <w:sz w:val="24"/>
          <w:szCs w:val="24"/>
        </w:rPr>
        <w:t>я</w:t>
      </w:r>
      <w:r w:rsidRPr="00355428">
        <w:rPr>
          <w:rFonts w:ascii="Times New Roman" w:hAnsi="Times New Roman"/>
          <w:sz w:val="24"/>
          <w:szCs w:val="24"/>
        </w:rPr>
        <w:t>.</w:t>
      </w:r>
    </w:p>
    <w:p w:rsidR="00195431" w:rsidRPr="00355428" w:rsidRDefault="00195431" w:rsidP="00195431">
      <w:pPr>
        <w:pStyle w:val="a3"/>
        <w:rPr>
          <w:rFonts w:ascii="Times New Roman" w:hAnsi="Times New Roman"/>
          <w:sz w:val="24"/>
          <w:szCs w:val="24"/>
        </w:rPr>
      </w:pPr>
      <w:r w:rsidRPr="00355428">
        <w:rPr>
          <w:rFonts w:ascii="Times New Roman" w:hAnsi="Times New Roman"/>
          <w:sz w:val="24"/>
          <w:szCs w:val="24"/>
        </w:rPr>
        <w:lastRenderedPageBreak/>
        <w:t>в том числе:</w:t>
      </w:r>
    </w:p>
    <w:p w:rsidR="00195431" w:rsidRPr="00355428" w:rsidRDefault="00195431" w:rsidP="00195431">
      <w:pPr>
        <w:pStyle w:val="a3"/>
        <w:rPr>
          <w:rFonts w:ascii="Times New Roman" w:hAnsi="Times New Roman"/>
          <w:sz w:val="24"/>
          <w:szCs w:val="24"/>
        </w:rPr>
      </w:pPr>
      <w:r w:rsidRPr="00355428">
        <w:rPr>
          <w:rFonts w:ascii="Times New Roman" w:hAnsi="Times New Roman"/>
          <w:sz w:val="24"/>
          <w:szCs w:val="24"/>
        </w:rPr>
        <w:t xml:space="preserve">- за счет средств бюджета Республики Крым- </w:t>
      </w:r>
      <w:r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708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433</w:t>
      </w:r>
      <w:r w:rsidRPr="00355428">
        <w:rPr>
          <w:rFonts w:ascii="Times New Roman" w:hAnsi="Times New Roman"/>
          <w:sz w:val="24"/>
          <w:szCs w:val="24"/>
        </w:rPr>
        <w:t xml:space="preserve">,00 руб. </w:t>
      </w:r>
    </w:p>
    <w:p w:rsidR="00195431" w:rsidRPr="00355428" w:rsidRDefault="00195431" w:rsidP="00195431">
      <w:pPr>
        <w:pStyle w:val="a3"/>
        <w:rPr>
          <w:rFonts w:ascii="Times New Roman" w:hAnsi="Times New Roman"/>
          <w:sz w:val="24"/>
          <w:szCs w:val="24"/>
        </w:rPr>
      </w:pPr>
      <w:r w:rsidRPr="00355428">
        <w:rPr>
          <w:rFonts w:ascii="Times New Roman" w:hAnsi="Times New Roman"/>
          <w:sz w:val="24"/>
          <w:szCs w:val="24"/>
        </w:rPr>
        <w:t xml:space="preserve">- за счет Нижнегорского района Республики Крым </w:t>
      </w:r>
      <w:r>
        <w:rPr>
          <w:rFonts w:ascii="Times New Roman" w:hAnsi="Times New Roman"/>
          <w:sz w:val="24"/>
          <w:szCs w:val="24"/>
        </w:rPr>
        <w:t>–</w:t>
      </w:r>
      <w:r w:rsidRPr="003554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879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392</w:t>
      </w:r>
      <w:r>
        <w:rPr>
          <w:rFonts w:ascii="Times New Roman" w:hAnsi="Times New Roman"/>
          <w:sz w:val="24"/>
          <w:szCs w:val="24"/>
        </w:rPr>
        <w:t>.00 руб.</w:t>
      </w:r>
    </w:p>
    <w:p w:rsidR="00195431" w:rsidRDefault="00195431" w:rsidP="00980BEC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9311F" w:rsidRPr="00932ABD" w:rsidRDefault="0049311F" w:rsidP="00980BEC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32ABD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</w:t>
      </w:r>
      <w:r w:rsidRPr="00932ABD">
        <w:rPr>
          <w:rFonts w:ascii="Times New Roman" w:hAnsi="Times New Roman"/>
          <w:b/>
          <w:sz w:val="24"/>
          <w:szCs w:val="24"/>
        </w:rPr>
        <w:t xml:space="preserve"> Нормативное </w:t>
      </w:r>
      <w:r>
        <w:rPr>
          <w:rFonts w:ascii="Times New Roman" w:hAnsi="Times New Roman"/>
          <w:b/>
          <w:sz w:val="24"/>
          <w:szCs w:val="24"/>
        </w:rPr>
        <w:t>обеспечение</w:t>
      </w:r>
    </w:p>
    <w:p w:rsidR="0049311F" w:rsidRPr="00932ABD" w:rsidRDefault="0049311F" w:rsidP="00980BE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9311F" w:rsidRPr="00932ABD" w:rsidRDefault="0049311F" w:rsidP="00195431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932ABD">
        <w:rPr>
          <w:rFonts w:ascii="Times New Roman" w:hAnsi="Times New Roman"/>
          <w:sz w:val="24"/>
          <w:szCs w:val="24"/>
        </w:rPr>
        <w:t xml:space="preserve">Программа разработана в соответствии с - Федеральным законом РФ № 131-ФЗ от 06.10.2003г. «Об общих принципах организации местного самоуправления в Российской Федерации»,. статьями 83, 84 Конституции Республики Крым, статьями 28, 41 Закона Республики Крым от 21 мая 2014 года N 5-ЗРК </w:t>
      </w:r>
      <w:r w:rsidR="0053206E">
        <w:rPr>
          <w:rFonts w:ascii="Times New Roman" w:hAnsi="Times New Roman"/>
          <w:sz w:val="24"/>
          <w:szCs w:val="24"/>
        </w:rPr>
        <w:t>«</w:t>
      </w:r>
      <w:r w:rsidRPr="00932ABD">
        <w:rPr>
          <w:rFonts w:ascii="Times New Roman" w:hAnsi="Times New Roman"/>
          <w:sz w:val="24"/>
          <w:szCs w:val="24"/>
        </w:rPr>
        <w:t>О системе исполнительных органов государственной власти Республики Крым</w:t>
      </w:r>
      <w:r w:rsidR="0053206E">
        <w:rPr>
          <w:rFonts w:ascii="Times New Roman" w:hAnsi="Times New Roman"/>
          <w:sz w:val="24"/>
          <w:szCs w:val="24"/>
        </w:rPr>
        <w:t>»</w:t>
      </w:r>
      <w:r w:rsidRPr="00932ABD">
        <w:rPr>
          <w:rFonts w:ascii="Times New Roman" w:hAnsi="Times New Roman"/>
          <w:sz w:val="24"/>
          <w:szCs w:val="24"/>
        </w:rPr>
        <w:t xml:space="preserve">, Уставом муниципального образования </w:t>
      </w:r>
      <w:proofErr w:type="spellStart"/>
      <w:r w:rsidR="00A57F74">
        <w:rPr>
          <w:rFonts w:ascii="Times New Roman" w:hAnsi="Times New Roman"/>
          <w:sz w:val="24"/>
          <w:szCs w:val="24"/>
        </w:rPr>
        <w:t>Изобильн</w:t>
      </w:r>
      <w:r w:rsidR="00195431">
        <w:rPr>
          <w:rFonts w:ascii="Times New Roman" w:hAnsi="Times New Roman"/>
          <w:sz w:val="24"/>
          <w:szCs w:val="24"/>
        </w:rPr>
        <w:t>енское</w:t>
      </w:r>
      <w:proofErr w:type="spellEnd"/>
      <w:r w:rsidRPr="00932ABD">
        <w:rPr>
          <w:rFonts w:ascii="Times New Roman" w:hAnsi="Times New Roman"/>
          <w:sz w:val="24"/>
          <w:szCs w:val="24"/>
        </w:rPr>
        <w:t xml:space="preserve"> сельское поселение Нижнегорского района Республики Крым, </w:t>
      </w:r>
      <w:r w:rsidR="00195431" w:rsidRPr="00932ABD">
        <w:rPr>
          <w:rFonts w:ascii="Times New Roman" w:hAnsi="Times New Roman"/>
          <w:sz w:val="24"/>
          <w:szCs w:val="24"/>
          <w:lang w:eastAsia="ar-SA"/>
        </w:rPr>
        <w:t>Устав муниципального</w:t>
      </w:r>
      <w:proofErr w:type="gramEnd"/>
      <w:r w:rsidR="00195431" w:rsidRPr="00932ABD">
        <w:rPr>
          <w:rFonts w:ascii="Times New Roman" w:hAnsi="Times New Roman"/>
          <w:sz w:val="24"/>
          <w:szCs w:val="24"/>
          <w:lang w:eastAsia="ar-SA"/>
        </w:rPr>
        <w:t xml:space="preserve"> образования </w:t>
      </w:r>
      <w:proofErr w:type="spellStart"/>
      <w:r w:rsidR="00195431">
        <w:rPr>
          <w:rFonts w:ascii="Times New Roman" w:hAnsi="Times New Roman"/>
          <w:sz w:val="24"/>
          <w:szCs w:val="24"/>
          <w:lang w:eastAsia="ar-SA"/>
        </w:rPr>
        <w:t>Изобильненское</w:t>
      </w:r>
      <w:proofErr w:type="spellEnd"/>
      <w:r w:rsidR="00195431" w:rsidRPr="00932ABD">
        <w:rPr>
          <w:rFonts w:ascii="Times New Roman" w:hAnsi="Times New Roman"/>
          <w:sz w:val="24"/>
          <w:szCs w:val="24"/>
          <w:lang w:eastAsia="ar-SA"/>
        </w:rPr>
        <w:t xml:space="preserve"> сельское поселение Нижне</w:t>
      </w:r>
      <w:r w:rsidR="00195431">
        <w:rPr>
          <w:rFonts w:ascii="Times New Roman" w:hAnsi="Times New Roman"/>
          <w:sz w:val="24"/>
          <w:szCs w:val="24"/>
          <w:lang w:eastAsia="ar-SA"/>
        </w:rPr>
        <w:t>горского района Республики Крым,</w:t>
      </w:r>
      <w:r w:rsidR="00195431" w:rsidRPr="00932ABD">
        <w:rPr>
          <w:rFonts w:ascii="Times New Roman" w:hAnsi="Times New Roman"/>
          <w:sz w:val="24"/>
          <w:szCs w:val="24"/>
          <w:lang w:eastAsia="ar-SA"/>
        </w:rPr>
        <w:t xml:space="preserve"> Постановление администрации № </w:t>
      </w:r>
      <w:r w:rsidR="00195431">
        <w:rPr>
          <w:rFonts w:ascii="Times New Roman" w:hAnsi="Times New Roman"/>
          <w:sz w:val="24"/>
          <w:szCs w:val="24"/>
          <w:lang w:eastAsia="ar-SA"/>
        </w:rPr>
        <w:t>32</w:t>
      </w:r>
      <w:r w:rsidR="00195431" w:rsidRPr="00932ABD">
        <w:rPr>
          <w:rFonts w:ascii="Times New Roman" w:hAnsi="Times New Roman"/>
          <w:sz w:val="24"/>
          <w:szCs w:val="24"/>
          <w:lang w:eastAsia="ar-SA"/>
        </w:rPr>
        <w:t xml:space="preserve"> от </w:t>
      </w:r>
      <w:r w:rsidR="00195431">
        <w:rPr>
          <w:rFonts w:ascii="Times New Roman" w:hAnsi="Times New Roman"/>
          <w:sz w:val="24"/>
          <w:szCs w:val="24"/>
          <w:lang w:eastAsia="ar-SA"/>
        </w:rPr>
        <w:t>03</w:t>
      </w:r>
      <w:r w:rsidR="00195431" w:rsidRPr="00932ABD">
        <w:rPr>
          <w:rFonts w:ascii="Times New Roman" w:hAnsi="Times New Roman"/>
          <w:sz w:val="24"/>
          <w:szCs w:val="24"/>
          <w:lang w:eastAsia="ar-SA"/>
        </w:rPr>
        <w:t>.</w:t>
      </w:r>
      <w:r w:rsidR="00195431">
        <w:rPr>
          <w:rFonts w:ascii="Times New Roman" w:hAnsi="Times New Roman"/>
          <w:sz w:val="24"/>
          <w:szCs w:val="24"/>
          <w:lang w:eastAsia="ar-SA"/>
        </w:rPr>
        <w:t>04</w:t>
      </w:r>
      <w:r w:rsidR="00195431" w:rsidRPr="00932ABD">
        <w:rPr>
          <w:rFonts w:ascii="Times New Roman" w:hAnsi="Times New Roman"/>
          <w:sz w:val="24"/>
          <w:szCs w:val="24"/>
          <w:lang w:eastAsia="ar-SA"/>
        </w:rPr>
        <w:t>.2017</w:t>
      </w:r>
      <w:r w:rsidR="00195431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 Об утверждении п</w:t>
      </w:r>
      <w:r w:rsidR="00195431" w:rsidRPr="00932ABD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орядка </w:t>
      </w:r>
      <w:r w:rsidR="00195431" w:rsidRPr="00932ABD">
        <w:rPr>
          <w:rFonts w:ascii="Times New Roman" w:hAnsi="Times New Roman"/>
          <w:noProof/>
          <w:sz w:val="24"/>
          <w:szCs w:val="24"/>
          <w:lang w:val="uk-UA" w:eastAsia="ru-RU" w:bidi="ru-RU"/>
        </w:rPr>
        <w:t>принятия решени</w:t>
      </w:r>
      <w:r w:rsidR="00195431">
        <w:rPr>
          <w:rFonts w:ascii="Times New Roman" w:hAnsi="Times New Roman"/>
          <w:noProof/>
          <w:sz w:val="24"/>
          <w:szCs w:val="24"/>
          <w:lang w:val="uk-UA" w:eastAsia="ru-RU" w:bidi="ru-RU"/>
        </w:rPr>
        <w:t>й</w:t>
      </w:r>
      <w:r w:rsidR="00195431" w:rsidRPr="00932ABD">
        <w:rPr>
          <w:rFonts w:ascii="Times New Roman" w:hAnsi="Times New Roman"/>
          <w:noProof/>
          <w:sz w:val="24"/>
          <w:szCs w:val="24"/>
          <w:lang w:val="uk-UA" w:eastAsia="ru-RU" w:bidi="ru-RU"/>
        </w:rPr>
        <w:t xml:space="preserve"> о разработке </w:t>
      </w:r>
      <w:r w:rsidR="00195431">
        <w:rPr>
          <w:rFonts w:ascii="Times New Roman" w:hAnsi="Times New Roman"/>
          <w:noProof/>
          <w:sz w:val="24"/>
          <w:szCs w:val="24"/>
          <w:lang w:val="uk-UA" w:eastAsia="ru-RU" w:bidi="ru-RU"/>
        </w:rPr>
        <w:t>долгосрочных целевых программ Изобильненского сельского  поселения и их формирования и реализации.</w:t>
      </w:r>
    </w:p>
    <w:p w:rsidR="00195431" w:rsidRDefault="00195431" w:rsidP="00980BEC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9311F" w:rsidRPr="00932ABD" w:rsidRDefault="0049311F" w:rsidP="00980BEC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32ABD">
        <w:rPr>
          <w:rFonts w:ascii="Times New Roman" w:hAnsi="Times New Roman"/>
          <w:b/>
          <w:sz w:val="24"/>
          <w:szCs w:val="24"/>
        </w:rPr>
        <w:t xml:space="preserve">5. Механизм реализации муниципальной </w:t>
      </w:r>
      <w:r w:rsidR="0053206E">
        <w:rPr>
          <w:rFonts w:ascii="Times New Roman" w:hAnsi="Times New Roman"/>
          <w:b/>
          <w:sz w:val="24"/>
          <w:szCs w:val="24"/>
        </w:rPr>
        <w:t>п</w:t>
      </w:r>
      <w:r w:rsidRPr="00932ABD">
        <w:rPr>
          <w:rFonts w:ascii="Times New Roman" w:hAnsi="Times New Roman"/>
          <w:b/>
          <w:sz w:val="24"/>
          <w:szCs w:val="24"/>
        </w:rPr>
        <w:t xml:space="preserve">рограммы, включая организацию управления муниципальной </w:t>
      </w:r>
      <w:r w:rsidR="0053206E">
        <w:rPr>
          <w:rFonts w:ascii="Times New Roman" w:hAnsi="Times New Roman"/>
          <w:b/>
          <w:sz w:val="24"/>
          <w:szCs w:val="24"/>
        </w:rPr>
        <w:t>п</w:t>
      </w:r>
      <w:r w:rsidRPr="00932ABD">
        <w:rPr>
          <w:rFonts w:ascii="Times New Roman" w:hAnsi="Times New Roman"/>
          <w:b/>
          <w:sz w:val="24"/>
          <w:szCs w:val="24"/>
        </w:rPr>
        <w:t xml:space="preserve">рограммой и </w:t>
      </w:r>
      <w:proofErr w:type="gramStart"/>
      <w:r w:rsidRPr="00932ABD"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 w:rsidRPr="00932ABD">
        <w:rPr>
          <w:rFonts w:ascii="Times New Roman" w:hAnsi="Times New Roman"/>
          <w:b/>
          <w:sz w:val="24"/>
          <w:szCs w:val="24"/>
        </w:rPr>
        <w:t xml:space="preserve"> ходом ее реализации</w:t>
      </w:r>
    </w:p>
    <w:p w:rsidR="0049311F" w:rsidRPr="00932ABD" w:rsidRDefault="0049311F" w:rsidP="00980BEC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9311F" w:rsidRPr="00473B41" w:rsidRDefault="0049311F" w:rsidP="00980BE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B41">
        <w:rPr>
          <w:rFonts w:ascii="Times New Roman" w:eastAsia="Times New Roman" w:hAnsi="Times New Roman"/>
          <w:sz w:val="24"/>
          <w:szCs w:val="24"/>
          <w:lang w:eastAsia="ru-RU"/>
        </w:rPr>
        <w:t>Трудовое участие заинтересованных лиц - выполнение неоплачиваемых работ по благоустройству территории и зон санитарной охраны, не требующих специальной квалификации (субботник, высадка растений, санитарная очистка территории);</w:t>
      </w:r>
    </w:p>
    <w:p w:rsidR="0049311F" w:rsidRPr="00473B41" w:rsidRDefault="0049311F" w:rsidP="00980BE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B41">
        <w:rPr>
          <w:rFonts w:ascii="Times New Roman" w:eastAsia="Times New Roman" w:hAnsi="Times New Roman"/>
          <w:sz w:val="24"/>
          <w:szCs w:val="24"/>
          <w:lang w:eastAsia="ru-RU"/>
        </w:rPr>
        <w:t>Утверждение (корректировка) правил благоустройства поселений, с учетом общественных обсуждений и методических рекомендаций, утвержденных Министерством строительства и жилищно-коммунального хозяйства Российской Федерации;</w:t>
      </w:r>
    </w:p>
    <w:p w:rsidR="0049311F" w:rsidRPr="00473B41" w:rsidRDefault="0049311F" w:rsidP="00980BE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B41">
        <w:rPr>
          <w:rFonts w:ascii="Times New Roman" w:eastAsia="Times New Roman" w:hAnsi="Times New Roman"/>
          <w:sz w:val="24"/>
          <w:szCs w:val="24"/>
          <w:lang w:eastAsia="ru-RU"/>
        </w:rPr>
        <w:t>Ответственный исполнитель муниципальной Программы обеспечивает разработку, координацию деятельности соисполнителей и участников муниципальной Программы, а также мониторинг ее реализации и предоставление отчетности о достижении целевых показателей (индикаторов) муниципальной Программы.</w:t>
      </w:r>
    </w:p>
    <w:p w:rsidR="0049311F" w:rsidRPr="00473B41" w:rsidRDefault="0049311F" w:rsidP="00980BE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3B41" w:rsidRDefault="00473B41" w:rsidP="00980BEC">
      <w:pPr>
        <w:spacing w:after="0" w:line="240" w:lineRule="auto"/>
        <w:rPr>
          <w:lang w:val="uk-UA"/>
        </w:rPr>
      </w:pPr>
      <w:r>
        <w:rPr>
          <w:lang w:val="uk-UA"/>
        </w:rPr>
        <w:br w:type="page"/>
      </w:r>
    </w:p>
    <w:p w:rsidR="00473B41" w:rsidRDefault="00473B41" w:rsidP="00980BEC">
      <w:pPr>
        <w:spacing w:after="0" w:line="240" w:lineRule="auto"/>
        <w:rPr>
          <w:lang w:val="uk-UA"/>
        </w:rPr>
        <w:sectPr w:rsidR="00473B41" w:rsidSect="0049311F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473B41" w:rsidRDefault="00473B41" w:rsidP="00473B41">
      <w:pPr>
        <w:pStyle w:val="a3"/>
        <w:ind w:left="8505"/>
        <w:jc w:val="both"/>
        <w:rPr>
          <w:rFonts w:ascii="Times New Roman" w:hAnsi="Times New Roman"/>
          <w:sz w:val="24"/>
          <w:szCs w:val="24"/>
        </w:rPr>
      </w:pPr>
      <w:r w:rsidRPr="00D66C17">
        <w:rPr>
          <w:rFonts w:ascii="Times New Roman" w:hAnsi="Times New Roman"/>
          <w:sz w:val="24"/>
          <w:szCs w:val="24"/>
          <w:lang w:eastAsia="ru-RU"/>
        </w:rPr>
        <w:lastRenderedPageBreak/>
        <w:t>Приложение 1</w:t>
      </w:r>
      <w:r w:rsidRPr="00D66C17">
        <w:rPr>
          <w:rFonts w:ascii="Times New Roman" w:hAnsi="Times New Roman"/>
          <w:sz w:val="24"/>
          <w:szCs w:val="24"/>
        </w:rPr>
        <w:t xml:space="preserve"> </w:t>
      </w:r>
    </w:p>
    <w:p w:rsidR="00473B41" w:rsidRPr="00992259" w:rsidRDefault="00473B41" w:rsidP="00473B41">
      <w:pPr>
        <w:pStyle w:val="a3"/>
        <w:ind w:left="8505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66C17">
        <w:rPr>
          <w:rFonts w:ascii="Times New Roman" w:hAnsi="Times New Roman"/>
          <w:sz w:val="24"/>
          <w:szCs w:val="24"/>
          <w:lang w:eastAsia="ru-RU"/>
        </w:rPr>
        <w:t xml:space="preserve">к муниципальной программе </w:t>
      </w:r>
      <w:r w:rsidRPr="00520D1E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Pr="00D86BB1">
        <w:rPr>
          <w:rFonts w:ascii="Times New Roman" w:hAnsi="Times New Roman"/>
          <w:sz w:val="24"/>
          <w:szCs w:val="24"/>
          <w:lang w:val="uk-UA" w:eastAsia="ru-RU"/>
        </w:rPr>
        <w:t>Развитие</w:t>
      </w:r>
      <w:proofErr w:type="spellEnd"/>
      <w:r w:rsidRPr="00D86BB1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D86BB1">
        <w:rPr>
          <w:rFonts w:ascii="Times New Roman" w:hAnsi="Times New Roman"/>
          <w:sz w:val="24"/>
          <w:szCs w:val="24"/>
          <w:lang w:val="uk-UA" w:eastAsia="ru-RU"/>
        </w:rPr>
        <w:t>водоснабжения</w:t>
      </w:r>
      <w:proofErr w:type="spellEnd"/>
      <w:r w:rsidRPr="00D86BB1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="00A57F74">
        <w:rPr>
          <w:rFonts w:ascii="Times New Roman" w:hAnsi="Times New Roman"/>
          <w:sz w:val="24"/>
          <w:szCs w:val="24"/>
          <w:lang w:val="uk-UA" w:eastAsia="ru-RU"/>
        </w:rPr>
        <w:t>Изобильненского</w:t>
      </w:r>
      <w:proofErr w:type="spellEnd"/>
      <w:r w:rsidRPr="00D86BB1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D86BB1">
        <w:rPr>
          <w:rFonts w:ascii="Times New Roman" w:hAnsi="Times New Roman"/>
          <w:sz w:val="24"/>
          <w:szCs w:val="24"/>
          <w:lang w:val="uk-UA" w:eastAsia="ru-RU"/>
        </w:rPr>
        <w:t>сельского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D86BB1">
        <w:rPr>
          <w:rFonts w:ascii="Times New Roman" w:hAnsi="Times New Roman"/>
          <w:sz w:val="24"/>
          <w:szCs w:val="24"/>
          <w:lang w:val="uk-UA" w:eastAsia="ru-RU"/>
        </w:rPr>
        <w:t>поселения</w:t>
      </w:r>
      <w:proofErr w:type="spellEnd"/>
      <w:r w:rsidRPr="00D86BB1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D86BB1">
        <w:rPr>
          <w:rFonts w:ascii="Times New Roman" w:hAnsi="Times New Roman"/>
          <w:sz w:val="24"/>
          <w:szCs w:val="24"/>
          <w:lang w:val="uk-UA" w:eastAsia="ru-RU"/>
        </w:rPr>
        <w:t>Нижнегорского</w:t>
      </w:r>
      <w:proofErr w:type="spellEnd"/>
      <w:r w:rsidRPr="00D86BB1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D86BB1">
        <w:rPr>
          <w:rFonts w:ascii="Times New Roman" w:hAnsi="Times New Roman"/>
          <w:sz w:val="24"/>
          <w:szCs w:val="24"/>
          <w:lang w:val="uk-UA" w:eastAsia="ru-RU"/>
        </w:rPr>
        <w:t>района</w:t>
      </w:r>
      <w:proofErr w:type="spellEnd"/>
      <w:r w:rsidRPr="00D86BB1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D86BB1">
        <w:rPr>
          <w:rFonts w:ascii="Times New Roman" w:hAnsi="Times New Roman"/>
          <w:sz w:val="24"/>
          <w:szCs w:val="24"/>
          <w:lang w:val="uk-UA" w:eastAsia="ru-RU"/>
        </w:rPr>
        <w:t>Республики</w:t>
      </w:r>
      <w:proofErr w:type="spellEnd"/>
      <w:r w:rsidRPr="00D86BB1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D86BB1">
        <w:rPr>
          <w:rFonts w:ascii="Times New Roman" w:hAnsi="Times New Roman"/>
          <w:sz w:val="24"/>
          <w:szCs w:val="24"/>
          <w:lang w:val="uk-UA" w:eastAsia="ru-RU"/>
        </w:rPr>
        <w:t>Крым</w:t>
      </w:r>
      <w:proofErr w:type="spellEnd"/>
      <w:r w:rsidRPr="00992259">
        <w:rPr>
          <w:rFonts w:ascii="Times New Roman" w:hAnsi="Times New Roman"/>
          <w:sz w:val="24"/>
          <w:szCs w:val="24"/>
          <w:lang w:val="uk-UA" w:eastAsia="ru-RU"/>
        </w:rPr>
        <w:t>»</w:t>
      </w:r>
    </w:p>
    <w:p w:rsidR="00473B41" w:rsidRPr="00992259" w:rsidRDefault="00473B41" w:rsidP="00473B41">
      <w:pPr>
        <w:pStyle w:val="a3"/>
        <w:ind w:firstLine="7513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473B41" w:rsidRDefault="00473B41" w:rsidP="00473B41">
      <w:pPr>
        <w:pStyle w:val="a3"/>
        <w:jc w:val="center"/>
        <w:rPr>
          <w:rFonts w:ascii="Times New Roman" w:hAnsi="Times New Roman"/>
          <w:color w:val="22272F"/>
          <w:sz w:val="24"/>
          <w:szCs w:val="24"/>
          <w:lang w:eastAsia="ru-RU"/>
        </w:rPr>
      </w:pPr>
      <w:r w:rsidRPr="00D66C17">
        <w:rPr>
          <w:rFonts w:ascii="Times New Roman" w:hAnsi="Times New Roman"/>
          <w:sz w:val="24"/>
          <w:szCs w:val="24"/>
          <w:lang w:eastAsia="ru-RU"/>
        </w:rPr>
        <w:t xml:space="preserve">Перечень целевых индикаторов и показателей </w:t>
      </w:r>
      <w:r w:rsidRPr="00D66C17">
        <w:rPr>
          <w:rFonts w:ascii="Times New Roman" w:hAnsi="Times New Roman"/>
          <w:color w:val="22272F"/>
          <w:sz w:val="24"/>
          <w:szCs w:val="24"/>
          <w:lang w:eastAsia="ru-RU"/>
        </w:rPr>
        <w:t>муниципальной программы</w:t>
      </w:r>
      <w:r>
        <w:rPr>
          <w:rFonts w:ascii="Times New Roman" w:hAnsi="Times New Roman"/>
          <w:color w:val="22272F"/>
          <w:sz w:val="24"/>
          <w:szCs w:val="24"/>
          <w:lang w:eastAsia="ru-RU"/>
        </w:rPr>
        <w:t xml:space="preserve"> </w:t>
      </w:r>
      <w:r w:rsidRPr="008521CE">
        <w:rPr>
          <w:rFonts w:ascii="Times New Roman" w:hAnsi="Times New Roman"/>
          <w:color w:val="22272F"/>
          <w:sz w:val="24"/>
          <w:szCs w:val="24"/>
          <w:lang w:eastAsia="ru-RU"/>
        </w:rPr>
        <w:t>«</w:t>
      </w:r>
      <w:r w:rsidRPr="00D86BB1">
        <w:rPr>
          <w:rFonts w:ascii="Times New Roman" w:hAnsi="Times New Roman"/>
          <w:color w:val="22272F"/>
          <w:sz w:val="24"/>
          <w:szCs w:val="24"/>
          <w:lang w:eastAsia="ru-RU"/>
        </w:rPr>
        <w:t xml:space="preserve">Развитие водоснабжения </w:t>
      </w:r>
      <w:proofErr w:type="spellStart"/>
      <w:r w:rsidR="00A57F74">
        <w:rPr>
          <w:rFonts w:ascii="Times New Roman" w:hAnsi="Times New Roman"/>
          <w:color w:val="22272F"/>
          <w:sz w:val="24"/>
          <w:szCs w:val="24"/>
          <w:lang w:eastAsia="ru-RU"/>
        </w:rPr>
        <w:t>Изобильненского</w:t>
      </w:r>
      <w:proofErr w:type="spellEnd"/>
      <w:r w:rsidRPr="00D86BB1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сельского </w:t>
      </w:r>
    </w:p>
    <w:p w:rsidR="00473B41" w:rsidRDefault="00473B41" w:rsidP="00473B41">
      <w:pPr>
        <w:pStyle w:val="a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BB1">
        <w:rPr>
          <w:rFonts w:ascii="Times New Roman" w:hAnsi="Times New Roman"/>
          <w:color w:val="22272F"/>
          <w:sz w:val="24"/>
          <w:szCs w:val="24"/>
          <w:lang w:eastAsia="ru-RU"/>
        </w:rPr>
        <w:t>поселения Нижнегорского района Республики Крым</w:t>
      </w:r>
      <w:r w:rsidRPr="008521CE">
        <w:rPr>
          <w:rFonts w:ascii="Times New Roman" w:hAnsi="Times New Roman"/>
          <w:color w:val="22272F"/>
          <w:sz w:val="24"/>
          <w:szCs w:val="24"/>
          <w:lang w:eastAsia="ru-RU"/>
        </w:rPr>
        <w:t>»</w:t>
      </w:r>
      <w:r>
        <w:rPr>
          <w:rFonts w:ascii="Times New Roman" w:hAnsi="Times New Roman"/>
          <w:color w:val="22272F"/>
          <w:sz w:val="24"/>
          <w:szCs w:val="24"/>
          <w:lang w:eastAsia="ru-RU"/>
        </w:rPr>
        <w:t xml:space="preserve"> </w:t>
      </w:r>
      <w:r w:rsidRPr="006E4F13">
        <w:rPr>
          <w:rFonts w:ascii="Times New Roman" w:eastAsia="Times New Roman" w:hAnsi="Times New Roman"/>
          <w:sz w:val="24"/>
          <w:szCs w:val="24"/>
          <w:lang w:eastAsia="ru-RU"/>
        </w:rPr>
        <w:t>и их значения</w:t>
      </w:r>
    </w:p>
    <w:p w:rsidR="00473B41" w:rsidRPr="00D86BB1" w:rsidRDefault="00473B41" w:rsidP="00473B41">
      <w:pPr>
        <w:pStyle w:val="a3"/>
        <w:jc w:val="center"/>
        <w:rPr>
          <w:rFonts w:ascii="Times New Roman" w:hAnsi="Times New Roman"/>
          <w:color w:val="22272F"/>
          <w:sz w:val="24"/>
          <w:szCs w:val="24"/>
          <w:lang w:eastAsia="ru-RU"/>
        </w:rPr>
      </w:pPr>
    </w:p>
    <w:tbl>
      <w:tblPr>
        <w:tblW w:w="142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"/>
        <w:gridCol w:w="6613"/>
        <w:gridCol w:w="1701"/>
        <w:gridCol w:w="1560"/>
        <w:gridCol w:w="1984"/>
        <w:gridCol w:w="1642"/>
      </w:tblGrid>
      <w:tr w:rsidR="00473B41" w:rsidRPr="006E4F13" w:rsidTr="00473B41">
        <w:trPr>
          <w:trHeight w:val="286"/>
        </w:trPr>
        <w:tc>
          <w:tcPr>
            <w:tcW w:w="7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B41" w:rsidRPr="006E4F13" w:rsidRDefault="00473B41" w:rsidP="00601B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</w:t>
            </w:r>
            <w:r w:rsidRPr="006E4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6E4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E4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1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B41" w:rsidRPr="006E4F13" w:rsidRDefault="00473B41" w:rsidP="00601B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показателя (индикатора) (наименование)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B41" w:rsidRPr="006E4F13" w:rsidRDefault="00473B41" w:rsidP="00601B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18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B41" w:rsidRPr="006E4F13" w:rsidRDefault="00473B41" w:rsidP="00601B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Значения целевого индикатора и показателя по годам</w:t>
            </w:r>
          </w:p>
        </w:tc>
      </w:tr>
      <w:tr w:rsidR="00473B41" w:rsidRPr="006E4F13" w:rsidTr="00473B41">
        <w:trPr>
          <w:trHeight w:val="30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B41" w:rsidRPr="006E4F13" w:rsidRDefault="00473B41" w:rsidP="00601B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B41" w:rsidRPr="006E4F13" w:rsidRDefault="00473B41" w:rsidP="00601B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B41" w:rsidRPr="006E4F13" w:rsidRDefault="00473B41" w:rsidP="00601B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B41" w:rsidRPr="006E4F13" w:rsidRDefault="00473B41" w:rsidP="00601B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B41" w:rsidRPr="006E4F13" w:rsidRDefault="00473B41" w:rsidP="00601B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B41" w:rsidRPr="006E4F13" w:rsidRDefault="00473B41" w:rsidP="00601B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  <w:p w:rsidR="00473B41" w:rsidRPr="006E4F13" w:rsidRDefault="00473B41" w:rsidP="00601B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3B41" w:rsidRPr="006E4F13" w:rsidTr="00473B41">
        <w:trPr>
          <w:trHeight w:val="286"/>
        </w:trPr>
        <w:tc>
          <w:tcPr>
            <w:tcW w:w="7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B41" w:rsidRPr="006E4F13" w:rsidRDefault="00473B41" w:rsidP="00601B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B41" w:rsidRPr="006E4F13" w:rsidRDefault="00473B41" w:rsidP="00601B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B41" w:rsidRPr="006E4F13" w:rsidRDefault="00473B41" w:rsidP="00601B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B41" w:rsidRPr="006E4F13" w:rsidRDefault="00473B41" w:rsidP="00601B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B41" w:rsidRPr="006E4F13" w:rsidRDefault="00473B41" w:rsidP="00601B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B41" w:rsidRPr="006E4F13" w:rsidRDefault="00473B41" w:rsidP="00601B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473B41" w:rsidRPr="006E4F13" w:rsidTr="00473B41">
        <w:trPr>
          <w:trHeight w:val="823"/>
        </w:trPr>
        <w:tc>
          <w:tcPr>
            <w:tcW w:w="7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B41" w:rsidRPr="006E4F13" w:rsidRDefault="00473B41" w:rsidP="00601B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3" w:type="dxa"/>
            <w:tcBorders>
              <w:bottom w:val="single" w:sz="6" w:space="0" w:color="000000"/>
              <w:right w:val="single" w:sz="6" w:space="0" w:color="000000"/>
            </w:tcBorders>
          </w:tcPr>
          <w:p w:rsidR="00473B41" w:rsidRPr="00DB5CB1" w:rsidRDefault="00473B41" w:rsidP="00195431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1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Капитальный ремонт сетей водоснабжения с. </w:t>
            </w:r>
            <w:r w:rsidR="00A57F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Изобильное</w:t>
            </w:r>
            <w:r w:rsidRPr="008521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Нижнегорского района/ </w:t>
            </w:r>
            <w:r w:rsidR="0019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195431" w:rsidRPr="00932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="0019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Грибакова</w:t>
            </w:r>
            <w:proofErr w:type="spellEnd"/>
            <w:r w:rsidR="00195431" w:rsidRPr="00932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</w:t>
            </w:r>
            <w:r w:rsidR="0019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Вишневая</w:t>
            </w:r>
            <w:r w:rsidR="00195431" w:rsidRPr="00932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="0019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Чехова,ул</w:t>
            </w:r>
            <w:proofErr w:type="spellEnd"/>
            <w:r w:rsidR="0019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19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Шатилова,ул</w:t>
            </w:r>
            <w:proofErr w:type="gramStart"/>
            <w:r w:rsidR="0019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="0019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овая</w:t>
            </w:r>
            <w:proofErr w:type="spellEnd"/>
            <w:r w:rsidR="0019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9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ул.Романенко,ул.Молодежная,ул.Юбилейная</w:t>
            </w:r>
            <w:proofErr w:type="spellEnd"/>
            <w:r w:rsidR="0019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9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ул.Почтовая</w:t>
            </w:r>
            <w:proofErr w:type="spellEnd"/>
            <w:r w:rsidR="0019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9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ул.Спортивная,ул.Кооперативная</w:t>
            </w:r>
            <w:proofErr w:type="spellEnd"/>
            <w:r w:rsidR="0019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9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ул.Салгирная,ул.Приречная,пер.Центральный</w:t>
            </w:r>
            <w:proofErr w:type="spellEnd"/>
            <w:r w:rsidR="0019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9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ул.Кирпичная,ул.Первомайская,ул.Зеленая</w:t>
            </w:r>
            <w:proofErr w:type="spellEnd"/>
            <w:r w:rsidR="0019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9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ул.Студенческая,ул.Степная</w:t>
            </w:r>
            <w:proofErr w:type="spellEnd"/>
            <w:r w:rsidR="0019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9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ул.Присивашская</w:t>
            </w:r>
            <w:proofErr w:type="spellEnd"/>
            <w:r w:rsidR="0019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95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ул.Садовая</w:t>
            </w:r>
            <w:proofErr w:type="spellEnd"/>
            <w:r w:rsidR="00195431" w:rsidRPr="00932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B41" w:rsidRPr="006E4F13" w:rsidRDefault="00473B41" w:rsidP="00601B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</w:tcPr>
          <w:p w:rsidR="00473B41" w:rsidRPr="006E4F13" w:rsidRDefault="00473B41" w:rsidP="00601B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</w:tcPr>
          <w:p w:rsidR="00473B41" w:rsidRPr="006E4F13" w:rsidRDefault="00473B41" w:rsidP="00601B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tcBorders>
              <w:bottom w:val="single" w:sz="6" w:space="0" w:color="000000"/>
              <w:right w:val="single" w:sz="6" w:space="0" w:color="000000"/>
            </w:tcBorders>
          </w:tcPr>
          <w:p w:rsidR="00473B41" w:rsidRPr="006E4F13" w:rsidRDefault="00473B41" w:rsidP="00601B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3B41" w:rsidRPr="006E4F13" w:rsidTr="00473B41">
        <w:trPr>
          <w:trHeight w:val="586"/>
        </w:trPr>
        <w:tc>
          <w:tcPr>
            <w:tcW w:w="77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73B41" w:rsidRPr="006E4F13" w:rsidRDefault="00473B41" w:rsidP="00601B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13" w:type="dxa"/>
            <w:tcBorders>
              <w:bottom w:val="single" w:sz="4" w:space="0" w:color="auto"/>
              <w:right w:val="single" w:sz="6" w:space="0" w:color="000000"/>
            </w:tcBorders>
          </w:tcPr>
          <w:p w:rsidR="00473B41" w:rsidRPr="00254044" w:rsidRDefault="00473B41" w:rsidP="00473B41">
            <w:pPr>
              <w:spacing w:after="0" w:line="240" w:lineRule="auto"/>
              <w:rPr>
                <w:sz w:val="24"/>
                <w:szCs w:val="24"/>
                <w:lang w:bidi="ru-RU"/>
              </w:rPr>
            </w:pPr>
            <w:r w:rsidRPr="00254044">
              <w:rPr>
                <w:rFonts w:ascii="Times New Roman" w:hAnsi="Times New Roman"/>
                <w:sz w:val="24"/>
                <w:szCs w:val="24"/>
                <w:lang w:bidi="ru-RU"/>
              </w:rPr>
              <w:t>В</w:t>
            </w:r>
            <w:r w:rsidRPr="008521CE">
              <w:rPr>
                <w:rFonts w:ascii="Times New Roman" w:hAnsi="Times New Roman"/>
                <w:sz w:val="24"/>
                <w:szCs w:val="24"/>
                <w:lang w:bidi="ru-RU"/>
              </w:rPr>
              <w:t>ыполнение работ согласно проект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у</w:t>
            </w:r>
            <w:r w:rsidRPr="008521CE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зон санитарной охраны</w:t>
            </w:r>
            <w:r w:rsidRPr="008521CE">
              <w:rPr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473B41" w:rsidRPr="006E4F13" w:rsidRDefault="00473B41" w:rsidP="00601B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6" w:space="0" w:color="000000"/>
            </w:tcBorders>
          </w:tcPr>
          <w:p w:rsidR="00473B41" w:rsidRPr="006E4F13" w:rsidRDefault="00473B41" w:rsidP="00601B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6" w:space="0" w:color="000000"/>
            </w:tcBorders>
          </w:tcPr>
          <w:p w:rsidR="00473B41" w:rsidRPr="006E4F13" w:rsidRDefault="00473B41" w:rsidP="00601B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tcBorders>
              <w:bottom w:val="single" w:sz="4" w:space="0" w:color="auto"/>
              <w:right w:val="single" w:sz="6" w:space="0" w:color="000000"/>
            </w:tcBorders>
          </w:tcPr>
          <w:p w:rsidR="00473B41" w:rsidRPr="006E4F13" w:rsidRDefault="00473B41" w:rsidP="00601B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73B41" w:rsidRDefault="00473B41" w:rsidP="00473B41">
      <w:pPr>
        <w:pStyle w:val="a3"/>
        <w:ind w:firstLine="6663"/>
        <w:jc w:val="both"/>
        <w:rPr>
          <w:rFonts w:ascii="Times New Roman" w:eastAsia="Times New Roman" w:hAnsi="Times New Roman"/>
          <w:color w:val="22272F"/>
          <w:sz w:val="25"/>
          <w:szCs w:val="25"/>
          <w:lang w:eastAsia="ru-RU"/>
        </w:rPr>
      </w:pPr>
    </w:p>
    <w:p w:rsidR="00473B41" w:rsidRDefault="00473B41" w:rsidP="00473B41">
      <w:pPr>
        <w:rPr>
          <w:rFonts w:ascii="Times New Roman" w:eastAsia="Times New Roman" w:hAnsi="Times New Roman"/>
          <w:color w:val="22272F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22272F"/>
          <w:sz w:val="25"/>
          <w:szCs w:val="25"/>
          <w:lang w:eastAsia="ru-RU"/>
        </w:rPr>
        <w:br w:type="page"/>
      </w:r>
    </w:p>
    <w:p w:rsidR="00473B41" w:rsidRPr="00195431" w:rsidRDefault="00473B41" w:rsidP="00473B41">
      <w:pPr>
        <w:pStyle w:val="a3"/>
        <w:ind w:left="8505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431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lastRenderedPageBreak/>
        <w:t>Приложение 2</w:t>
      </w:r>
      <w:r w:rsidRPr="0019543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73B41" w:rsidRPr="00195431" w:rsidRDefault="00473B41" w:rsidP="00473B41">
      <w:pPr>
        <w:pStyle w:val="a3"/>
        <w:ind w:left="8505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5431">
        <w:rPr>
          <w:rFonts w:ascii="Times New Roman" w:hAnsi="Times New Roman"/>
          <w:sz w:val="24"/>
          <w:szCs w:val="24"/>
          <w:lang w:eastAsia="ru-RU"/>
        </w:rPr>
        <w:t xml:space="preserve">к муниципальной программе «Развитие водоснабжения </w:t>
      </w:r>
      <w:proofErr w:type="spellStart"/>
      <w:r w:rsidR="00A57F74" w:rsidRPr="00195431">
        <w:rPr>
          <w:rFonts w:ascii="Times New Roman" w:hAnsi="Times New Roman"/>
          <w:sz w:val="24"/>
          <w:szCs w:val="24"/>
          <w:lang w:eastAsia="ru-RU"/>
        </w:rPr>
        <w:t>Изобильненского</w:t>
      </w:r>
      <w:proofErr w:type="spellEnd"/>
      <w:r w:rsidRPr="00195431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Нижнегорского района Республики Крым»</w:t>
      </w:r>
    </w:p>
    <w:p w:rsidR="00473B41" w:rsidRPr="00195431" w:rsidRDefault="00195431" w:rsidP="0019543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</w:t>
      </w:r>
      <w:r w:rsidR="00473B41" w:rsidRPr="00195431">
        <w:rPr>
          <w:rFonts w:ascii="Times New Roman" w:hAnsi="Times New Roman"/>
          <w:sz w:val="24"/>
          <w:szCs w:val="24"/>
          <w:lang w:eastAsia="ru-RU"/>
        </w:rPr>
        <w:t>Перечень основных мероприятий</w:t>
      </w:r>
      <w:r w:rsidR="00473B41" w:rsidRPr="00195431">
        <w:rPr>
          <w:rFonts w:ascii="Times New Roman" w:hAnsi="Times New Roman"/>
          <w:sz w:val="24"/>
          <w:szCs w:val="24"/>
        </w:rPr>
        <w:t xml:space="preserve"> </w:t>
      </w:r>
      <w:r w:rsidR="00473B41" w:rsidRPr="00195431">
        <w:rPr>
          <w:rFonts w:ascii="Times New Roman" w:hAnsi="Times New Roman"/>
          <w:sz w:val="24"/>
          <w:szCs w:val="24"/>
          <w:lang w:eastAsia="ru-RU"/>
        </w:rPr>
        <w:t xml:space="preserve">муниципальной программы «Развитие водоснабжения </w:t>
      </w:r>
    </w:p>
    <w:p w:rsidR="00473B41" w:rsidRPr="00195431" w:rsidRDefault="00A57F74" w:rsidP="00473B41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195431">
        <w:rPr>
          <w:rFonts w:ascii="Times New Roman" w:hAnsi="Times New Roman"/>
          <w:sz w:val="24"/>
          <w:szCs w:val="24"/>
          <w:lang w:eastAsia="ru-RU"/>
        </w:rPr>
        <w:t>Изобильненского</w:t>
      </w:r>
      <w:proofErr w:type="spellEnd"/>
      <w:r w:rsidR="00473B41" w:rsidRPr="00195431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Нижнегорского района Республики Крым»</w:t>
      </w:r>
    </w:p>
    <w:p w:rsidR="00473B41" w:rsidRPr="00113134" w:rsidRDefault="00473B41" w:rsidP="00473B41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18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"/>
        <w:gridCol w:w="4805"/>
        <w:gridCol w:w="2129"/>
        <w:gridCol w:w="1238"/>
        <w:gridCol w:w="1239"/>
        <w:gridCol w:w="3087"/>
        <w:gridCol w:w="2172"/>
      </w:tblGrid>
      <w:tr w:rsidR="00473B41" w:rsidRPr="00195431" w:rsidTr="00195431">
        <w:tc>
          <w:tcPr>
            <w:tcW w:w="5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B41" w:rsidRPr="00195431" w:rsidRDefault="00473B41" w:rsidP="00880D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54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</w:t>
            </w:r>
            <w:r w:rsidRPr="001954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gramStart"/>
            <w:r w:rsidRPr="001954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954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80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B41" w:rsidRPr="00195431" w:rsidRDefault="00473B41" w:rsidP="00880D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54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212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B41" w:rsidRPr="00195431" w:rsidRDefault="00473B41" w:rsidP="00880D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54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исполнитель Программы, основного мероприятия Программы</w:t>
            </w:r>
          </w:p>
        </w:tc>
        <w:tc>
          <w:tcPr>
            <w:tcW w:w="247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B41" w:rsidRPr="00195431" w:rsidRDefault="00473B41" w:rsidP="00880D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54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308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B41" w:rsidRPr="00195431" w:rsidRDefault="00473B41" w:rsidP="00880D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54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Ожидаемый непосредственный результат реализации основного мероприятия (краткое описание)</w:t>
            </w:r>
          </w:p>
        </w:tc>
        <w:tc>
          <w:tcPr>
            <w:tcW w:w="217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B41" w:rsidRPr="00195431" w:rsidRDefault="00473B41" w:rsidP="00880D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54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Последствия не реализации мероприятий</w:t>
            </w:r>
          </w:p>
        </w:tc>
      </w:tr>
      <w:tr w:rsidR="00473B41" w:rsidRPr="00195431" w:rsidTr="0019543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B41" w:rsidRPr="00195431" w:rsidRDefault="00473B41" w:rsidP="00601B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5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B41" w:rsidRPr="00195431" w:rsidRDefault="00473B41" w:rsidP="00601B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B41" w:rsidRPr="00195431" w:rsidRDefault="00473B41" w:rsidP="00601B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B41" w:rsidRPr="00195431" w:rsidRDefault="00473B41" w:rsidP="00601B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54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начала реализации (год)</w:t>
            </w:r>
          </w:p>
        </w:tc>
        <w:tc>
          <w:tcPr>
            <w:tcW w:w="12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B41" w:rsidRPr="00195431" w:rsidRDefault="00473B41" w:rsidP="00601B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54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окончания реализации (год)</w:t>
            </w:r>
          </w:p>
        </w:tc>
        <w:tc>
          <w:tcPr>
            <w:tcW w:w="3087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B41" w:rsidRPr="00195431" w:rsidRDefault="00473B41" w:rsidP="00601B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B41" w:rsidRPr="00195431" w:rsidRDefault="00473B41" w:rsidP="00601B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3B41" w:rsidRPr="00195431" w:rsidTr="00195431">
        <w:tc>
          <w:tcPr>
            <w:tcW w:w="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3B41" w:rsidRPr="00195431" w:rsidRDefault="00473B41" w:rsidP="00601B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54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B41" w:rsidRPr="00195431" w:rsidRDefault="00473B41" w:rsidP="00601B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54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B41" w:rsidRPr="00195431" w:rsidRDefault="00473B41" w:rsidP="00601B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54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B41" w:rsidRPr="00195431" w:rsidRDefault="00473B41" w:rsidP="00601B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54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B41" w:rsidRPr="00195431" w:rsidRDefault="00473B41" w:rsidP="00601B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54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3B41" w:rsidRPr="00195431" w:rsidRDefault="00473B41" w:rsidP="00601B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54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72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473B41" w:rsidRPr="00195431" w:rsidRDefault="00473B41" w:rsidP="00601B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54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473B41" w:rsidRPr="00195431" w:rsidTr="00195431"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473B41" w:rsidRPr="00195431" w:rsidRDefault="00473B41" w:rsidP="00601B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54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805" w:type="dxa"/>
            <w:tcBorders>
              <w:right w:val="single" w:sz="6" w:space="0" w:color="000000"/>
            </w:tcBorders>
            <w:hideMark/>
          </w:tcPr>
          <w:p w:rsidR="00195431" w:rsidRPr="00195431" w:rsidRDefault="00473B41" w:rsidP="0019543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54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1. </w:t>
            </w:r>
            <w:r w:rsidRPr="00195431">
              <w:rPr>
                <w:rFonts w:ascii="Times New Roman" w:hAnsi="Times New Roman"/>
                <w:sz w:val="20"/>
                <w:szCs w:val="20"/>
              </w:rPr>
              <w:t>–</w:t>
            </w:r>
            <w:r w:rsidRPr="001954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Капитальный ремонт сетей водоснабжения с. </w:t>
            </w:r>
            <w:r w:rsidR="00A57F74" w:rsidRPr="001954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Изобильное</w:t>
            </w:r>
            <w:r w:rsidRPr="001954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Нижнегорского района/ </w:t>
            </w:r>
            <w:r w:rsidR="00195431" w:rsidRPr="001954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ул. </w:t>
            </w:r>
            <w:proofErr w:type="spellStart"/>
            <w:r w:rsidR="00195431" w:rsidRPr="001954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Грибакова</w:t>
            </w:r>
            <w:proofErr w:type="spellEnd"/>
            <w:r w:rsidR="00195431" w:rsidRPr="001954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ул. Вишневая, ул. </w:t>
            </w:r>
            <w:proofErr w:type="spellStart"/>
            <w:r w:rsidR="00195431" w:rsidRPr="001954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Чехова,ул</w:t>
            </w:r>
            <w:proofErr w:type="spellEnd"/>
            <w:r w:rsidR="00195431" w:rsidRPr="001954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="00195431" w:rsidRPr="001954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Шатилова,ул</w:t>
            </w:r>
            <w:proofErr w:type="gramStart"/>
            <w:r w:rsidR="00195431" w:rsidRPr="001954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.Н</w:t>
            </w:r>
            <w:proofErr w:type="gramEnd"/>
            <w:r w:rsidR="00195431" w:rsidRPr="001954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овая</w:t>
            </w:r>
            <w:proofErr w:type="spellEnd"/>
            <w:r w:rsidR="00195431" w:rsidRPr="001954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195431" w:rsidRPr="001954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ул.Романенко,ул.Молодежная,ул.Юбилейная</w:t>
            </w:r>
            <w:proofErr w:type="spellEnd"/>
            <w:r w:rsidR="00195431" w:rsidRPr="001954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195431" w:rsidRPr="001954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ул.Почтовая</w:t>
            </w:r>
            <w:proofErr w:type="spellEnd"/>
            <w:r w:rsidR="00195431" w:rsidRPr="001954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195431" w:rsidRPr="001954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ул.Спортивная,ул.Кооперативная</w:t>
            </w:r>
            <w:proofErr w:type="spellEnd"/>
            <w:r w:rsidR="00195431" w:rsidRPr="001954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195431" w:rsidRPr="001954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ул.Салгирная,ул.Приречная,пер.Центральный</w:t>
            </w:r>
            <w:proofErr w:type="spellEnd"/>
            <w:r w:rsidR="00195431" w:rsidRPr="001954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195431" w:rsidRPr="001954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ул.Кирпичная,ул.Первомайская,ул.Зеленая</w:t>
            </w:r>
            <w:proofErr w:type="spellEnd"/>
            <w:r w:rsidR="00195431" w:rsidRPr="001954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195431" w:rsidRPr="001954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ул.Студенческая,ул.Степная</w:t>
            </w:r>
            <w:proofErr w:type="spellEnd"/>
            <w:r w:rsidR="00195431" w:rsidRPr="001954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195431" w:rsidRPr="001954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ул.Присивашская</w:t>
            </w:r>
            <w:proofErr w:type="spellEnd"/>
            <w:r w:rsidR="00195431" w:rsidRPr="001954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95431" w:rsidRPr="001954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ул.Садовая</w:t>
            </w:r>
            <w:proofErr w:type="spellEnd"/>
            <w:r w:rsidR="00195431" w:rsidRPr="001954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 Изобильное Нижнегорского района.</w:t>
            </w:r>
          </w:p>
          <w:p w:rsidR="00473B41" w:rsidRPr="00195431" w:rsidRDefault="00473B41" w:rsidP="00601BD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9" w:type="dxa"/>
            <w:tcBorders>
              <w:right w:val="single" w:sz="6" w:space="0" w:color="000000"/>
            </w:tcBorders>
            <w:hideMark/>
          </w:tcPr>
          <w:p w:rsidR="00473B41" w:rsidRPr="00195431" w:rsidRDefault="00473B41" w:rsidP="00601B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54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="00A57F74" w:rsidRPr="001954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Изобильненского</w:t>
            </w:r>
            <w:proofErr w:type="spellEnd"/>
            <w:r w:rsidRPr="001954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1238" w:type="dxa"/>
            <w:tcBorders>
              <w:right w:val="single" w:sz="6" w:space="0" w:color="000000"/>
            </w:tcBorders>
            <w:hideMark/>
          </w:tcPr>
          <w:p w:rsidR="00473B41" w:rsidRPr="00195431" w:rsidRDefault="00473B41" w:rsidP="00195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54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195431" w:rsidRPr="001954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39" w:type="dxa"/>
            <w:tcBorders>
              <w:right w:val="single" w:sz="6" w:space="0" w:color="000000"/>
            </w:tcBorders>
            <w:hideMark/>
          </w:tcPr>
          <w:p w:rsidR="00473B41" w:rsidRPr="00195431" w:rsidRDefault="00473B41" w:rsidP="00601B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54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087" w:type="dxa"/>
            <w:tcBorders>
              <w:right w:val="single" w:sz="4" w:space="0" w:color="auto"/>
            </w:tcBorders>
            <w:hideMark/>
          </w:tcPr>
          <w:p w:rsidR="00473B41" w:rsidRPr="00195431" w:rsidRDefault="00473B41" w:rsidP="00601B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54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 замена магистральных и разводящих сетей водоснабжения, водопроводных колодцев, заглушек, установка пожарных гидрантов.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3B41" w:rsidRPr="00195431" w:rsidRDefault="00473B41" w:rsidP="00601B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19543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Снижение водопотребления</w:t>
            </w:r>
            <w:r w:rsidRPr="00195431">
              <w:rPr>
                <w:sz w:val="20"/>
                <w:szCs w:val="20"/>
              </w:rPr>
              <w:t xml:space="preserve"> </w:t>
            </w:r>
            <w:r w:rsidRPr="00195431">
              <w:rPr>
                <w:rFonts w:ascii="Times New Roman" w:hAnsi="Times New Roman"/>
                <w:sz w:val="20"/>
                <w:szCs w:val="20"/>
              </w:rPr>
              <w:t xml:space="preserve">увеличение </w:t>
            </w:r>
            <w:r w:rsidRPr="00195431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количества ремонтных работ, снижение качества подаваемой воды, увеличение рисков заболевания почвенными инфекциями, попадание в систему водоснабжения вредоносных объектов, снижение пропускной способности трубопроводов увеличение расхода электроэнергии </w:t>
            </w:r>
            <w:r w:rsidRPr="001954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снижение эффективного и качественного предоставления услуг населению по водопользованию, рост социальной напряженности, снижение имиджа </w:t>
            </w:r>
            <w:proofErr w:type="spellStart"/>
            <w:r w:rsidR="00A57F74" w:rsidRPr="001954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Изобильненского</w:t>
            </w:r>
            <w:proofErr w:type="spellEnd"/>
            <w:r w:rsidRPr="001954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 Нижнегорского района Республики Крым</w:t>
            </w:r>
          </w:p>
        </w:tc>
      </w:tr>
      <w:tr w:rsidR="00473B41" w:rsidRPr="00195431" w:rsidTr="00195431">
        <w:trPr>
          <w:trHeight w:val="65"/>
        </w:trPr>
        <w:tc>
          <w:tcPr>
            <w:tcW w:w="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B41" w:rsidRPr="00195431" w:rsidRDefault="00473B41" w:rsidP="00601B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5" w:type="dxa"/>
            <w:tcBorders>
              <w:bottom w:val="single" w:sz="6" w:space="0" w:color="000000"/>
              <w:right w:val="single" w:sz="6" w:space="0" w:color="000000"/>
            </w:tcBorders>
          </w:tcPr>
          <w:p w:rsidR="00473B41" w:rsidRPr="00195431" w:rsidRDefault="00473B41" w:rsidP="00601B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tcBorders>
              <w:bottom w:val="single" w:sz="6" w:space="0" w:color="000000"/>
              <w:right w:val="single" w:sz="6" w:space="0" w:color="000000"/>
            </w:tcBorders>
          </w:tcPr>
          <w:p w:rsidR="00473B41" w:rsidRPr="00195431" w:rsidRDefault="00473B41" w:rsidP="00601B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bottom w:val="single" w:sz="6" w:space="0" w:color="000000"/>
              <w:right w:val="single" w:sz="6" w:space="0" w:color="000000"/>
            </w:tcBorders>
          </w:tcPr>
          <w:p w:rsidR="00473B41" w:rsidRPr="00195431" w:rsidRDefault="00473B41" w:rsidP="00601B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bottom w:val="single" w:sz="6" w:space="0" w:color="000000"/>
              <w:right w:val="single" w:sz="6" w:space="0" w:color="000000"/>
            </w:tcBorders>
          </w:tcPr>
          <w:p w:rsidR="00473B41" w:rsidRPr="00195431" w:rsidRDefault="00473B41" w:rsidP="00601B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87" w:type="dxa"/>
            <w:tcBorders>
              <w:bottom w:val="single" w:sz="6" w:space="0" w:color="000000"/>
              <w:right w:val="single" w:sz="4" w:space="0" w:color="auto"/>
            </w:tcBorders>
          </w:tcPr>
          <w:p w:rsidR="00473B41" w:rsidRPr="00195431" w:rsidRDefault="00473B41" w:rsidP="00601B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B41" w:rsidRPr="00195431" w:rsidRDefault="00473B41" w:rsidP="00601B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3B41" w:rsidRPr="00195431" w:rsidTr="00195431">
        <w:tc>
          <w:tcPr>
            <w:tcW w:w="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B41" w:rsidRPr="00195431" w:rsidRDefault="00195431" w:rsidP="00601B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54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05" w:type="dxa"/>
            <w:tcBorders>
              <w:bottom w:val="single" w:sz="6" w:space="0" w:color="000000"/>
              <w:right w:val="single" w:sz="6" w:space="0" w:color="000000"/>
            </w:tcBorders>
          </w:tcPr>
          <w:p w:rsidR="00473B41" w:rsidRPr="00195431" w:rsidRDefault="00473B41" w:rsidP="00601BD3">
            <w:pPr>
              <w:pStyle w:val="a3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1954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3.</w:t>
            </w:r>
            <w:r w:rsidRPr="00195431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выполнение работ </w:t>
            </w:r>
            <w:proofErr w:type="gramStart"/>
            <w:r w:rsidRPr="00195431">
              <w:rPr>
                <w:rFonts w:ascii="Times New Roman" w:hAnsi="Times New Roman"/>
                <w:sz w:val="20"/>
                <w:szCs w:val="20"/>
                <w:lang w:bidi="ru-RU"/>
              </w:rPr>
              <w:t>согласно проекта</w:t>
            </w:r>
            <w:proofErr w:type="gramEnd"/>
            <w:r w:rsidRPr="00195431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зон санитарной охраны </w:t>
            </w:r>
          </w:p>
          <w:p w:rsidR="00473B41" w:rsidRPr="00195431" w:rsidRDefault="00473B41" w:rsidP="00601B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54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9" w:type="dxa"/>
            <w:tcBorders>
              <w:bottom w:val="single" w:sz="6" w:space="0" w:color="000000"/>
              <w:right w:val="single" w:sz="6" w:space="0" w:color="000000"/>
            </w:tcBorders>
          </w:tcPr>
          <w:p w:rsidR="00473B41" w:rsidRPr="00195431" w:rsidRDefault="00473B41" w:rsidP="00601B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54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="00A57F74" w:rsidRPr="001954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Изобильненского</w:t>
            </w:r>
            <w:proofErr w:type="spellEnd"/>
            <w:r w:rsidRPr="001954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1238" w:type="dxa"/>
            <w:tcBorders>
              <w:bottom w:val="single" w:sz="6" w:space="0" w:color="000000"/>
              <w:right w:val="single" w:sz="6" w:space="0" w:color="000000"/>
            </w:tcBorders>
          </w:tcPr>
          <w:p w:rsidR="00473B41" w:rsidRPr="00195431" w:rsidRDefault="00473B41" w:rsidP="00601B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bottom w:val="single" w:sz="6" w:space="0" w:color="000000"/>
              <w:right w:val="single" w:sz="6" w:space="0" w:color="000000"/>
            </w:tcBorders>
          </w:tcPr>
          <w:p w:rsidR="00473B41" w:rsidRPr="00195431" w:rsidRDefault="00473B41" w:rsidP="00601B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87" w:type="dxa"/>
            <w:tcBorders>
              <w:bottom w:val="single" w:sz="6" w:space="0" w:color="000000"/>
              <w:right w:val="single" w:sz="4" w:space="0" w:color="auto"/>
            </w:tcBorders>
          </w:tcPr>
          <w:p w:rsidR="00473B41" w:rsidRPr="00195431" w:rsidRDefault="00473B41" w:rsidP="00601BD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95431">
              <w:rPr>
                <w:rFonts w:ascii="Times New Roman" w:hAnsi="Times New Roman"/>
                <w:sz w:val="20"/>
                <w:szCs w:val="20"/>
                <w:lang w:eastAsia="ru-RU"/>
              </w:rPr>
              <w:t>Ограждение, установка знака «зоны сан охраны», устройство щебеночных покрытий подходов и подъездов, планировка территории, санитарная очистка территории, соблюдение санитарных правил и норм.</w:t>
            </w: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B41" w:rsidRPr="00195431" w:rsidRDefault="00473B41" w:rsidP="00601B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73B41" w:rsidRPr="00195431" w:rsidRDefault="0073109B" w:rsidP="00195431">
      <w:pPr>
        <w:pStyle w:val="a3"/>
        <w:jc w:val="both"/>
        <w:rPr>
          <w:rFonts w:ascii="Times New Roman" w:eastAsia="Times New Roman" w:hAnsi="Times New Roman"/>
          <w:color w:val="22272F"/>
          <w:sz w:val="20"/>
          <w:szCs w:val="20"/>
          <w:lang w:eastAsia="ru-RU"/>
        </w:rPr>
      </w:pPr>
      <w:r w:rsidRPr="00195431">
        <w:rPr>
          <w:rFonts w:ascii="Times New Roman" w:eastAsia="Times New Roman" w:hAnsi="Times New Roman"/>
          <w:color w:val="22272F"/>
          <w:sz w:val="20"/>
          <w:szCs w:val="20"/>
          <w:lang w:eastAsia="ru-RU"/>
        </w:rPr>
        <w:br w:type="page"/>
      </w:r>
      <w:r w:rsidR="00195431">
        <w:rPr>
          <w:rFonts w:ascii="Times New Roman" w:eastAsia="Times New Roman" w:hAnsi="Times New Roman"/>
          <w:color w:val="22272F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  <w:r w:rsidR="00473B41" w:rsidRPr="006E4F13">
        <w:rPr>
          <w:rFonts w:ascii="Times New Roman" w:eastAsia="Times New Roman" w:hAnsi="Times New Roman"/>
          <w:color w:val="22272F"/>
          <w:sz w:val="25"/>
          <w:szCs w:val="25"/>
          <w:lang w:eastAsia="ru-RU"/>
        </w:rPr>
        <w:t>Приложение 3</w:t>
      </w:r>
      <w:r w:rsidR="00473B41" w:rsidRPr="00F7504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73B41" w:rsidRDefault="00473B41" w:rsidP="00473B41">
      <w:pPr>
        <w:pStyle w:val="a3"/>
        <w:ind w:left="850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Pr="00D66C17">
        <w:rPr>
          <w:rFonts w:ascii="Times New Roman" w:hAnsi="Times New Roman"/>
          <w:sz w:val="24"/>
          <w:szCs w:val="24"/>
          <w:lang w:eastAsia="ru-RU"/>
        </w:rPr>
        <w:t xml:space="preserve">муниципальной программе </w:t>
      </w:r>
      <w:r w:rsidRPr="008521CE">
        <w:rPr>
          <w:rFonts w:ascii="Times New Roman" w:hAnsi="Times New Roman"/>
          <w:sz w:val="24"/>
          <w:szCs w:val="24"/>
          <w:lang w:eastAsia="ru-RU"/>
        </w:rPr>
        <w:t>«</w:t>
      </w:r>
      <w:r w:rsidRPr="00D86BB1">
        <w:rPr>
          <w:rFonts w:ascii="Times New Roman" w:hAnsi="Times New Roman"/>
          <w:sz w:val="24"/>
          <w:szCs w:val="24"/>
          <w:lang w:eastAsia="ru-RU"/>
        </w:rPr>
        <w:t xml:space="preserve">Развитие водоснабжения </w:t>
      </w:r>
      <w:proofErr w:type="spellStart"/>
      <w:r w:rsidR="00A57F74">
        <w:rPr>
          <w:rFonts w:ascii="Times New Roman" w:hAnsi="Times New Roman"/>
          <w:sz w:val="24"/>
          <w:szCs w:val="24"/>
          <w:lang w:eastAsia="ru-RU"/>
        </w:rPr>
        <w:t>Изобильненского</w:t>
      </w:r>
      <w:proofErr w:type="spellEnd"/>
      <w:r w:rsidRPr="00D86BB1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Нижнегорского района Республики Крым</w:t>
      </w:r>
      <w:r w:rsidRPr="008521CE">
        <w:rPr>
          <w:rFonts w:ascii="Times New Roman" w:hAnsi="Times New Roman"/>
          <w:sz w:val="24"/>
          <w:szCs w:val="24"/>
          <w:lang w:eastAsia="ru-RU"/>
        </w:rPr>
        <w:t>»</w:t>
      </w:r>
    </w:p>
    <w:p w:rsidR="00473B41" w:rsidRDefault="00473B41" w:rsidP="00473B41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73B41" w:rsidRDefault="00473B41" w:rsidP="00473B41">
      <w:pPr>
        <w:pStyle w:val="a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F7504A">
        <w:rPr>
          <w:rFonts w:ascii="Times New Roman" w:hAnsi="Times New Roman"/>
          <w:sz w:val="28"/>
          <w:szCs w:val="28"/>
          <w:lang w:eastAsia="ru-RU"/>
        </w:rPr>
        <w:t>есурсное обеспечение реализации муниципальной программы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521CE">
        <w:rPr>
          <w:rFonts w:ascii="Times New Roman" w:hAnsi="Times New Roman"/>
          <w:sz w:val="28"/>
          <w:szCs w:val="28"/>
          <w:lang w:eastAsia="ru-RU"/>
        </w:rPr>
        <w:t>«</w:t>
      </w:r>
      <w:r w:rsidRPr="00D86BB1">
        <w:rPr>
          <w:rFonts w:ascii="Times New Roman" w:hAnsi="Times New Roman"/>
          <w:sz w:val="28"/>
          <w:szCs w:val="28"/>
          <w:lang w:eastAsia="ru-RU"/>
        </w:rPr>
        <w:t xml:space="preserve">Развитие водоснабжения </w:t>
      </w:r>
      <w:proofErr w:type="spellStart"/>
      <w:r w:rsidR="00A57F74">
        <w:rPr>
          <w:rFonts w:ascii="Times New Roman" w:hAnsi="Times New Roman"/>
          <w:sz w:val="28"/>
          <w:szCs w:val="28"/>
          <w:lang w:eastAsia="ru-RU"/>
        </w:rPr>
        <w:t>Изобильненского</w:t>
      </w:r>
      <w:proofErr w:type="spellEnd"/>
      <w:r w:rsidRPr="00D86BB1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Нижнегорского района Республики Крым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880D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E4F13">
        <w:rPr>
          <w:rFonts w:ascii="Times New Roman" w:eastAsia="Times New Roman" w:hAnsi="Times New Roman"/>
          <w:sz w:val="28"/>
          <w:szCs w:val="28"/>
          <w:lang w:eastAsia="ru-RU"/>
        </w:rPr>
        <w:t>по источникам финансирования</w:t>
      </w:r>
      <w:r w:rsidRPr="00567B4C">
        <w:t xml:space="preserve"> </w:t>
      </w:r>
    </w:p>
    <w:p w:rsidR="00473B41" w:rsidRPr="006E4F13" w:rsidRDefault="00473B41" w:rsidP="00473B41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46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1"/>
        <w:gridCol w:w="1958"/>
        <w:gridCol w:w="2404"/>
        <w:gridCol w:w="3430"/>
        <w:gridCol w:w="1275"/>
        <w:gridCol w:w="1560"/>
        <w:gridCol w:w="1417"/>
        <w:gridCol w:w="1701"/>
      </w:tblGrid>
      <w:tr w:rsidR="00473B41" w:rsidRPr="006E4F13" w:rsidTr="00880DC0">
        <w:trPr>
          <w:trHeight w:val="350"/>
        </w:trPr>
        <w:tc>
          <w:tcPr>
            <w:tcW w:w="17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B41" w:rsidRPr="006E4F13" w:rsidRDefault="00473B41" w:rsidP="00880D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5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B41" w:rsidRPr="006E4F13" w:rsidRDefault="00473B41" w:rsidP="00880D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40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B41" w:rsidRPr="006E4F13" w:rsidRDefault="00473B41" w:rsidP="00880D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880D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</w:t>
            </w:r>
            <w:r w:rsidRPr="006E4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ной программы, подпрограммы </w:t>
            </w:r>
            <w:r w:rsidR="00880D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</w:t>
            </w:r>
            <w:r w:rsidR="00880DC0" w:rsidRPr="006E4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</w:t>
            </w:r>
            <w:r w:rsidRPr="006E4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программы, мероприятий</w:t>
            </w:r>
          </w:p>
        </w:tc>
        <w:tc>
          <w:tcPr>
            <w:tcW w:w="343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B41" w:rsidRPr="006E4F13" w:rsidRDefault="00473B41" w:rsidP="00880D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финансирования (наименование источников финансирования)</w:t>
            </w:r>
          </w:p>
        </w:tc>
        <w:tc>
          <w:tcPr>
            <w:tcW w:w="5953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B41" w:rsidRPr="006E4F13" w:rsidRDefault="00473B41" w:rsidP="00880D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Оценка расходов по годам реализации </w:t>
            </w:r>
            <w:r w:rsidR="00880D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</w:t>
            </w:r>
            <w:r w:rsidRPr="006E4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программы (тыс. рублей)</w:t>
            </w:r>
          </w:p>
        </w:tc>
      </w:tr>
      <w:tr w:rsidR="00473B41" w:rsidRPr="006E4F13" w:rsidTr="00880DC0">
        <w:trPr>
          <w:trHeight w:val="669"/>
        </w:trPr>
        <w:tc>
          <w:tcPr>
            <w:tcW w:w="17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B41" w:rsidRPr="006E4F13" w:rsidRDefault="00473B41" w:rsidP="0088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B41" w:rsidRPr="006E4F13" w:rsidRDefault="00473B41" w:rsidP="0088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B41" w:rsidRPr="006E4F13" w:rsidRDefault="00473B41" w:rsidP="0088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B41" w:rsidRPr="006E4F13" w:rsidRDefault="00473B41" w:rsidP="0088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B41" w:rsidRPr="006E4F13" w:rsidRDefault="00473B41" w:rsidP="00880D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B41" w:rsidRPr="006E4F13" w:rsidRDefault="00473B41" w:rsidP="00880D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B41" w:rsidRPr="006E4F13" w:rsidRDefault="00473B41" w:rsidP="00880D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73B41" w:rsidRPr="006E4F13" w:rsidRDefault="00473B41" w:rsidP="00880D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473B41" w:rsidRPr="006E4F13" w:rsidTr="00880DC0">
        <w:trPr>
          <w:trHeight w:val="257"/>
        </w:trPr>
        <w:tc>
          <w:tcPr>
            <w:tcW w:w="17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B41" w:rsidRPr="006E4F13" w:rsidRDefault="00473B41" w:rsidP="00880D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B41" w:rsidRPr="006E4F13" w:rsidRDefault="00473B41" w:rsidP="00880D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B41" w:rsidRPr="006E4F13" w:rsidRDefault="00473B41" w:rsidP="00880D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3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B41" w:rsidRPr="006E4F13" w:rsidRDefault="00473B41" w:rsidP="00880D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B41" w:rsidRPr="006E4F13" w:rsidRDefault="00473B41" w:rsidP="00880D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B41" w:rsidRPr="006E4F13" w:rsidRDefault="00473B41" w:rsidP="00880D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B41" w:rsidRPr="006E4F13" w:rsidRDefault="00473B41" w:rsidP="00880D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73B41" w:rsidRDefault="00473B41" w:rsidP="00880D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880DC0" w:rsidRPr="006E4F13" w:rsidTr="00880DC0">
        <w:trPr>
          <w:trHeight w:val="1104"/>
        </w:trPr>
        <w:tc>
          <w:tcPr>
            <w:tcW w:w="172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DC0" w:rsidRPr="00E72D93" w:rsidRDefault="00880DC0" w:rsidP="00880D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750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</w:t>
            </w:r>
            <w:r w:rsidRPr="006E4F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ная программа</w:t>
            </w:r>
          </w:p>
        </w:tc>
        <w:tc>
          <w:tcPr>
            <w:tcW w:w="195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DC0" w:rsidRPr="006E4F13" w:rsidRDefault="00880DC0" w:rsidP="00880D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0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A57F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Изобильненского</w:t>
            </w:r>
            <w:proofErr w:type="spellEnd"/>
            <w:r w:rsidRPr="00F750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240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DC0" w:rsidRPr="006E4F13" w:rsidRDefault="00880DC0" w:rsidP="00880D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«Развитие водоснабжения </w:t>
            </w:r>
            <w:proofErr w:type="spellStart"/>
            <w:r w:rsidR="00A57F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Изобильненского</w:t>
            </w:r>
            <w:proofErr w:type="spellEnd"/>
            <w:r w:rsidRPr="002540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Нижнегорского района Республики Крым»</w:t>
            </w:r>
          </w:p>
        </w:tc>
        <w:tc>
          <w:tcPr>
            <w:tcW w:w="3430" w:type="dxa"/>
            <w:tcBorders>
              <w:right w:val="single" w:sz="6" w:space="0" w:color="000000"/>
            </w:tcBorders>
            <w:vAlign w:val="center"/>
            <w:hideMark/>
          </w:tcPr>
          <w:p w:rsidR="00880DC0" w:rsidRPr="006E4F13" w:rsidRDefault="00880DC0" w:rsidP="00880D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4F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E4F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6E4F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по отдельным источникам финансирования:</w:t>
            </w:r>
          </w:p>
        </w:tc>
        <w:tc>
          <w:tcPr>
            <w:tcW w:w="1275" w:type="dxa"/>
            <w:tcBorders>
              <w:right w:val="single" w:sz="6" w:space="0" w:color="000000"/>
            </w:tcBorders>
            <w:vAlign w:val="center"/>
          </w:tcPr>
          <w:p w:rsidR="00880DC0" w:rsidRPr="006E4F13" w:rsidRDefault="00880DC0" w:rsidP="00880D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right w:val="single" w:sz="6" w:space="0" w:color="000000"/>
            </w:tcBorders>
            <w:vAlign w:val="center"/>
          </w:tcPr>
          <w:p w:rsidR="00880DC0" w:rsidRPr="006E4F13" w:rsidRDefault="00553A8D" w:rsidP="00880D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10 554,260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vAlign w:val="center"/>
          </w:tcPr>
          <w:p w:rsidR="00880DC0" w:rsidRPr="006E4F13" w:rsidRDefault="00553A8D" w:rsidP="00880D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17 587,825</w:t>
            </w:r>
          </w:p>
        </w:tc>
        <w:tc>
          <w:tcPr>
            <w:tcW w:w="1701" w:type="dxa"/>
            <w:tcBorders>
              <w:right w:val="single" w:sz="6" w:space="0" w:color="000000"/>
            </w:tcBorders>
            <w:vAlign w:val="center"/>
          </w:tcPr>
          <w:p w:rsidR="00880DC0" w:rsidRPr="006E4F13" w:rsidRDefault="00553A8D" w:rsidP="00880D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28 142,085</w:t>
            </w:r>
          </w:p>
        </w:tc>
      </w:tr>
      <w:tr w:rsidR="00880DC0" w:rsidRPr="006E4F13" w:rsidTr="00880DC0">
        <w:trPr>
          <w:trHeight w:val="309"/>
        </w:trPr>
        <w:tc>
          <w:tcPr>
            <w:tcW w:w="17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DC0" w:rsidRPr="006E4F13" w:rsidRDefault="00880DC0" w:rsidP="0088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880DC0" w:rsidRPr="006E4F13" w:rsidRDefault="00880DC0" w:rsidP="0088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880DC0" w:rsidRPr="006E4F13" w:rsidRDefault="00880DC0" w:rsidP="0088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80DC0" w:rsidRPr="006E4F13" w:rsidRDefault="00880DC0" w:rsidP="00553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Бюджет </w:t>
            </w:r>
            <w:r w:rsidR="00553A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Нижнегорского района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80DC0" w:rsidRPr="006E4F13" w:rsidRDefault="00880DC0" w:rsidP="00880D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80DC0" w:rsidRPr="006E4F13" w:rsidRDefault="00553A8D" w:rsidP="00880D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527,713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80DC0" w:rsidRPr="006E4F13" w:rsidRDefault="00553A8D" w:rsidP="00880D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879,392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80DC0" w:rsidRPr="006E4F13" w:rsidRDefault="00553A8D" w:rsidP="00880D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1 407,105</w:t>
            </w:r>
          </w:p>
        </w:tc>
      </w:tr>
      <w:tr w:rsidR="00880DC0" w:rsidRPr="006E4F13" w:rsidTr="00880DC0">
        <w:trPr>
          <w:trHeight w:val="366"/>
        </w:trPr>
        <w:tc>
          <w:tcPr>
            <w:tcW w:w="17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DC0" w:rsidRPr="006E4F13" w:rsidRDefault="00880DC0" w:rsidP="0088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DC0" w:rsidRPr="006E4F13" w:rsidRDefault="00880DC0" w:rsidP="0088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DC0" w:rsidRPr="006E4F13" w:rsidRDefault="00880DC0" w:rsidP="0088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0DC0" w:rsidRPr="006E4F13" w:rsidRDefault="00880DC0" w:rsidP="00880D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РК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880DC0" w:rsidRPr="006E4F13" w:rsidRDefault="00880DC0" w:rsidP="00880D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880DC0" w:rsidRPr="006E4F13" w:rsidRDefault="00553A8D" w:rsidP="00880D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10 026,547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880DC0" w:rsidRPr="006E4F13" w:rsidRDefault="00553A8D" w:rsidP="00880D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16 708,433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880DC0" w:rsidRPr="006E4F13" w:rsidRDefault="00553A8D" w:rsidP="00880D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26 734,980</w:t>
            </w:r>
          </w:p>
        </w:tc>
      </w:tr>
      <w:tr w:rsidR="00473B41" w:rsidRPr="006E4F13" w:rsidTr="00880DC0">
        <w:trPr>
          <w:trHeight w:val="670"/>
        </w:trPr>
        <w:tc>
          <w:tcPr>
            <w:tcW w:w="17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B41" w:rsidRPr="006E4F13" w:rsidRDefault="00473B41" w:rsidP="0088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B41" w:rsidRPr="006E4F13" w:rsidRDefault="00473B41" w:rsidP="0088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B41" w:rsidRPr="006E4F13" w:rsidRDefault="00473B41" w:rsidP="00880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B41" w:rsidRPr="006E4F13" w:rsidRDefault="00473B41" w:rsidP="00880D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73B41" w:rsidRPr="006E4F13" w:rsidRDefault="00473B41" w:rsidP="00880D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73B41" w:rsidRPr="006E4F13" w:rsidRDefault="00473B41" w:rsidP="00880D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73B41" w:rsidRPr="006E4F13" w:rsidRDefault="00473B41" w:rsidP="00880D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73B41" w:rsidRPr="006E4F13" w:rsidRDefault="00473B41" w:rsidP="00880D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73B41" w:rsidRDefault="00473B41" w:rsidP="00473B41"/>
    <w:p w:rsidR="00C9354C" w:rsidRPr="0049311F" w:rsidRDefault="00A435B1" w:rsidP="00980BEC">
      <w:pPr>
        <w:spacing w:after="0" w:line="240" w:lineRule="auto"/>
        <w:rPr>
          <w:lang w:val="uk-UA"/>
        </w:rPr>
      </w:pPr>
    </w:p>
    <w:sectPr w:rsidR="00C9354C" w:rsidRPr="0049311F" w:rsidSect="000C12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11F"/>
    <w:rsid w:val="0007616F"/>
    <w:rsid w:val="00195431"/>
    <w:rsid w:val="001B631D"/>
    <w:rsid w:val="002013C8"/>
    <w:rsid w:val="00473B41"/>
    <w:rsid w:val="0049311F"/>
    <w:rsid w:val="0053206E"/>
    <w:rsid w:val="00553A8D"/>
    <w:rsid w:val="00586AD3"/>
    <w:rsid w:val="005C4495"/>
    <w:rsid w:val="006061C3"/>
    <w:rsid w:val="006F4340"/>
    <w:rsid w:val="0073109B"/>
    <w:rsid w:val="007D6024"/>
    <w:rsid w:val="00880DC0"/>
    <w:rsid w:val="00980BEC"/>
    <w:rsid w:val="00A435B1"/>
    <w:rsid w:val="00A507B4"/>
    <w:rsid w:val="00A57F74"/>
    <w:rsid w:val="00B427C4"/>
    <w:rsid w:val="00F3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311F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49311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0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0BE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311F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49311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0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0BE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27C754DCBD7611B09C71DF76EEBA1D61282C04956D969D7173E72ABFz8HD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2784</Words>
  <Characters>15870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2018-10-22T11:22:00Z</cp:lastPrinted>
  <dcterms:created xsi:type="dcterms:W3CDTF">2018-10-30T14:11:00Z</dcterms:created>
  <dcterms:modified xsi:type="dcterms:W3CDTF">2018-10-30T14:11:00Z</dcterms:modified>
</cp:coreProperties>
</file>