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50" w:rsidRDefault="002E5550" w:rsidP="002E5550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602488990" r:id="rId8"/>
        </w:object>
      </w:r>
    </w:p>
    <w:p w:rsidR="002E5550" w:rsidRDefault="002E5550" w:rsidP="002E5550">
      <w:pPr>
        <w:ind w:left="2124" w:firstLine="708"/>
        <w:rPr>
          <w:b/>
          <w:bCs/>
        </w:rPr>
      </w:pPr>
      <w:r>
        <w:t xml:space="preserve">                </w:t>
      </w:r>
    </w:p>
    <w:p w:rsidR="002E5550" w:rsidRDefault="002E5550" w:rsidP="002E555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2E5550" w:rsidRDefault="002E5550" w:rsidP="002E5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2E5550" w:rsidRDefault="002E5550" w:rsidP="002E5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2E5550" w:rsidRDefault="002E5550" w:rsidP="002E5550">
      <w:pPr>
        <w:tabs>
          <w:tab w:val="left" w:pos="7650"/>
        </w:tabs>
        <w:jc w:val="center"/>
      </w:pPr>
    </w:p>
    <w:p w:rsidR="002E5550" w:rsidRDefault="002E5550" w:rsidP="002E555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E5550" w:rsidRDefault="002E5550" w:rsidP="002E555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2E5550" w:rsidRDefault="002E5550" w:rsidP="002E5550">
      <w:pPr>
        <w:tabs>
          <w:tab w:val="left" w:pos="7650"/>
        </w:tabs>
        <w:jc w:val="both"/>
      </w:pPr>
      <w:r>
        <w:rPr>
          <w:sz w:val="28"/>
          <w:szCs w:val="28"/>
        </w:rPr>
        <w:t xml:space="preserve">24.10.2018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№ 111</w:t>
      </w:r>
    </w:p>
    <w:p w:rsidR="002E5550" w:rsidRDefault="002E5550" w:rsidP="002E5550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5550" w:rsidRDefault="002E5550" w:rsidP="002E5550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5550" w:rsidRDefault="002E5550" w:rsidP="002E5550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утверждении положения о 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порядке транспортировки умерших в морг за счет средств бюджета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Изобильненское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Нижнегорского района  Республики Крым</w:t>
      </w:r>
    </w:p>
    <w:p w:rsidR="002E5550" w:rsidRDefault="002E5550" w:rsidP="002E5550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E5550" w:rsidRDefault="002E5550" w:rsidP="002E555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деле», </w:t>
      </w:r>
      <w:r>
        <w:rPr>
          <w:rFonts w:eastAsiaTheme="minorHAnsi"/>
          <w:sz w:val="28"/>
          <w:szCs w:val="28"/>
          <w:lang w:eastAsia="en-US"/>
        </w:rPr>
        <w:t>от 30.03.99 № 52-ФЗ "О санитарно-эпидемиологическом благополучии населения</w:t>
      </w:r>
      <w:r>
        <w:rPr>
          <w:sz w:val="28"/>
          <w:szCs w:val="28"/>
        </w:rPr>
        <w:t>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 с целью установления порядка проведения инвентаризации мест захоронений и недопущения нарушений порядка захоронений, произведенных на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кладбищах</w:t>
      </w:r>
      <w:proofErr w:type="gram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2E5550" w:rsidRDefault="002E5550" w:rsidP="002E555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2E5550" w:rsidRDefault="002E5550" w:rsidP="002E5550">
      <w:pPr>
        <w:pStyle w:val="a4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E5550" w:rsidRDefault="002E5550" w:rsidP="002E5550">
      <w:pPr>
        <w:pStyle w:val="a4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</w:p>
    <w:p w:rsidR="002E5550" w:rsidRDefault="002E5550" w:rsidP="002E555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 </w:t>
      </w:r>
      <w:r>
        <w:rPr>
          <w:rFonts w:eastAsiaTheme="minorHAnsi"/>
          <w:bCs/>
          <w:sz w:val="28"/>
          <w:szCs w:val="28"/>
          <w:lang w:eastAsia="en-US"/>
        </w:rPr>
        <w:t xml:space="preserve"> порядке транспортировки умерших в морг за счет средств бюджета муниципального образования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Изобильненское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сельское поселение </w:t>
      </w:r>
      <w:r>
        <w:rPr>
          <w:sz w:val="28"/>
          <w:szCs w:val="28"/>
        </w:rPr>
        <w:t>Нижнегорского района  Республики Крым (прилагается № 1).</w:t>
      </w:r>
    </w:p>
    <w:p w:rsidR="002E5550" w:rsidRDefault="002E5550" w:rsidP="002E5550">
      <w:pPr>
        <w:ind w:left="-284"/>
        <w:rPr>
          <w:rFonts w:eastAsiaTheme="minorHAnsi"/>
          <w:bCs/>
          <w:sz w:val="28"/>
          <w:szCs w:val="28"/>
          <w:lang w:eastAsia="en-US"/>
        </w:rPr>
      </w:pPr>
      <w:r>
        <w:rPr>
          <w:rStyle w:val="3"/>
          <w:rFonts w:eastAsia="Arial Unicode MS"/>
          <w:sz w:val="28"/>
          <w:szCs w:val="28"/>
        </w:rPr>
        <w:t xml:space="preserve">        2.Постановление вступает в силу со дня его подписания и обнародования </w:t>
      </w:r>
      <w:r>
        <w:rPr>
          <w:rFonts w:eastAsia="Arial Unicode MS"/>
          <w:sz w:val="28"/>
          <w:szCs w:val="28"/>
        </w:rPr>
        <w:t xml:space="preserve">на доске объявлений </w:t>
      </w:r>
      <w:proofErr w:type="spellStart"/>
      <w:r>
        <w:rPr>
          <w:rFonts w:eastAsia="Arial Unicode MS"/>
          <w:sz w:val="28"/>
          <w:szCs w:val="28"/>
        </w:rPr>
        <w:t>Изобильненского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совета и опубликования на сайте: </w:t>
      </w:r>
      <w:hyperlink r:id="rId9" w:history="1">
        <w:r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>
          <w:rPr>
            <w:rStyle w:val="a3"/>
            <w:rFonts w:eastAsia="Arial Unicode MS"/>
            <w:sz w:val="28"/>
            <w:szCs w:val="28"/>
            <w:lang w:val="en-US"/>
          </w:rPr>
          <w:t>izobilnoe</w:t>
        </w:r>
        <w:proofErr w:type="spellEnd"/>
        <w:r>
          <w:rPr>
            <w:rStyle w:val="a3"/>
            <w:rFonts w:eastAsia="Arial Unicode MS"/>
            <w:sz w:val="28"/>
            <w:szCs w:val="28"/>
          </w:rPr>
          <w:t>-</w:t>
        </w:r>
        <w:proofErr w:type="spellStart"/>
        <w:r>
          <w:rPr>
            <w:rStyle w:val="a3"/>
            <w:rFonts w:eastAsia="Arial Unicode MS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>
          <w:rPr>
            <w:rStyle w:val="a3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sz w:val="28"/>
          <w:szCs w:val="28"/>
        </w:rPr>
        <w:t>.</w:t>
      </w:r>
    </w:p>
    <w:p w:rsidR="002E5550" w:rsidRDefault="002E5550" w:rsidP="002E555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5550" w:rsidRDefault="002E5550" w:rsidP="002E555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E5550" w:rsidRDefault="002E5550" w:rsidP="002E5550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5550" w:rsidRDefault="002E5550" w:rsidP="002E5550">
      <w:pPr>
        <w:pStyle w:val="a4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2E5550" w:rsidRDefault="002E5550" w:rsidP="002E5550">
      <w:pPr>
        <w:pStyle w:val="a4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2E5550" w:rsidRDefault="002E5550" w:rsidP="002E55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2E5550" w:rsidRDefault="002E5550" w:rsidP="002E55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E5550" w:rsidRDefault="002E5550" w:rsidP="002E555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Л.Г. Назарова</w:t>
      </w:r>
    </w:p>
    <w:p w:rsidR="003B328E" w:rsidRDefault="003B328E" w:rsidP="002E555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550" w:rsidRDefault="002E5550" w:rsidP="002E5550">
      <w:pPr>
        <w:tabs>
          <w:tab w:val="left" w:pos="4536"/>
        </w:tabs>
        <w:jc w:val="both"/>
        <w:rPr>
          <w:rFonts w:ascii="Calibri" w:hAnsi="Calibri" w:cs="Tahoma"/>
          <w:sz w:val="22"/>
          <w:szCs w:val="22"/>
        </w:rPr>
      </w:pPr>
    </w:p>
    <w:p w:rsidR="002E5550" w:rsidRDefault="002E5550" w:rsidP="002E555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2E5550" w:rsidRDefault="002E5550" w:rsidP="002E555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№_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:rsidR="002E5550" w:rsidRDefault="002E5550" w:rsidP="002E5550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24.10. </w:t>
      </w:r>
      <w:r>
        <w:rPr>
          <w:rFonts w:ascii="Times New Roman" w:hAnsi="Times New Roman" w:cs="Times New Roman"/>
          <w:sz w:val="28"/>
          <w:szCs w:val="28"/>
          <w:lang w:val="ru-RU"/>
        </w:rPr>
        <w:t>_ 20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E5550" w:rsidRDefault="002E5550" w:rsidP="002E5550">
      <w:pPr>
        <w:ind w:left="-284" w:firstLine="71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E5550" w:rsidRDefault="002E5550" w:rsidP="002E5550">
      <w:pPr>
        <w:ind w:left="-284" w:firstLine="71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E5550" w:rsidRDefault="002E5550" w:rsidP="002E5550">
      <w:pPr>
        <w:ind w:left="-284" w:firstLine="71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2E5550" w:rsidRDefault="002E5550" w:rsidP="002E5550">
      <w:pPr>
        <w:ind w:left="-284" w:firstLine="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порядке транспортировки умерших в морг за счет средств бюджета муниципального образования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Изобильненское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сельское поселение</w:t>
      </w:r>
    </w:p>
    <w:p w:rsidR="002E5550" w:rsidRDefault="002E5550" w:rsidP="002E5550">
      <w:pPr>
        <w:ind w:left="-284" w:firstLine="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Нижнегорского района Республики Крым</w:t>
      </w:r>
    </w:p>
    <w:p w:rsidR="002E5550" w:rsidRDefault="002E5550" w:rsidP="002E5550">
      <w:pPr>
        <w:ind w:left="-284" w:firstLine="710"/>
        <w:jc w:val="center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Общие положения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1.1 Настоящее положение разработано в соответствии с Федеральными законами от 12.01.93 № 8-ФЗ "О погребении и похоронном деле", от 30.03.99 № 52-ФЗ "О санитарно-эпидемиологическом благополучии населения", от 06.10.2003 №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 Положение определяет порядок и организацию перевозки тел умерших в границах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 в морг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ижнегорский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Доставке умерших в морг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ижнегорский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для проведения судебно-медицинской экспертизы или патологоанатомического вскрытия за счет средств бюджета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осуществляется круглосуточно только специализированным автотранспортом, специализированной службы по вопросам похоронного дела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в соответствии с настоящим Положением.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Доставке для патологоанатомического вскрытия подлежат умершие вне медицинских учреждений, в случаях: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осложнения (непосредственной причины смерти) вне зависимости от длительности медицинского наблюдения за больным;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смерти от онкологического заболевания при отсутствии гистологической (</w:t>
      </w:r>
      <w:proofErr w:type="spellStart"/>
      <w:r>
        <w:rPr>
          <w:rFonts w:eastAsiaTheme="minorHAnsi"/>
          <w:sz w:val="28"/>
          <w:szCs w:val="28"/>
          <w:lang w:eastAsia="en-US"/>
        </w:rPr>
        <w:t>биопсийной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но не цитологической) верификации опухоли;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смерти от инфекционного заболевания (включая туберкулез, сепсис) или подозрении на него;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смерти от острой хирургической патологии или при подозрении на нее;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смерти во время беременности или в раннем и позднем (1 год после родов) послеродовом периоде;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наступления смерти пациента при проведении медицинских мероприятий на </w:t>
      </w:r>
      <w:proofErr w:type="spellStart"/>
      <w:r>
        <w:rPr>
          <w:rFonts w:eastAsiaTheme="minorHAnsi"/>
          <w:sz w:val="28"/>
          <w:szCs w:val="28"/>
          <w:lang w:eastAsia="en-US"/>
        </w:rPr>
        <w:t>догоспитальном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механических повреждений;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механической асфиксии;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воздействия крайних температур;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воздействия электричества;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отравлений, в том числе, острого отравления алкоголем и его суррогатами;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рождения мертвого ребенка.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невозможности установить личность умершего лица;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наличии гнилостных изменений.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умерших в общественных местах (улицы, учреждения и т.д.), не зависимо от причины и времени смерти.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Служба перевозки формируется из бригады по 2 человека: дежурны</w:t>
      </w:r>
      <w:proofErr w:type="gramStart"/>
      <w:r>
        <w:rPr>
          <w:rFonts w:eastAsiaTheme="minorHAnsi"/>
          <w:sz w:val="28"/>
          <w:szCs w:val="28"/>
          <w:lang w:eastAsia="en-US"/>
        </w:rPr>
        <w:t>й-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Исполнители, оказывающие услуги, обязаны предусматривать: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поддержание квалификации персонала;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проведение медицинских освидетельствований водителей;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поддержание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спецавтотранспорта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технически исправном состоянии;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предрейсовые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послерейсовые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осмотры транспортных средств;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диспетчерское управление;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мероприятия по безопасности дорожного движения, технике безопасности;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мероприятия по контролю режимов труда и отдыха водителя.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связью;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осветительные приборы для темного времени суток;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носилками;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пластиковыми мешками для перевозки тел;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дезинфицирующими средствами.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Прием заявок, подготовка к вывозу умерших и транспортировка тел умерших в морг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Заявки на вывоз </w:t>
      </w:r>
      <w:proofErr w:type="gramStart"/>
      <w:r>
        <w:rPr>
          <w:rFonts w:eastAsiaTheme="minorHAnsi"/>
          <w:sz w:val="28"/>
          <w:szCs w:val="28"/>
          <w:lang w:eastAsia="en-US"/>
        </w:rPr>
        <w:t>умерших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принимаются диспетчером организации по телефону круглосуточно.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протокола осмотра тела умершего работником правоохранительных органов;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2.3 Дежурный диспетчер организации при приеме заказа на вывоз покойного обязан уточнить наличие при умершем изделий из желтого или белого металла (серьги, кольца, золотые коронки и т.д.), других личных вещей, информировать заказчика, какие документы необходимы для оформления вывоза.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 Диспетчер по вывозу </w:t>
      </w:r>
      <w:proofErr w:type="gramStart"/>
      <w:r>
        <w:rPr>
          <w:rFonts w:eastAsiaTheme="minorHAnsi"/>
          <w:sz w:val="28"/>
          <w:szCs w:val="28"/>
          <w:lang w:eastAsia="en-US"/>
        </w:rPr>
        <w:t>умерших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оформляет заказ в регистрационном журнале, где указывает: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порядковый номер заказа;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дату и время приема заказа;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фамилию, имя, отчество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умершего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адрес подачи автотранспорта;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адрес морга, куда доставляется умерший;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фамилию, имя, отчество заказчика и проставляет свою роспись.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>
        <w:rPr>
          <w:rFonts w:eastAsiaTheme="minorHAnsi"/>
          <w:sz w:val="28"/>
          <w:szCs w:val="28"/>
          <w:lang w:eastAsia="en-US"/>
        </w:rPr>
        <w:t>спецавтотранспорту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сопровождает его до морга. По окончании выполнения заказа-задания докладывает дежурному диспетчеру об исполнении.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  <w:proofErr w:type="gramEnd"/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Обязанности бригады по транспортировке тел умерших в морг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В своей деятельности бригада по вывозу </w:t>
      </w:r>
      <w:proofErr w:type="gramStart"/>
      <w:r>
        <w:rPr>
          <w:rFonts w:eastAsiaTheme="minorHAnsi"/>
          <w:sz w:val="28"/>
          <w:szCs w:val="28"/>
          <w:lang w:eastAsia="en-US"/>
        </w:rPr>
        <w:t>умерших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обязана руководствоваться настоящим Положением.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Сотрудники бригады должны находиться на службе в чистой и опрятной одежде.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>
        <w:rPr>
          <w:rFonts w:eastAsiaTheme="minorHAnsi"/>
          <w:sz w:val="28"/>
          <w:szCs w:val="28"/>
          <w:lang w:eastAsia="en-US"/>
        </w:rPr>
        <w:t>Старший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бригады, прибыв по адресу, указанному в заказе-задании, обязан: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выразить соболезнование родным и близким покойного, быть предельно внимательным и вежливым;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проверить наличие документов, указанных в п. 2.2 настоящего Положения;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доставить покойного в морг и сдать под роспись дежурному санитару морга;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наличии повреждений;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указания даты и времени доставки покойного, указания номерного государственного знака </w:t>
      </w:r>
      <w:proofErr w:type="spellStart"/>
      <w:r>
        <w:rPr>
          <w:rFonts w:eastAsiaTheme="minorHAnsi"/>
          <w:sz w:val="28"/>
          <w:szCs w:val="28"/>
          <w:lang w:eastAsia="en-US"/>
        </w:rPr>
        <w:t>спецавтотранспорта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для личной подписи с расшифровкой фамилии;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 Водитель специализированного транспорта обязан: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подать транспорт как можно ближе к месту обнаружения трупа (при наличии твердого покрытия).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</w:t>
      </w:r>
      <w:proofErr w:type="gramStart"/>
      <w:r>
        <w:rPr>
          <w:rFonts w:eastAsiaTheme="minorHAnsi"/>
          <w:sz w:val="28"/>
          <w:szCs w:val="28"/>
          <w:lang w:eastAsia="en-US"/>
        </w:rPr>
        <w:t>умершего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морг. </w:t>
      </w:r>
      <w:proofErr w:type="gramStart"/>
      <w:r>
        <w:rPr>
          <w:rFonts w:eastAsiaTheme="minorHAnsi"/>
          <w:sz w:val="28"/>
          <w:szCs w:val="28"/>
          <w:lang w:eastAsia="en-US"/>
        </w:rPr>
        <w:t>Не согласие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действиями работников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 Подготовка трупов с места происшествия, а также из труднодоступных мест (горы, чердаки, подвалы и т.п.) для последующей упаковки и вывоза </w:t>
      </w:r>
      <w:proofErr w:type="spellStart"/>
      <w:r>
        <w:rPr>
          <w:rFonts w:eastAsiaTheme="minorHAnsi"/>
          <w:sz w:val="28"/>
          <w:szCs w:val="28"/>
          <w:lang w:eastAsia="en-US"/>
        </w:rPr>
        <w:t>спецбригадой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</w:t>
      </w:r>
      <w:proofErr w:type="gramStart"/>
      <w:r>
        <w:rPr>
          <w:rFonts w:eastAsiaTheme="minorHAnsi"/>
          <w:sz w:val="28"/>
          <w:szCs w:val="28"/>
          <w:lang w:eastAsia="en-US"/>
        </w:rPr>
        <w:t>старшему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специализированной бригады).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</w:t>
      </w:r>
      <w:proofErr w:type="gramStart"/>
      <w:r>
        <w:rPr>
          <w:rFonts w:eastAsiaTheme="minorHAnsi"/>
          <w:sz w:val="28"/>
          <w:szCs w:val="28"/>
          <w:lang w:eastAsia="en-US"/>
        </w:rPr>
        <w:t>старшему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бригады).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Упаковка покойных в полиэтилен или простыню производится </w:t>
      </w:r>
      <w:proofErr w:type="spellStart"/>
      <w:r>
        <w:rPr>
          <w:rFonts w:eastAsiaTheme="minorHAnsi"/>
          <w:sz w:val="28"/>
          <w:szCs w:val="28"/>
          <w:lang w:eastAsia="en-US"/>
        </w:rPr>
        <w:t>спецбригадой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После дежурства обязательно, а в процессе дежурства - по необходимости </w:t>
      </w:r>
      <w:proofErr w:type="spellStart"/>
      <w:r>
        <w:rPr>
          <w:rFonts w:eastAsiaTheme="minorHAnsi"/>
          <w:sz w:val="28"/>
          <w:szCs w:val="28"/>
          <w:lang w:eastAsia="en-US"/>
        </w:rPr>
        <w:t>спецавтотранспорт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должен проходить дезинфекционную обработку.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Санитарные требования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 Покойных, </w:t>
      </w:r>
      <w:proofErr w:type="gramStart"/>
      <w:r>
        <w:rPr>
          <w:rFonts w:eastAsiaTheme="minorHAnsi"/>
          <w:sz w:val="28"/>
          <w:szCs w:val="28"/>
          <w:lang w:eastAsia="en-US"/>
        </w:rPr>
        <w:t>заявки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4.3 Тела, умерших из домовладений доставляются в морг завернутыми в простыню, лицо обвязывается полотенцем.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Простыню и полотенце предоставляют родственники </w:t>
      </w:r>
      <w:proofErr w:type="gramStart"/>
      <w:r>
        <w:rPr>
          <w:rFonts w:eastAsiaTheme="minorHAnsi"/>
          <w:sz w:val="28"/>
          <w:szCs w:val="28"/>
          <w:lang w:eastAsia="en-US"/>
        </w:rPr>
        <w:t>умершего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Порядок оплаты услуг и финансовое обеспечение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Оплату услуг по перевозке тел умерших осуществляется из средств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основании заключенных договоров.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Основанием для оплаты услуг являются документы, подтверждающие факт оказания услуг: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акт выполненных работ;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копии документов на транспортировку тел в морг.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Проверка деятельности по организации транспортировки </w:t>
      </w:r>
      <w:proofErr w:type="gramStart"/>
      <w:r>
        <w:rPr>
          <w:rFonts w:eastAsiaTheme="minorHAnsi"/>
          <w:sz w:val="28"/>
          <w:szCs w:val="28"/>
          <w:lang w:eastAsia="en-US"/>
        </w:rPr>
        <w:t>умерших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уполномоченными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Обо всех выявленных нарушениях уполномоченными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Заключительные положения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 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 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</w:p>
    <w:p w:rsidR="002E5550" w:rsidRDefault="002E5550" w:rsidP="002E5550">
      <w:pPr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6604EE" w:rsidRDefault="006604EE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N 1 </w:t>
      </w:r>
    </w:p>
    <w:p w:rsidR="002E5550" w:rsidRDefault="002E5550" w:rsidP="002E5550">
      <w:pPr>
        <w:ind w:left="62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о порядке транспортировки умерших в морг за счёт средств муниципального бюджета </w:t>
      </w:r>
    </w:p>
    <w:p w:rsidR="002E5550" w:rsidRDefault="002E5550" w:rsidP="002E5550">
      <w:pPr>
        <w:ind w:left="-284" w:firstLine="710"/>
        <w:jc w:val="center"/>
        <w:rPr>
          <w:rFonts w:eastAsiaTheme="minorHAnsi"/>
          <w:sz w:val="28"/>
          <w:szCs w:val="28"/>
          <w:lang w:eastAsia="en-US"/>
        </w:rPr>
      </w:pPr>
    </w:p>
    <w:p w:rsidR="002E5550" w:rsidRDefault="002E5550" w:rsidP="002E555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РЕГИСТРАЦИОННАЯ КАРТА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Дата __________ Время 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Адрес: ______________________________________________________________________ ____________________________________________________________________________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Ф.И.О. заказчика 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  <w:proofErr w:type="gramEnd"/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Подпись заказчика ________________ Подпись старшего бригады__________________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Тело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умершего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вывезено в морг________________________________________________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Государственный номер транспортного средства 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Тело умершего принято в морг в _____ час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_____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м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ин.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Санитар (дежурная медицинская сестра приемного покоя)______________________________________________________________________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(подпись, фамилия, инициалы) </w:t>
      </w:r>
    </w:p>
    <w:p w:rsidR="002E5550" w:rsidRDefault="002E5550" w:rsidP="002E5550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Диспетчер __________________________________________________________________ </w:t>
      </w:r>
    </w:p>
    <w:p w:rsidR="002E5550" w:rsidRDefault="002E5550" w:rsidP="002E5550">
      <w:pPr>
        <w:ind w:left="-284" w:firstLine="71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3"/>
          <w:szCs w:val="23"/>
          <w:lang w:eastAsia="en-US"/>
        </w:rPr>
        <w:t>(подпись, фамилия, инициалы)</w:t>
      </w:r>
    </w:p>
    <w:p w:rsidR="002E5550" w:rsidRDefault="002E5550" w:rsidP="002E5550"/>
    <w:p w:rsidR="002E5550" w:rsidRDefault="002E5550" w:rsidP="002E5550"/>
    <w:p w:rsidR="00A974B3" w:rsidRDefault="00A974B3"/>
    <w:sectPr w:rsidR="00A974B3" w:rsidSect="003B328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6A" w:rsidRDefault="0085786A" w:rsidP="003B328E">
      <w:r>
        <w:separator/>
      </w:r>
    </w:p>
  </w:endnote>
  <w:endnote w:type="continuationSeparator" w:id="0">
    <w:p w:rsidR="0085786A" w:rsidRDefault="0085786A" w:rsidP="003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6A" w:rsidRDefault="0085786A" w:rsidP="003B328E">
      <w:r>
        <w:separator/>
      </w:r>
    </w:p>
  </w:footnote>
  <w:footnote w:type="continuationSeparator" w:id="0">
    <w:p w:rsidR="0085786A" w:rsidRDefault="0085786A" w:rsidP="003B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42021"/>
      <w:docPartObj>
        <w:docPartGallery w:val="Page Numbers (Top of Page)"/>
        <w:docPartUnique/>
      </w:docPartObj>
    </w:sdtPr>
    <w:sdtEndPr/>
    <w:sdtContent>
      <w:p w:rsidR="003B328E" w:rsidRDefault="003B3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EE">
          <w:rPr>
            <w:noProof/>
          </w:rPr>
          <w:t>8</w:t>
        </w:r>
        <w:r>
          <w:fldChar w:fldCharType="end"/>
        </w:r>
      </w:p>
    </w:sdtContent>
  </w:sdt>
  <w:p w:rsidR="003B328E" w:rsidRDefault="003B32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0"/>
    <w:rsid w:val="002E5550"/>
    <w:rsid w:val="003B328E"/>
    <w:rsid w:val="006604EE"/>
    <w:rsid w:val="0085786A"/>
    <w:rsid w:val="00A974B3"/>
    <w:rsid w:val="00C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5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55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2E555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2E55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2E5550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">
    <w:name w:val="Основной текст3"/>
    <w:rsid w:val="002E5550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B3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5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55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2E555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2E55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2E5550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">
    <w:name w:val="Основной текст3"/>
    <w:rsid w:val="002E5550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B3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zobil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2018-10-31T07:58:00Z</cp:lastPrinted>
  <dcterms:created xsi:type="dcterms:W3CDTF">2018-10-29T05:38:00Z</dcterms:created>
  <dcterms:modified xsi:type="dcterms:W3CDTF">2018-10-31T08:03:00Z</dcterms:modified>
</cp:coreProperties>
</file>