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38" w:rsidRDefault="00737A38" w:rsidP="00737A38">
      <w:pPr>
        <w:widowControl w:val="0"/>
        <w:rPr>
          <w:b/>
          <w:bCs/>
        </w:rPr>
      </w:pPr>
      <w:r>
        <w:t xml:space="preserve">      </w:t>
      </w:r>
      <w:r>
        <w:t xml:space="preserve">                                                              </w:t>
      </w:r>
      <w:bookmarkStart w:id="0" w:name="_GoBack"/>
      <w:bookmarkEnd w:id="0"/>
      <w:r>
        <w:t xml:space="preserve">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;mso-position-horizontal:absolute" o:ole="" fillcolor="window">
            <v:imagedata r:id="rId4" o:title=""/>
          </v:shape>
          <o:OLEObject Type="Embed" ProgID="Word.Picture.8" ShapeID="_x0000_i1025" DrawAspect="Content" ObjectID="_1565521877" r:id="rId5"/>
        </w:object>
      </w:r>
    </w:p>
    <w:p w:rsidR="00737A38" w:rsidRDefault="00737A38" w:rsidP="00737A38">
      <w:pPr>
        <w:jc w:val="center"/>
        <w:rPr>
          <w:b/>
          <w:bCs/>
        </w:rPr>
      </w:pPr>
    </w:p>
    <w:p w:rsidR="00737A38" w:rsidRDefault="00737A38" w:rsidP="00737A38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ИЗОБИЛЬНЕНСКОГО СЕЛЬСКОГО ПОСЕЛЕНИЯ</w:t>
      </w:r>
    </w:p>
    <w:p w:rsidR="00737A38" w:rsidRDefault="00737A38" w:rsidP="00737A38">
      <w:pPr>
        <w:jc w:val="center"/>
        <w:rPr>
          <w:b/>
          <w:bCs/>
        </w:rPr>
      </w:pPr>
      <w:r>
        <w:rPr>
          <w:b/>
          <w:bCs/>
        </w:rPr>
        <w:t>НИЖНЕГОРСКОГО РАЙОНА</w:t>
      </w:r>
    </w:p>
    <w:p w:rsidR="00737A38" w:rsidRDefault="00737A38" w:rsidP="00737A38">
      <w:pPr>
        <w:jc w:val="center"/>
        <w:rPr>
          <w:b/>
          <w:bCs/>
        </w:rPr>
      </w:pPr>
      <w:r>
        <w:rPr>
          <w:b/>
          <w:bCs/>
        </w:rPr>
        <w:t>РЕСПУБЛИКИ КРЫМ</w:t>
      </w:r>
    </w:p>
    <w:p w:rsidR="00737A38" w:rsidRDefault="00737A38" w:rsidP="00737A38">
      <w:pPr>
        <w:tabs>
          <w:tab w:val="left" w:pos="7650"/>
        </w:tabs>
        <w:jc w:val="center"/>
      </w:pPr>
    </w:p>
    <w:p w:rsidR="00737A38" w:rsidRDefault="00737A38" w:rsidP="00737A38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737A38" w:rsidRDefault="00737A38" w:rsidP="00737A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12.07.2017 г.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с.Изобильное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№ 70</w:t>
      </w:r>
    </w:p>
    <w:p w:rsidR="00737A38" w:rsidRDefault="00737A38" w:rsidP="00737A38">
      <w:pPr>
        <w:pStyle w:val="a4"/>
        <w:rPr>
          <w:sz w:val="28"/>
          <w:szCs w:val="28"/>
        </w:rPr>
      </w:pPr>
    </w:p>
    <w:p w:rsidR="00737A38" w:rsidRDefault="00737A38" w:rsidP="00737A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нормотворческой деятельности</w:t>
      </w:r>
    </w:p>
    <w:p w:rsidR="00737A38" w:rsidRDefault="00737A38" w:rsidP="00737A3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</w:t>
      </w:r>
    </w:p>
    <w:p w:rsidR="00737A38" w:rsidRDefault="00737A38" w:rsidP="00737A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2</w:t>
      </w:r>
      <w:proofErr w:type="gramEnd"/>
      <w:r>
        <w:rPr>
          <w:rFonts w:ascii="Times New Roman" w:hAnsi="Times New Roman" w:cs="Times New Roman"/>
          <w:sz w:val="28"/>
          <w:szCs w:val="28"/>
        </w:rPr>
        <w:t>-е полугодие 2017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7A38" w:rsidRDefault="00737A38" w:rsidP="00737A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7A38" w:rsidRDefault="00737A38" w:rsidP="00737A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Положением об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учитывая предложения прокуратуры Нижнегорского района исх.№108-2017/10  от 22.06.2017  к плану нормотворческой деятельности на 2 полугодие 2017 года,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7A38" w:rsidRDefault="00737A38" w:rsidP="00737A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A38" w:rsidRDefault="00737A38" w:rsidP="00737A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 О С Т А Н О В Л Я Е Т:</w:t>
      </w:r>
    </w:p>
    <w:p w:rsidR="00737A38" w:rsidRDefault="00737A38" w:rsidP="00737A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37A38" w:rsidRDefault="00737A38" w:rsidP="00737A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2-е полугодие 2017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737A38" w:rsidRDefault="00737A38" w:rsidP="00737A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для обнародования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</w:t>
      </w:r>
      <w:r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B0F0"/>
          <w:sz w:val="28"/>
          <w:szCs w:val="28"/>
        </w:rPr>
        <w:t>http://</w:t>
      </w:r>
      <w:proofErr w:type="spellStart"/>
      <w:r>
        <w:rPr>
          <w:rFonts w:ascii="Times New Roman" w:hAnsi="Times New Roman" w:cs="Times New Roman"/>
          <w:color w:val="00B0F0"/>
          <w:sz w:val="28"/>
          <w:szCs w:val="28"/>
          <w:lang w:val="en-US"/>
        </w:rPr>
        <w:t>izobilnoe</w:t>
      </w:r>
      <w:proofErr w:type="spellEnd"/>
      <w:r>
        <w:rPr>
          <w:rFonts w:ascii="Times New Roman" w:hAnsi="Times New Roman" w:cs="Times New Roman"/>
          <w:color w:val="00B0F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B0F0"/>
          <w:sz w:val="28"/>
          <w:szCs w:val="28"/>
          <w:lang w:val="en-US"/>
        </w:rPr>
        <w:t>sp</w:t>
      </w:r>
      <w:proofErr w:type="spellEnd"/>
      <w:r>
        <w:rPr>
          <w:rFonts w:ascii="Times New Roman" w:hAnsi="Times New Roman" w:cs="Times New Roman"/>
          <w:color w:val="00B0F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B0F0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на информационном стенде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по адресу: Республика Крым, Нижнегорский район,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с.Изобильное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пер.Центральный,15.</w:t>
      </w:r>
    </w:p>
    <w:p w:rsidR="00737A38" w:rsidRDefault="00737A38" w:rsidP="00737A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37A38" w:rsidRDefault="00737A38" w:rsidP="00737A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7A38" w:rsidRDefault="00737A38" w:rsidP="00737A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37A38" w:rsidRDefault="00737A38" w:rsidP="00737A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A38" w:rsidRDefault="00737A38" w:rsidP="00737A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37A38" w:rsidRDefault="00737A38" w:rsidP="00737A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7A38" w:rsidRDefault="00737A38" w:rsidP="00737A3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737A38" w:rsidRDefault="00737A38" w:rsidP="00737A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37A38" w:rsidRDefault="00737A38" w:rsidP="00737A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737A38" w:rsidRDefault="00737A38" w:rsidP="00737A38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</w:t>
      </w:r>
    </w:p>
    <w:p w:rsidR="00737A38" w:rsidRDefault="00737A38" w:rsidP="00737A38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37A38" w:rsidRDefault="00737A38" w:rsidP="00737A38">
      <w:pPr>
        <w:pStyle w:val="a4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12»  июля  2017 г. № 70</w:t>
      </w:r>
    </w:p>
    <w:p w:rsidR="00737A38" w:rsidRDefault="00737A38" w:rsidP="00737A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37A38" w:rsidRDefault="00737A38" w:rsidP="00737A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A38" w:rsidRDefault="00737A38" w:rsidP="00737A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37A38" w:rsidRDefault="00737A38" w:rsidP="00737A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НОРМОТВОРЧЕСКОЙ ДЕЯТЕЛЬНОСТИ</w:t>
      </w:r>
    </w:p>
    <w:p w:rsidR="00737A38" w:rsidRDefault="00737A38" w:rsidP="00737A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ИЗОБИЛЬНЕНСКОГО СЕЛЬСКОГО ПОСЕЛЕНИЯ</w:t>
      </w:r>
    </w:p>
    <w:p w:rsidR="00737A38" w:rsidRDefault="00737A38" w:rsidP="00737A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2-е ПОЛУГОДИЕ 2017 ГОДА</w:t>
      </w:r>
    </w:p>
    <w:p w:rsidR="00737A38" w:rsidRDefault="00737A38" w:rsidP="00737A3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467"/>
        <w:gridCol w:w="2060"/>
      </w:tblGrid>
      <w:tr w:rsidR="00737A38" w:rsidTr="00737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нормативно-правового акта</w:t>
            </w:r>
          </w:p>
        </w:tc>
        <w:tc>
          <w:tcPr>
            <w:tcW w:w="2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0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37A38" w:rsidRDefault="00737A3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737A38" w:rsidTr="00737A38">
        <w:trPr>
          <w:trHeight w:val="1109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оплаты имущества, находящегося в муниципальной собственности. 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 2017г.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A38" w:rsidTr="00737A38">
        <w:trPr>
          <w:trHeight w:val="1394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Style w:val="211pt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Прядка организации ярмарки, предоставления мест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 продажи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товаров (выполнения работ, оказания услуг) на ярмарке.  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 2017г.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A38" w:rsidTr="00737A38">
        <w:trPr>
          <w:trHeight w:val="908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Style w:val="211pt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установлении земельного налога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2017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A38" w:rsidTr="00737A38">
        <w:trPr>
          <w:trHeight w:val="1403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Style w:val="211pt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Нижнегорского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 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Крым. 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 2017 </w:t>
            </w:r>
          </w:p>
        </w:tc>
      </w:tr>
      <w:tr w:rsidR="00737A38" w:rsidTr="00737A38">
        <w:trPr>
          <w:trHeight w:val="1123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нормативно-правовые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сельского совета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737A38" w:rsidTr="00737A38">
        <w:trPr>
          <w:trHeight w:val="1333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Внесение изменений и дополнений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Устав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737A38" w:rsidTr="00737A38">
        <w:trPr>
          <w:trHeight w:val="300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Порядок ведения реестра расходных обязательств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 образования</w:t>
            </w:r>
            <w:proofErr w:type="gramEnd"/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  2017</w:t>
            </w:r>
            <w:proofErr w:type="gramEnd"/>
          </w:p>
        </w:tc>
      </w:tr>
      <w:tr w:rsidR="00737A38" w:rsidTr="00737A38">
        <w:trPr>
          <w:trHeight w:val="330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отчёта об исполнении бюджета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за 2 квартал 2017 года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Администрация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июль 2017г.</w:t>
            </w:r>
          </w:p>
        </w:tc>
      </w:tr>
      <w:tr w:rsidR="00737A38" w:rsidTr="00737A38">
        <w:trPr>
          <w:trHeight w:val="330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на льготных условиях помещений, средств телефонной связи, оргтехники, коммунальных услуг ассоциациям (союзам) садоводческих, огороднических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дачных  некоммерческих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объединений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 2017г.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A38" w:rsidTr="00737A38">
        <w:trPr>
          <w:trHeight w:val="330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Порядка утверждения положений (регламентов) об официальных физкультурных мероприятиях и спортивных соревнованиях муниципального образования, требования к содержанию этих положений (регламентов)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2017г.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A38" w:rsidTr="00737A38">
        <w:trPr>
          <w:trHeight w:val="330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Положения  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обязательном экземпляре документов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Нижнегорского района Республики  Крым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 2017г.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A38" w:rsidTr="00737A38">
        <w:trPr>
          <w:trHeight w:val="330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административного регламента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 2017г.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A38" w:rsidTr="00737A38">
        <w:trPr>
          <w:trHeight w:val="330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за 3 квартал 2017 года.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 2017г.</w:t>
            </w:r>
          </w:p>
        </w:tc>
      </w:tr>
      <w:tr w:rsidR="00737A38" w:rsidTr="00737A38">
        <w:trPr>
          <w:trHeight w:val="330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муниципальных гарантий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2017 г.</w:t>
            </w:r>
          </w:p>
        </w:tc>
      </w:tr>
      <w:tr w:rsidR="00737A38" w:rsidTr="00737A38">
        <w:trPr>
          <w:trHeight w:val="330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жилых помещений муниципального специализированного жилищного фонда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2017 г.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A38" w:rsidTr="00737A38">
        <w:trPr>
          <w:trHeight w:val="300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 Методики оценки эффективности реализации муниципальных целевых программ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  2017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37A38" w:rsidTr="00737A38">
        <w:trPr>
          <w:trHeight w:val="1244"/>
        </w:trPr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11pt"/>
                <w:sz w:val="28"/>
                <w:szCs w:val="28"/>
              </w:rPr>
              <w:t xml:space="preserve">О внесении изменений и дополнений </w:t>
            </w:r>
            <w:proofErr w:type="gramStart"/>
            <w:r>
              <w:rPr>
                <w:rStyle w:val="211pt"/>
                <w:sz w:val="28"/>
                <w:szCs w:val="28"/>
              </w:rPr>
              <w:t>в  Реестр</w:t>
            </w:r>
            <w:proofErr w:type="gramEnd"/>
            <w:r>
              <w:rPr>
                <w:rStyle w:val="211pt"/>
                <w:sz w:val="28"/>
                <w:szCs w:val="28"/>
              </w:rPr>
              <w:t xml:space="preserve"> муниципальных услуг, оказываемых администрацией </w:t>
            </w:r>
            <w:proofErr w:type="spellStart"/>
            <w:r>
              <w:rPr>
                <w:rStyle w:val="211pt"/>
                <w:sz w:val="28"/>
                <w:szCs w:val="28"/>
              </w:rPr>
              <w:t>Изобильненского</w:t>
            </w:r>
            <w:proofErr w:type="spellEnd"/>
            <w:r>
              <w:rPr>
                <w:rStyle w:val="211pt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течение 2-го полугодия 2017г. по мере необходимости</w:t>
            </w:r>
          </w:p>
        </w:tc>
      </w:tr>
      <w:tr w:rsidR="00737A38" w:rsidTr="00737A38"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2-го полугодия 2017г. по мере необходимости</w:t>
            </w:r>
          </w:p>
        </w:tc>
      </w:tr>
      <w:tr w:rsidR="00737A38" w:rsidTr="00737A38"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Правовые акты, регулирующие деятельность по вопросам ГО, ЧС, ПБ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2-го полугодия 2017г. по мере необходимости</w:t>
            </w:r>
          </w:p>
        </w:tc>
      </w:tr>
      <w:tr w:rsidR="00737A38" w:rsidTr="00737A38"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Правовые акты, регулирующие деятельность в сфере земельных отношений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2-го полугодия 2017г. по мере необходимости</w:t>
            </w:r>
          </w:p>
        </w:tc>
      </w:tr>
      <w:tr w:rsidR="00737A38" w:rsidTr="00737A38"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Правовые акты по вопросам внесения изменений в бюджет сельского поселения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сельский совет,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2-го полугодия 2017г. по мере необходимости</w:t>
            </w:r>
          </w:p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A38" w:rsidTr="00737A38">
        <w:tc>
          <w:tcPr>
            <w:tcW w:w="67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составлении и утверждении плана нормотворческой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1-е полугодие 2018 года.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737A38" w:rsidRDefault="00737A3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 2017г.</w:t>
            </w:r>
          </w:p>
        </w:tc>
      </w:tr>
    </w:tbl>
    <w:p w:rsidR="00737A38" w:rsidRDefault="00737A38" w:rsidP="00737A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A38" w:rsidRDefault="00737A38" w:rsidP="00737A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A38" w:rsidRDefault="00737A38" w:rsidP="00737A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A38" w:rsidRDefault="00737A38" w:rsidP="00737A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A38" w:rsidRDefault="00737A38" w:rsidP="00737A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A38" w:rsidRDefault="00737A38" w:rsidP="00737A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A38" w:rsidRDefault="00737A38" w:rsidP="00737A3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B07A1" w:rsidRDefault="008B07A1"/>
    <w:sectPr w:rsidR="008B07A1" w:rsidSect="00737A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38"/>
    <w:rsid w:val="00737A38"/>
    <w:rsid w:val="008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0B45A-07DA-42E9-8CBA-F32C0446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37A38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737A38"/>
    <w:pPr>
      <w:spacing w:after="0" w:line="240" w:lineRule="auto"/>
    </w:pPr>
    <w:rPr>
      <w:rFonts w:ascii="Calibri" w:hAnsi="Calibri" w:cs="Calibri"/>
    </w:rPr>
  </w:style>
  <w:style w:type="character" w:customStyle="1" w:styleId="211pt">
    <w:name w:val="Основной текст (2) + 11 pt"/>
    <w:rsid w:val="00737A3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5">
    <w:name w:val="Table Elegant"/>
    <w:basedOn w:val="a1"/>
    <w:semiHidden/>
    <w:unhideWhenUsed/>
    <w:rsid w:val="0073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2017-08-29T11:24:00Z</dcterms:created>
  <dcterms:modified xsi:type="dcterms:W3CDTF">2017-08-29T11:25:00Z</dcterms:modified>
</cp:coreProperties>
</file>