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C1" w:rsidRDefault="00CD50C1" w:rsidP="00CD50C1">
      <w:pPr>
        <w:ind w:left="2124" w:firstLine="708"/>
        <w:rPr>
          <w:b/>
          <w:bCs/>
        </w:rPr>
      </w:pPr>
      <w:r>
        <w:t xml:space="preserve">                             </w:t>
      </w:r>
      <w:r w:rsidRPr="009F754A"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28543289" r:id="rId6"/>
        </w:object>
      </w:r>
    </w:p>
    <w:p w:rsidR="00CD50C1" w:rsidRDefault="00CD50C1" w:rsidP="00CD50C1">
      <w:pPr>
        <w:jc w:val="center"/>
        <w:rPr>
          <w:b/>
          <w:bCs/>
        </w:rPr>
      </w:pPr>
    </w:p>
    <w:p w:rsidR="00CD50C1" w:rsidRDefault="00CD50C1" w:rsidP="00CD50C1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CD50C1" w:rsidRDefault="00CD50C1" w:rsidP="00CD50C1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CD50C1" w:rsidRDefault="00CD50C1" w:rsidP="00CD50C1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CD50C1" w:rsidRDefault="00CD50C1" w:rsidP="00CD50C1">
      <w:pPr>
        <w:tabs>
          <w:tab w:val="left" w:pos="7650"/>
        </w:tabs>
        <w:jc w:val="center"/>
      </w:pPr>
    </w:p>
    <w:p w:rsidR="00CD50C1" w:rsidRDefault="00CD50C1" w:rsidP="00CD50C1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CD50C1" w:rsidRDefault="00CD50C1" w:rsidP="00CD50C1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D50C1" w:rsidRPr="00EE58B8" w:rsidRDefault="00CD50C1" w:rsidP="00CD50C1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07.06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52</w:t>
      </w:r>
      <w:r w:rsidRPr="00EE58B8">
        <w:rPr>
          <w:sz w:val="28"/>
          <w:szCs w:val="28"/>
        </w:rPr>
        <w:t>_</w:t>
      </w:r>
    </w:p>
    <w:p w:rsidR="00CD50C1" w:rsidRPr="009D20DB" w:rsidRDefault="00CD50C1" w:rsidP="00CD50C1">
      <w:pPr>
        <w:jc w:val="both"/>
        <w:rPr>
          <w:sz w:val="28"/>
          <w:szCs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32" w:lineRule="auto"/>
        <w:ind w:left="5" w:right="4800"/>
      </w:pPr>
      <w:r>
        <w:rPr>
          <w:b/>
          <w:bCs/>
          <w:sz w:val="27"/>
          <w:szCs w:val="27"/>
        </w:rPr>
        <w:t xml:space="preserve">Об утверждении Положения о порядке установления публичных сервитутов на территории муниципального образования </w:t>
      </w:r>
      <w:proofErr w:type="spellStart"/>
      <w:r>
        <w:rPr>
          <w:b/>
          <w:bCs/>
          <w:sz w:val="27"/>
          <w:szCs w:val="27"/>
        </w:rPr>
        <w:t>Изобильненское</w:t>
      </w:r>
      <w:proofErr w:type="spellEnd"/>
      <w:r>
        <w:rPr>
          <w:b/>
          <w:bCs/>
          <w:sz w:val="27"/>
          <w:szCs w:val="27"/>
        </w:rPr>
        <w:t xml:space="preserve"> сельское поселение Нижнегорского района Республики Крым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393" w:lineRule="exact"/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37" w:lineRule="auto"/>
        <w:ind w:left="5" w:firstLine="521"/>
        <w:jc w:val="both"/>
      </w:pPr>
      <w:proofErr w:type="gramStart"/>
      <w:r>
        <w:rPr>
          <w:sz w:val="27"/>
          <w:szCs w:val="27"/>
        </w:rPr>
        <w:t>В соответствии Гражданского кодекса Российской Федерации, Земельного кодекса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Крым», Федерального закона от 06.10.2003 № 131-ФЗ «Об общих при</w:t>
      </w:r>
      <w:r>
        <w:rPr>
          <w:sz w:val="27"/>
          <w:szCs w:val="27"/>
          <w:u w:val="single"/>
        </w:rPr>
        <w:t>нци</w:t>
      </w:r>
      <w:r>
        <w:rPr>
          <w:sz w:val="27"/>
          <w:szCs w:val="27"/>
        </w:rPr>
        <w:t>пах организации местного самоуправления в Российской Федерации», Уставом муниципального образования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Изобильненское</w:t>
      </w:r>
      <w:proofErr w:type="spellEnd"/>
      <w:r>
        <w:rPr>
          <w:sz w:val="27"/>
          <w:szCs w:val="27"/>
        </w:rPr>
        <w:t xml:space="preserve"> сельское поселение Нижнегорского района Республики Крым, </w:t>
      </w:r>
      <w:proofErr w:type="spellStart"/>
      <w:r>
        <w:rPr>
          <w:sz w:val="27"/>
          <w:szCs w:val="27"/>
        </w:rPr>
        <w:t>Изобильненский</w:t>
      </w:r>
      <w:proofErr w:type="spellEnd"/>
      <w:r>
        <w:rPr>
          <w:sz w:val="27"/>
          <w:szCs w:val="27"/>
        </w:rPr>
        <w:t xml:space="preserve"> сельский совет Нижнегорского района Республики Крым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256" w:lineRule="exact"/>
      </w:pPr>
    </w:p>
    <w:p w:rsidR="00CD50C1" w:rsidRDefault="00CD50C1" w:rsidP="00CD50C1">
      <w:pPr>
        <w:widowControl w:val="0"/>
        <w:autoSpaceDE w:val="0"/>
        <w:autoSpaceDN w:val="0"/>
        <w:adjustRightInd w:val="0"/>
        <w:spacing w:line="237" w:lineRule="auto"/>
        <w:ind w:left="4525"/>
        <w:rPr>
          <w:lang w:val="en-US"/>
        </w:rPr>
      </w:pPr>
      <w:r>
        <w:rPr>
          <w:b/>
          <w:bCs/>
          <w:sz w:val="27"/>
          <w:szCs w:val="27"/>
        </w:rPr>
        <w:t>РЕШИЛ: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369" w:lineRule="exact"/>
      </w:pPr>
    </w:p>
    <w:p w:rsidR="00CD50C1" w:rsidRDefault="00CD50C1" w:rsidP="00CD50C1">
      <w:pPr>
        <w:widowControl w:val="0"/>
        <w:numPr>
          <w:ilvl w:val="0"/>
          <w:numId w:val="1"/>
        </w:numPr>
        <w:tabs>
          <w:tab w:val="num" w:pos="268"/>
        </w:tabs>
        <w:overflowPunct w:val="0"/>
        <w:autoSpaceDE w:val="0"/>
        <w:autoSpaceDN w:val="0"/>
        <w:adjustRightInd w:val="0"/>
        <w:spacing w:line="225" w:lineRule="auto"/>
        <w:ind w:left="525" w:hanging="525"/>
        <w:rPr>
          <w:sz w:val="27"/>
          <w:szCs w:val="27"/>
        </w:rPr>
      </w:pPr>
      <w:r>
        <w:rPr>
          <w:sz w:val="27"/>
          <w:szCs w:val="27"/>
        </w:rPr>
        <w:t xml:space="preserve">Утвердить Положения о порядке установления публичных сервитутов на территории муниципального образования </w:t>
      </w:r>
      <w:proofErr w:type="spellStart"/>
      <w:r>
        <w:rPr>
          <w:sz w:val="27"/>
          <w:szCs w:val="27"/>
        </w:rPr>
        <w:t>Изобильненское</w:t>
      </w:r>
      <w:proofErr w:type="spellEnd"/>
      <w:r>
        <w:rPr>
          <w:sz w:val="27"/>
          <w:szCs w:val="27"/>
        </w:rPr>
        <w:t xml:space="preserve"> сельское поселение Нижнегорского  района Республики Крым (прилагается).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73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1"/>
        </w:numPr>
        <w:tabs>
          <w:tab w:val="num" w:pos="258"/>
        </w:tabs>
        <w:overflowPunct w:val="0"/>
        <w:autoSpaceDE w:val="0"/>
        <w:autoSpaceDN w:val="0"/>
        <w:adjustRightInd w:val="0"/>
        <w:spacing w:line="225" w:lineRule="auto"/>
        <w:ind w:left="525" w:hanging="525"/>
        <w:rPr>
          <w:sz w:val="27"/>
          <w:szCs w:val="27"/>
        </w:rPr>
      </w:pPr>
      <w:r>
        <w:rPr>
          <w:sz w:val="27"/>
          <w:szCs w:val="27"/>
        </w:rPr>
        <w:t xml:space="preserve">Обнародовать настоящее решение на информационном стенде в здании администрации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 сельского поселения, и на официальном Интернет сайте Муниципального образования Нижнегорский район Республики Крым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9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37" w:lineRule="auto"/>
        <w:ind w:left="525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(</w:t>
      </w:r>
      <w:r>
        <w:rPr>
          <w:color w:val="0066CC"/>
          <w:sz w:val="27"/>
          <w:szCs w:val="27"/>
          <w:u w:val="single"/>
          <w:shd w:val="clear" w:color="auto" w:fill="FFFFFF"/>
        </w:rPr>
        <w:t>http://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nijno.rk.gov.ru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7"/>
          <w:szCs w:val="27"/>
          <w:u w:val="single"/>
          <w:shd w:val="clear" w:color="auto" w:fill="FFFFFF"/>
        </w:rPr>
        <w:t>)</w:t>
      </w:r>
      <w:r>
        <w:rPr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5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1"/>
        </w:numPr>
        <w:tabs>
          <w:tab w:val="num" w:pos="225"/>
        </w:tabs>
        <w:overflowPunct w:val="0"/>
        <w:autoSpaceDE w:val="0"/>
        <w:autoSpaceDN w:val="0"/>
        <w:adjustRightInd w:val="0"/>
        <w:spacing w:line="237" w:lineRule="auto"/>
        <w:ind w:left="225" w:hanging="2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решение вступает в силу с момента его обнародования.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234" w:lineRule="exact"/>
      </w:pPr>
    </w:p>
    <w:p w:rsidR="00CD50C1" w:rsidRDefault="00CD50C1" w:rsidP="00CD50C1">
      <w:pPr>
        <w:widowControl w:val="0"/>
        <w:autoSpaceDE w:val="0"/>
        <w:autoSpaceDN w:val="0"/>
        <w:adjustRightInd w:val="0"/>
        <w:spacing w:line="237" w:lineRule="auto"/>
        <w:ind w:left="5"/>
        <w:rPr>
          <w:sz w:val="27"/>
          <w:szCs w:val="27"/>
        </w:rPr>
      </w:pPr>
      <w:r>
        <w:rPr>
          <w:sz w:val="27"/>
          <w:szCs w:val="27"/>
        </w:rPr>
        <w:t xml:space="preserve">Председатель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  сельского совета –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237" w:lineRule="auto"/>
        <w:ind w:left="5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proofErr w:type="spellStart"/>
      <w:r>
        <w:rPr>
          <w:sz w:val="27"/>
          <w:szCs w:val="27"/>
        </w:rPr>
        <w:t>Изобильненского</w:t>
      </w:r>
      <w:proofErr w:type="spellEnd"/>
    </w:p>
    <w:p w:rsidR="00CD50C1" w:rsidRDefault="00CD50C1" w:rsidP="00CD50C1">
      <w:pPr>
        <w:widowControl w:val="0"/>
        <w:autoSpaceDE w:val="0"/>
        <w:autoSpaceDN w:val="0"/>
        <w:adjustRightInd w:val="0"/>
        <w:spacing w:line="237" w:lineRule="auto"/>
        <w:ind w:left="5"/>
      </w:pPr>
      <w:r>
        <w:rPr>
          <w:sz w:val="27"/>
          <w:szCs w:val="27"/>
        </w:rPr>
        <w:t>сельского поселения                                                                           Л.Назарова</w:t>
      </w:r>
    </w:p>
    <w:p w:rsidR="00CD50C1" w:rsidRDefault="00CD50C1" w:rsidP="00CD50C1">
      <w:pPr>
        <w:widowControl w:val="0"/>
        <w:tabs>
          <w:tab w:val="left" w:pos="7964"/>
        </w:tabs>
        <w:autoSpaceDE w:val="0"/>
        <w:autoSpaceDN w:val="0"/>
        <w:adjustRightInd w:val="0"/>
        <w:spacing w:line="220" w:lineRule="auto"/>
        <w:ind w:left="5"/>
      </w:pPr>
    </w:p>
    <w:p w:rsidR="00CD50C1" w:rsidRDefault="00CD50C1" w:rsidP="00CD50C1">
      <w:pPr>
        <w:ind w:left="2124" w:firstLine="708"/>
      </w:pPr>
      <w:r>
        <w:t xml:space="preserve">                </w:t>
      </w:r>
      <w:bookmarkStart w:id="0" w:name="page3"/>
      <w:bookmarkEnd w:id="0"/>
    </w:p>
    <w:p w:rsidR="00CD50C1" w:rsidRDefault="00CD50C1" w:rsidP="00CD50C1">
      <w:pPr>
        <w:ind w:left="2124" w:firstLine="708"/>
      </w:pPr>
    </w:p>
    <w:p w:rsidR="00CD50C1" w:rsidRDefault="00CD50C1" w:rsidP="00CD50C1">
      <w:pPr>
        <w:ind w:left="2124" w:firstLine="708"/>
      </w:pPr>
    </w:p>
    <w:p w:rsidR="00CD50C1" w:rsidRDefault="00CD50C1" w:rsidP="00CD50C1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Приложение к постановлению</w:t>
      </w:r>
    </w:p>
    <w:p w:rsidR="00CD50C1" w:rsidRDefault="00CD50C1" w:rsidP="00CD50C1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spellStart"/>
      <w:r>
        <w:rPr>
          <w:sz w:val="26"/>
          <w:szCs w:val="26"/>
        </w:rPr>
        <w:t>админитсрации</w:t>
      </w:r>
      <w:proofErr w:type="spellEnd"/>
      <w:r>
        <w:rPr>
          <w:sz w:val="26"/>
          <w:szCs w:val="26"/>
        </w:rPr>
        <w:t xml:space="preserve">                                                 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ind w:left="6480" w:right="680"/>
      </w:pPr>
      <w:r>
        <w:rPr>
          <w:sz w:val="26"/>
          <w:szCs w:val="26"/>
        </w:rPr>
        <w:t>от 07.06.2016 г № 52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200" w:lineRule="exact"/>
        <w:ind w:left="835"/>
      </w:pPr>
    </w:p>
    <w:p w:rsidR="00CD50C1" w:rsidRDefault="00CD50C1" w:rsidP="00CD50C1">
      <w:pPr>
        <w:widowControl w:val="0"/>
        <w:autoSpaceDE w:val="0"/>
        <w:autoSpaceDN w:val="0"/>
        <w:adjustRightInd w:val="0"/>
        <w:spacing w:line="200" w:lineRule="exact"/>
        <w:ind w:left="835"/>
      </w:pPr>
    </w:p>
    <w:p w:rsidR="00CD50C1" w:rsidRDefault="00CD50C1" w:rsidP="00CD50C1">
      <w:pPr>
        <w:widowControl w:val="0"/>
        <w:autoSpaceDE w:val="0"/>
        <w:autoSpaceDN w:val="0"/>
        <w:adjustRightInd w:val="0"/>
        <w:spacing w:line="336" w:lineRule="exact"/>
        <w:ind w:left="835"/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89" w:lineRule="auto"/>
        <w:ind w:left="85" w:right="80" w:firstLine="5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89" w:lineRule="auto"/>
        <w:ind w:left="85" w:right="80" w:firstLine="5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о порядке установления публичных сервитутов на территории муниципального образования </w:t>
      </w:r>
      <w:proofErr w:type="spellStart"/>
      <w:r>
        <w:rPr>
          <w:b/>
          <w:bCs/>
          <w:sz w:val="27"/>
          <w:szCs w:val="27"/>
        </w:rPr>
        <w:t>Изобильненское</w:t>
      </w:r>
      <w:proofErr w:type="spellEnd"/>
      <w:r>
        <w:rPr>
          <w:b/>
          <w:bCs/>
          <w:sz w:val="27"/>
          <w:szCs w:val="27"/>
        </w:rPr>
        <w:t xml:space="preserve"> сельское поселение 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89" w:lineRule="auto"/>
        <w:ind w:left="85" w:right="80" w:firstLine="57"/>
        <w:jc w:val="center"/>
      </w:pPr>
      <w:r>
        <w:rPr>
          <w:b/>
          <w:bCs/>
          <w:sz w:val="27"/>
          <w:szCs w:val="27"/>
        </w:rPr>
        <w:t>Нижнегорского района Республики Крым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142" w:lineRule="exact"/>
      </w:pPr>
    </w:p>
    <w:p w:rsidR="00CD50C1" w:rsidRDefault="00CD50C1" w:rsidP="00CD50C1">
      <w:pPr>
        <w:widowControl w:val="0"/>
        <w:autoSpaceDE w:val="0"/>
        <w:autoSpaceDN w:val="0"/>
        <w:adjustRightInd w:val="0"/>
        <w:spacing w:line="237" w:lineRule="auto"/>
        <w:ind w:left="745"/>
      </w:pPr>
      <w:r>
        <w:rPr>
          <w:b/>
          <w:bCs/>
          <w:sz w:val="27"/>
          <w:szCs w:val="27"/>
        </w:rPr>
        <w:t>1. Предмет и цели регулирования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134" w:lineRule="exact"/>
      </w:pPr>
    </w:p>
    <w:p w:rsidR="00CD50C1" w:rsidRDefault="00CD50C1" w:rsidP="00CD50C1">
      <w:pPr>
        <w:widowControl w:val="0"/>
        <w:numPr>
          <w:ilvl w:val="1"/>
          <w:numId w:val="2"/>
        </w:numPr>
        <w:tabs>
          <w:tab w:val="num" w:pos="1277"/>
        </w:tabs>
        <w:overflowPunct w:val="0"/>
        <w:autoSpaceDE w:val="0"/>
        <w:autoSpaceDN w:val="0"/>
        <w:adjustRightInd w:val="0"/>
        <w:spacing w:line="208" w:lineRule="auto"/>
        <w:ind w:left="5" w:firstLine="73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 в целях упорядочения земельных отношений, обеспечения рационального использования земель на территории муниципального образования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Изобильненское</w:t>
      </w:r>
      <w:proofErr w:type="spellEnd"/>
      <w:r>
        <w:rPr>
          <w:sz w:val="27"/>
          <w:szCs w:val="27"/>
        </w:rPr>
        <w:t xml:space="preserve"> сельское поселение Нижнегорского района Республики Крым, а также для реализации и обеспечения правовых гарантий и законных интересов собственников, землепользователей, землевладельцев, арендаторов земельных участков, органов местного самоуправления, органов государственной власти, населения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поселения.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1"/>
          <w:numId w:val="2"/>
        </w:numPr>
        <w:tabs>
          <w:tab w:val="num" w:pos="1196"/>
        </w:tabs>
        <w:overflowPunct w:val="0"/>
        <w:autoSpaceDE w:val="0"/>
        <w:autoSpaceDN w:val="0"/>
        <w:adjustRightInd w:val="0"/>
        <w:spacing w:line="201" w:lineRule="auto"/>
        <w:ind w:left="5" w:firstLine="73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Положение определяет порядок установления публичных сервитутов в отношении земельных участков, находящихся на территории муниципального образования </w:t>
      </w:r>
      <w:proofErr w:type="spellStart"/>
      <w:r>
        <w:rPr>
          <w:sz w:val="27"/>
          <w:szCs w:val="27"/>
        </w:rPr>
        <w:t>Изобильненское</w:t>
      </w:r>
      <w:proofErr w:type="spellEnd"/>
      <w:r>
        <w:rPr>
          <w:sz w:val="27"/>
          <w:szCs w:val="27"/>
        </w:rPr>
        <w:t xml:space="preserve"> сельское поселение Нижнегорского района  Республики Крым, без изъятия данных земельных участков.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1"/>
          <w:numId w:val="2"/>
        </w:numPr>
        <w:tabs>
          <w:tab w:val="num" w:pos="1200"/>
        </w:tabs>
        <w:overflowPunct w:val="0"/>
        <w:autoSpaceDE w:val="0"/>
        <w:autoSpaceDN w:val="0"/>
        <w:adjustRightInd w:val="0"/>
        <w:spacing w:line="194" w:lineRule="auto"/>
        <w:ind w:left="5" w:firstLine="73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Действие Положения распространяется на всех участников земельных отношений (собственников, землепользователей, землевладельцев, арендаторов).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1"/>
          <w:numId w:val="2"/>
        </w:numPr>
        <w:tabs>
          <w:tab w:val="num" w:pos="1181"/>
        </w:tabs>
        <w:overflowPunct w:val="0"/>
        <w:autoSpaceDE w:val="0"/>
        <w:autoSpaceDN w:val="0"/>
        <w:adjustRightInd w:val="0"/>
        <w:spacing w:line="206" w:lineRule="auto"/>
        <w:ind w:left="5" w:firstLine="73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Публичный сервитут может устанавливаться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пожизненном наследуемом владении или в безвозмездном срочном пользовании. Орган местного самоуправления принимает решения об установлении публичного сервитута независимо от того, какой орган </w:t>
      </w:r>
      <w:proofErr w:type="gramStart"/>
      <w:r>
        <w:rPr>
          <w:sz w:val="27"/>
          <w:szCs w:val="27"/>
        </w:rPr>
        <w:t>принял решение о предоставлении земельного участка и когда оно было</w:t>
      </w:r>
      <w:proofErr w:type="gramEnd"/>
      <w:r>
        <w:rPr>
          <w:sz w:val="27"/>
          <w:szCs w:val="27"/>
        </w:rPr>
        <w:t xml:space="preserve"> принято.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1"/>
          <w:numId w:val="2"/>
        </w:numPr>
        <w:tabs>
          <w:tab w:val="num" w:pos="1313"/>
        </w:tabs>
        <w:overflowPunct w:val="0"/>
        <w:autoSpaceDE w:val="0"/>
        <w:autoSpaceDN w:val="0"/>
        <w:adjustRightInd w:val="0"/>
        <w:spacing w:line="194" w:lineRule="auto"/>
        <w:ind w:left="5" w:firstLine="73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Публичные сервитуты устанавливаются в отношении земельных участков, прошедших государственный кадастровый учет.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left="5" w:firstLine="7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Установление публичного сервитута осуществляется с учетом результатов общественных слушаний.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9" w:lineRule="auto"/>
        <w:ind w:left="5" w:firstLine="7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Публичные слушания об установлении публичных сервитутов по правилам Закона Республики Крым от 15 сентября 2014 года №74-ЗРК «О размещении инженерных сооружений» не проводятся.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5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9" w:lineRule="auto"/>
        <w:ind w:left="5" w:firstLine="7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Публичный сервитут является правом лица на ограниченное пользование землями или земельными участками и устанавливается в целях обеспечения следующих видов деятельности: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1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3"/>
        </w:numPr>
        <w:tabs>
          <w:tab w:val="num" w:pos="685"/>
        </w:tabs>
        <w:overflowPunct w:val="0"/>
        <w:autoSpaceDE w:val="0"/>
        <w:autoSpaceDN w:val="0"/>
        <w:adjustRightInd w:val="0"/>
        <w:spacing w:line="208" w:lineRule="auto"/>
        <w:ind w:left="685" w:hanging="685"/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размещения инженерных сооружений; </w:t>
      </w:r>
    </w:p>
    <w:p w:rsidR="00CD50C1" w:rsidRDefault="00CD50C1" w:rsidP="00CD50C1">
      <w:pPr>
        <w:widowControl w:val="0"/>
        <w:numPr>
          <w:ilvl w:val="0"/>
          <w:numId w:val="3"/>
        </w:numPr>
        <w:tabs>
          <w:tab w:val="num" w:pos="245"/>
        </w:tabs>
        <w:overflowPunct w:val="0"/>
        <w:autoSpaceDE w:val="0"/>
        <w:autoSpaceDN w:val="0"/>
        <w:adjustRightInd w:val="0"/>
        <w:spacing w:line="208" w:lineRule="auto"/>
        <w:ind w:left="245" w:hanging="2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размещения объектов </w:t>
      </w:r>
      <w:proofErr w:type="spellStart"/>
      <w:r>
        <w:rPr>
          <w:sz w:val="27"/>
          <w:szCs w:val="27"/>
        </w:rPr>
        <w:t>недропользования</w:t>
      </w:r>
      <w:proofErr w:type="spellEnd"/>
      <w:r>
        <w:rPr>
          <w:sz w:val="27"/>
          <w:szCs w:val="27"/>
        </w:rPr>
        <w:t xml:space="preserve"> и их неотъемлемых принадлежностей;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3"/>
        </w:numPr>
        <w:tabs>
          <w:tab w:val="num" w:pos="274"/>
        </w:tabs>
        <w:overflowPunct w:val="0"/>
        <w:autoSpaceDE w:val="0"/>
        <w:autoSpaceDN w:val="0"/>
        <w:adjustRightInd w:val="0"/>
        <w:spacing w:line="237" w:lineRule="auto"/>
        <w:ind w:left="5" w:hanging="5"/>
      </w:pPr>
      <w:r>
        <w:rPr>
          <w:sz w:val="27"/>
          <w:szCs w:val="27"/>
        </w:rPr>
        <w:t xml:space="preserve">проведения изыскательских и исследовательских работ, а также складирования строительных материалов и размещения временных построек для целей, указанных в </w:t>
      </w:r>
      <w:bookmarkStart w:id="1" w:name="page5"/>
      <w:bookmarkEnd w:id="1"/>
      <w:r>
        <w:rPr>
          <w:sz w:val="27"/>
          <w:szCs w:val="27"/>
        </w:rPr>
        <w:t>настоящей части.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</w:pPr>
    </w:p>
    <w:p w:rsidR="00CD50C1" w:rsidRDefault="00CD50C1" w:rsidP="00CD50C1">
      <w:pPr>
        <w:widowControl w:val="0"/>
        <w:numPr>
          <w:ilvl w:val="0"/>
          <w:numId w:val="4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line="209" w:lineRule="exact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Публичный сервитут подлежит государственной регистрации в соответствии с законодательством о государственной регистрации прав на </w:t>
      </w:r>
      <w:r>
        <w:rPr>
          <w:sz w:val="27"/>
          <w:szCs w:val="27"/>
        </w:rPr>
        <w:lastRenderedPageBreak/>
        <w:t xml:space="preserve">недвижимое имущество и сделок с ним. </w:t>
      </w:r>
    </w:p>
    <w:p w:rsidR="00CD50C1" w:rsidRDefault="00CD50C1" w:rsidP="00CD50C1">
      <w:pPr>
        <w:widowControl w:val="0"/>
        <w:numPr>
          <w:ilvl w:val="0"/>
          <w:numId w:val="4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line="201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Публичные сервитуты на территории муниципального образования </w:t>
      </w:r>
      <w:proofErr w:type="spellStart"/>
      <w:r>
        <w:rPr>
          <w:sz w:val="27"/>
          <w:szCs w:val="27"/>
        </w:rPr>
        <w:t>Изобильненское</w:t>
      </w:r>
      <w:proofErr w:type="spellEnd"/>
      <w:r>
        <w:rPr>
          <w:sz w:val="27"/>
          <w:szCs w:val="27"/>
        </w:rPr>
        <w:t xml:space="preserve"> сельское поселение Нижнегорского района Республики Крым могут устанавливаться, если это необходимо для обеспечения интересов государственных или муниципальных нужд, </w:t>
      </w:r>
      <w:proofErr w:type="gramStart"/>
      <w:r>
        <w:rPr>
          <w:sz w:val="27"/>
          <w:szCs w:val="27"/>
        </w:rPr>
        <w:t>для</w:t>
      </w:r>
      <w:proofErr w:type="gramEnd"/>
      <w:r>
        <w:rPr>
          <w:sz w:val="27"/>
          <w:szCs w:val="27"/>
        </w:rPr>
        <w:t xml:space="preserve">: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6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left="720"/>
        <w:rPr>
          <w:sz w:val="27"/>
          <w:szCs w:val="27"/>
        </w:rPr>
      </w:pPr>
      <w:r>
        <w:rPr>
          <w:sz w:val="27"/>
          <w:szCs w:val="27"/>
        </w:rPr>
        <w:t>а) прохода или проезда через земельный участок;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б) использования земельного участка в целях ремонта и эксплуатации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коммунальных, инженерных, электрических и других линий и сетей, а также объектов транспортной инфраструктуры;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размещения на земельном участке межевых и геодезических знаков и подъездов к ним;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1" w:lineRule="auto"/>
        <w:ind w:left="720" w:right="2680"/>
        <w:rPr>
          <w:sz w:val="26"/>
          <w:szCs w:val="26"/>
        </w:rPr>
      </w:pPr>
      <w:r>
        <w:rPr>
          <w:sz w:val="26"/>
          <w:szCs w:val="26"/>
        </w:rPr>
        <w:t>г) проведения дренажных работ на земельном участке;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1" w:lineRule="auto"/>
        <w:ind w:left="720" w:right="2680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забора (изъятия) водных ресурсов из водных объектов;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е) временного пользования земельным участком в целях проведения изыскательских, исследовательских и других работ; 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11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ж) свободного доступа к прибрежной полосе.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) эксплуатацию, текущее содержание и охрану объектов, размещенных в границах публичных сервитутов;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9" w:lineRule="auto"/>
        <w:ind w:left="720" w:right="20"/>
        <w:rPr>
          <w:sz w:val="27"/>
          <w:szCs w:val="27"/>
        </w:rPr>
      </w:pPr>
      <w:r>
        <w:rPr>
          <w:sz w:val="27"/>
          <w:szCs w:val="27"/>
        </w:rPr>
        <w:t>и) консервацию и снос принадлежащих обладателю сервитута объектов;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9" w:lineRule="auto"/>
        <w:ind w:left="720" w:right="20"/>
        <w:rPr>
          <w:sz w:val="27"/>
          <w:szCs w:val="27"/>
        </w:rPr>
      </w:pPr>
      <w:r>
        <w:rPr>
          <w:sz w:val="27"/>
          <w:szCs w:val="27"/>
        </w:rPr>
        <w:t xml:space="preserve">к) земляные работы и рекультивацию земель в границах публичных сервитутов; Сервитут может быть срочным или постоянным.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4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line="199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4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line="194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Осуществление сервитута должно быть наименее обременительным для земельного участка, в отношении которого он установлен.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4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line="199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Публичный сервитут должен быть прекращен в случае отсутствия общественных нужд, для которых он был установлен, путем принятия акта об отмене сервитута.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4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ind w:left="0" w:firstLine="716"/>
        <w:rPr>
          <w:sz w:val="27"/>
          <w:szCs w:val="27"/>
        </w:rPr>
      </w:pPr>
      <w:r>
        <w:rPr>
          <w:sz w:val="27"/>
          <w:szCs w:val="27"/>
        </w:rPr>
        <w:t xml:space="preserve">Публичные сервитуты не могут быть установлены в отношении земельных участков если: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199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установление публичного сервитута приведет к невозможности использования земельного участка полностью и (или) по целевому назначению;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142" w:lineRule="exact"/>
      </w:pPr>
    </w:p>
    <w:p w:rsidR="00CD50C1" w:rsidRDefault="00CD50C1" w:rsidP="00CD50C1">
      <w:pPr>
        <w:widowControl w:val="0"/>
        <w:autoSpaceDE w:val="0"/>
        <w:autoSpaceDN w:val="0"/>
        <w:adjustRightInd w:val="0"/>
        <w:spacing w:line="237" w:lineRule="auto"/>
        <w:ind w:left="720"/>
        <w:rPr>
          <w:lang w:val="en-US"/>
        </w:rPr>
      </w:pPr>
      <w:r>
        <w:rPr>
          <w:b/>
          <w:bCs/>
          <w:sz w:val="27"/>
          <w:szCs w:val="27"/>
        </w:rPr>
        <w:t>2. Порядок установления публичных сервитутов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129" w:lineRule="exact"/>
      </w:pPr>
    </w:p>
    <w:p w:rsidR="00CD50C1" w:rsidRDefault="00CD50C1" w:rsidP="00CD50C1">
      <w:pPr>
        <w:widowControl w:val="0"/>
        <w:numPr>
          <w:ilvl w:val="1"/>
          <w:numId w:val="5"/>
        </w:numPr>
        <w:tabs>
          <w:tab w:val="num" w:pos="1268"/>
        </w:tabs>
        <w:overflowPunct w:val="0"/>
        <w:autoSpaceDE w:val="0"/>
        <w:autoSpaceDN w:val="0"/>
        <w:adjustRightInd w:val="0"/>
        <w:spacing w:line="201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Установление публичных сервитутов на земельные участки осуществляется в соответствии с действующим законодательством Российской Федерации, на основании решения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совета Нижнегорского района Республики Крым.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6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1"/>
          <w:numId w:val="5"/>
        </w:numPr>
        <w:tabs>
          <w:tab w:val="num" w:pos="1176"/>
        </w:tabs>
        <w:overflowPunct w:val="0"/>
        <w:autoSpaceDE w:val="0"/>
        <w:autoSpaceDN w:val="0"/>
        <w:adjustRightInd w:val="0"/>
        <w:spacing w:line="199" w:lineRule="auto"/>
        <w:ind w:left="-20" w:firstLine="736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Лицо, заинтересованное в установлении публичного сервитута (далее - инициатор) обращается с представлением или с ходатайством об установлении публичного сервитута в администрацию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поселения.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6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line="194" w:lineRule="auto"/>
        <w:ind w:left="-2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Представление или ходатайство об установлении публичного сервитута должно содержать следующие сведения: 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20" w:lineRule="auto"/>
        <w:ind w:left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о  земельном  участке,  в  отношении  которого  предполагается  установить 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jc w:val="both"/>
      </w:pPr>
      <w:bookmarkStart w:id="2" w:name="page7"/>
      <w:bookmarkEnd w:id="2"/>
      <w:r>
        <w:rPr>
          <w:sz w:val="27"/>
          <w:szCs w:val="27"/>
        </w:rPr>
        <w:t>публичный сервитут: местоположение, площадь, обременения, кадастровый номер, категория земель, вид разрешенного использования;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6" w:lineRule="auto"/>
        <w:ind w:firstLine="720"/>
        <w:jc w:val="both"/>
      </w:pPr>
      <w:r>
        <w:rPr>
          <w:sz w:val="27"/>
          <w:szCs w:val="27"/>
        </w:rPr>
        <w:t xml:space="preserve">б)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</w:t>
      </w:r>
      <w:r>
        <w:rPr>
          <w:sz w:val="27"/>
          <w:szCs w:val="27"/>
        </w:rPr>
        <w:lastRenderedPageBreak/>
        <w:t>Единый государственный реестр юридических лиц), фамилию, имя, отчество физического лица, его паспортные данные и индивидуальный номер налогоплательщика (ИНН) и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реестра;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</w:pPr>
      <w:r>
        <w:rPr>
          <w:sz w:val="27"/>
          <w:szCs w:val="27"/>
        </w:rPr>
        <w:t>в) о цели установления публичного сервитута (содержание публичного сервитута) и обоснование необходимости его установления;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left="720" w:right="2740"/>
        <w:rPr>
          <w:sz w:val="27"/>
          <w:szCs w:val="27"/>
        </w:rPr>
      </w:pPr>
      <w:r>
        <w:rPr>
          <w:sz w:val="27"/>
          <w:szCs w:val="27"/>
        </w:rPr>
        <w:t>г) о предлагаемом сроке действия публичного сервитута;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left="720" w:right="2740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о сфере действия публичного сервитута.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</w:pPr>
    </w:p>
    <w:p w:rsidR="00CD50C1" w:rsidRDefault="00CD50C1" w:rsidP="00CD50C1">
      <w:pPr>
        <w:widowControl w:val="0"/>
        <w:numPr>
          <w:ilvl w:val="0"/>
          <w:numId w:val="7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line="199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Ходатайство об установлении публичного сервитута подписывается руководителем юридического лица (руководителями юридических лиц) и (или) физическим лицом (физическими лицами) с указанием: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5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для физического лица - фамилии, имени, отчества, паспортных данных, местожительства;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для юридического лица - полного наименования, данных государственной регистрации и индивидуального номера налогоплательщика (ИНН).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7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line="201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После регистрации в администрации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поселения представления или ходатайства об установлении публичного сервитута в течение пяти рабочих дней собственнику, землепользователю или землевладельцу земельного участка направляется письменное извещение.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6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7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line="199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Решение об установлении публичного сервитута или об отказе в этом должно быть принято в течение трех месяцев со дня регистрации представления или ходатайства.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right="6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Решение об отказе в установлении публичного сервитута может быть принято в случаях, если: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установление публичного сервитута приведет к невозможности использования земельного участка;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9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не представлено достаточного обоснования необходимости установления публичного сервитута;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публичный сервитут не соответствует правовому режиму использования земельного участка;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отсутствует протокол общественных слушаний по вопросу установления публичного сервитута.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7"/>
        </w:numPr>
        <w:tabs>
          <w:tab w:val="clear" w:pos="720"/>
          <w:tab w:val="num" w:pos="1263"/>
        </w:tabs>
        <w:overflowPunct w:val="0"/>
        <w:autoSpaceDE w:val="0"/>
        <w:autoSpaceDN w:val="0"/>
        <w:adjustRightInd w:val="0"/>
        <w:spacing w:line="204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Организацию и проведение общественных слушаний по вопросу установления публичного сервитута обеспечивает инициатор его установления с учетом требований Закона Республики Крым «О регулировании земельных отношений в Республике Крым» принятого Государственным Советом Республики Крым в первом чтении 09 июля 2014г, до внесения вопроса об установлении публичного сервитута на рассмотрение </w:t>
      </w:r>
      <w:proofErr w:type="spellStart"/>
      <w:r>
        <w:rPr>
          <w:sz w:val="27"/>
          <w:szCs w:val="27"/>
        </w:rPr>
        <w:t>Изобильненским</w:t>
      </w:r>
      <w:proofErr w:type="spellEnd"/>
      <w:r>
        <w:rPr>
          <w:sz w:val="27"/>
          <w:szCs w:val="27"/>
        </w:rPr>
        <w:t xml:space="preserve"> сельским советом.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5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9" w:lineRule="auto"/>
        <w:ind w:left="2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поселения.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1"/>
          <w:numId w:val="7"/>
        </w:numPr>
        <w:tabs>
          <w:tab w:val="num" w:pos="1321"/>
        </w:tabs>
        <w:overflowPunct w:val="0"/>
        <w:autoSpaceDE w:val="0"/>
        <w:autoSpaceDN w:val="0"/>
        <w:adjustRightInd w:val="0"/>
        <w:spacing w:line="199" w:lineRule="auto"/>
        <w:ind w:left="2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представлению или ходатайству об установлении публичного сервитута прилагается кадастровый паспорт земельного участка, в отношении которого </w:t>
      </w: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1" w:lineRule="auto"/>
        <w:jc w:val="both"/>
      </w:pPr>
      <w:bookmarkStart w:id="3" w:name="page9"/>
      <w:bookmarkEnd w:id="3"/>
      <w:r>
        <w:rPr>
          <w:sz w:val="27"/>
          <w:szCs w:val="27"/>
        </w:rPr>
        <w:t>предполагается установить публичный сервитут, и план этого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</w:pPr>
    </w:p>
    <w:p w:rsidR="00CD50C1" w:rsidRDefault="00CD50C1" w:rsidP="00CD50C1">
      <w:pPr>
        <w:widowControl w:val="0"/>
        <w:numPr>
          <w:ilvl w:val="0"/>
          <w:numId w:val="8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line="201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принятия сельским советом решения о возможности </w:t>
      </w:r>
      <w:r>
        <w:rPr>
          <w:sz w:val="27"/>
          <w:szCs w:val="27"/>
        </w:rPr>
        <w:lastRenderedPageBreak/>
        <w:t xml:space="preserve">установления публичного сервитута, при наличии всех необходимых документов, </w:t>
      </w:r>
      <w:proofErr w:type="spellStart"/>
      <w:r>
        <w:rPr>
          <w:sz w:val="27"/>
          <w:szCs w:val="27"/>
        </w:rPr>
        <w:t>Изобильненский</w:t>
      </w:r>
      <w:proofErr w:type="spellEnd"/>
      <w:r>
        <w:rPr>
          <w:sz w:val="27"/>
          <w:szCs w:val="27"/>
        </w:rPr>
        <w:t xml:space="preserve"> сельский совет в двухнедельный срок принимает решение об установлении публичного сервитута.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6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8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line="194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Решение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совета об установлении публичного сервитута должно содержать следующие сведения: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</w:pPr>
    </w:p>
    <w:p w:rsidR="00CD50C1" w:rsidRDefault="00CD50C1" w:rsidP="00CD50C1">
      <w:pPr>
        <w:widowControl w:val="0"/>
        <w:numPr>
          <w:ilvl w:val="0"/>
          <w:numId w:val="9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line="201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6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9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line="204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собственнике, землепользователе или землевладельце соответствующего земельного участка: полное наименование юридического лица, данные его государственной регистрации, индивидуальный номер налогоплательщика (ИНН), фамилия, имя, отчество физического лица, его паспортные данные и индивидуальный номер налогоплательщика (ИНН);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5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line="201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1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208" w:lineRule="auto"/>
        <w:ind w:left="980" w:hanging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сроке действия публичного сервитута; </w:t>
      </w:r>
    </w:p>
    <w:p w:rsidR="00CD50C1" w:rsidRDefault="00CD50C1" w:rsidP="00CD50C1">
      <w:pPr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line="211" w:lineRule="auto"/>
        <w:ind w:left="960" w:hanging="244"/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об условиях установления публичного сервитута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</w:pPr>
    </w:p>
    <w:p w:rsidR="00CD50C1" w:rsidRDefault="00CD50C1" w:rsidP="00CD50C1">
      <w:pPr>
        <w:widowControl w:val="0"/>
        <w:numPr>
          <w:ilvl w:val="0"/>
          <w:numId w:val="10"/>
        </w:numPr>
        <w:tabs>
          <w:tab w:val="clear" w:pos="720"/>
          <w:tab w:val="num" w:pos="1364"/>
        </w:tabs>
        <w:overflowPunct w:val="0"/>
        <w:autoSpaceDE w:val="0"/>
        <w:autoSpaceDN w:val="0"/>
        <w:adjustRightInd w:val="0"/>
        <w:spacing w:line="199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Копия решения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совета об установлении публичного сервитута в течение пяти рабочих дней со дня принятия направляется правообладателю земельного участка, в отношении которого он был установлен.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10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line="199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сельского поселения обеспечивает государственную регистрацию ограничения права на земельный участок в связи с установлением публичного сервитута.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1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Решение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совета об установлении публичного сервитута в течение 10 рабочих дней со дня государственной регистрации ограничения права на земельный участок подлежит опубликованию в средствах массовой информации, являющихся источником официального опубликования нормативных правовых актов органов местного самоуправления.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10"/>
        </w:numPr>
        <w:tabs>
          <w:tab w:val="clear" w:pos="720"/>
          <w:tab w:val="num" w:pos="1455"/>
        </w:tabs>
        <w:overflowPunct w:val="0"/>
        <w:autoSpaceDE w:val="0"/>
        <w:autoSpaceDN w:val="0"/>
        <w:adjustRightInd w:val="0"/>
        <w:spacing w:line="204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представления </w:t>
      </w:r>
      <w:proofErr w:type="spellStart"/>
      <w:r>
        <w:rPr>
          <w:sz w:val="27"/>
          <w:szCs w:val="27"/>
        </w:rPr>
        <w:t>Изобильненским</w:t>
      </w:r>
      <w:proofErr w:type="spellEnd"/>
      <w:r>
        <w:rPr>
          <w:sz w:val="27"/>
          <w:szCs w:val="27"/>
        </w:rPr>
        <w:t xml:space="preserve"> сельским советом заключения о невозможности установления публичного сервитута, в течение пяти рабочих дней со дня принятия решения администрация сельского поселения вручает под роспись Инициатору либо направляет Инициатору заказным письмом с уведомлением мотивированный отказ в установлении публичного сервитута.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5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10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line="201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Правообладатель земельного участка, обремененного публичным сервитутом, вправе направить в администрацию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поселения заявление о прекращении публичного сервитута или об установлении соразмерной платы.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6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Заявление должно быть рассмотрено в течение двух месяцев со дня его регистрации.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2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10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line="199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случаях, если установление публичного сервитута приводит к невозможности использования земельного участка, собственник земельного участка, </w:t>
      </w:r>
    </w:p>
    <w:p w:rsidR="00CD50C1" w:rsidRDefault="00CD50C1" w:rsidP="00CD50C1">
      <w:pPr>
        <w:sectPr w:rsidR="00CD50C1">
          <w:pgSz w:w="11909" w:h="16838"/>
          <w:pgMar w:top="1179" w:right="920" w:bottom="890" w:left="960" w:header="720" w:footer="720" w:gutter="0"/>
          <w:cols w:space="720"/>
        </w:sect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1" w:lineRule="auto"/>
        <w:jc w:val="both"/>
      </w:pPr>
      <w:bookmarkStart w:id="4" w:name="page11"/>
      <w:bookmarkEnd w:id="4"/>
      <w:r>
        <w:rPr>
          <w:sz w:val="27"/>
          <w:szCs w:val="27"/>
        </w:rPr>
        <w:lastRenderedPageBreak/>
        <w:t xml:space="preserve">землепользователь, землевладелец вправе требовать изъятия у него, в том числе путем выкупа, данного земельного участка с возмещением администрацией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поселения убытков или предоставления равноценного земельного участка с возмещением убытков.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4" w:lineRule="auto"/>
        <w:ind w:firstLine="720"/>
        <w:jc w:val="both"/>
      </w:pPr>
      <w:r>
        <w:rPr>
          <w:sz w:val="27"/>
          <w:szCs w:val="27"/>
        </w:rPr>
        <w:t xml:space="preserve"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инициатора (инициаторов) установления сервитута соразмерную плату. Порядок расчета соразмерной платы определяется решением совета депутатов </w:t>
      </w:r>
      <w:proofErr w:type="spellStart"/>
      <w:r>
        <w:rPr>
          <w:sz w:val="27"/>
          <w:szCs w:val="27"/>
        </w:rPr>
        <w:t>Изобильненского</w:t>
      </w:r>
      <w:proofErr w:type="spellEnd"/>
      <w:r>
        <w:rPr>
          <w:sz w:val="27"/>
          <w:szCs w:val="27"/>
        </w:rPr>
        <w:t xml:space="preserve"> сельского поселения.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4" w:lineRule="exact"/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194" w:lineRule="auto"/>
        <w:ind w:firstLine="720"/>
        <w:jc w:val="both"/>
      </w:pPr>
      <w:r>
        <w:rPr>
          <w:sz w:val="27"/>
          <w:szCs w:val="27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3" w:lineRule="exact"/>
      </w:pPr>
    </w:p>
    <w:p w:rsidR="00CD50C1" w:rsidRDefault="00CD50C1" w:rsidP="00CD50C1">
      <w:pPr>
        <w:widowControl w:val="0"/>
        <w:numPr>
          <w:ilvl w:val="0"/>
          <w:numId w:val="11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spacing w:line="206" w:lineRule="auto"/>
        <w:ind w:left="0" w:firstLine="716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</w:t>
      </w:r>
      <w:proofErr w:type="gramEnd"/>
      <w:r>
        <w:rPr>
          <w:sz w:val="27"/>
          <w:szCs w:val="27"/>
        </w:rPr>
        <w:t xml:space="preserve"> решений. Органы местного самоуправления своевременно извещают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обеспечивают возможность своевременного ознакомления с соответствующими материалами.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55" w:lineRule="exact"/>
        <w:rPr>
          <w:sz w:val="27"/>
          <w:szCs w:val="27"/>
        </w:rPr>
      </w:pPr>
    </w:p>
    <w:p w:rsidR="00CD50C1" w:rsidRDefault="00CD50C1" w:rsidP="00CD50C1">
      <w:pPr>
        <w:widowControl w:val="0"/>
        <w:numPr>
          <w:ilvl w:val="0"/>
          <w:numId w:val="11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line="201" w:lineRule="auto"/>
        <w:ind w:left="0" w:firstLine="7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инициатора (инициаторов) установления сервитута. </w:t>
      </w:r>
    </w:p>
    <w:p w:rsidR="00CD50C1" w:rsidRDefault="00CD50C1" w:rsidP="00CD50C1">
      <w:pPr>
        <w:widowControl w:val="0"/>
        <w:autoSpaceDE w:val="0"/>
        <w:autoSpaceDN w:val="0"/>
        <w:adjustRightInd w:val="0"/>
        <w:spacing w:line="46" w:lineRule="exact"/>
        <w:rPr>
          <w:sz w:val="27"/>
          <w:szCs w:val="27"/>
        </w:rPr>
      </w:pPr>
    </w:p>
    <w:p w:rsidR="00CD50C1" w:rsidRDefault="00CD50C1" w:rsidP="00CD50C1">
      <w:pPr>
        <w:widowControl w:val="0"/>
        <w:overflowPunct w:val="0"/>
        <w:autoSpaceDE w:val="0"/>
        <w:autoSpaceDN w:val="0"/>
        <w:adjustRightInd w:val="0"/>
        <w:spacing w:line="20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 </w:t>
      </w:r>
    </w:p>
    <w:p w:rsidR="00CD50C1" w:rsidRDefault="00CD50C1" w:rsidP="00CD50C1">
      <w:pPr>
        <w:widowControl w:val="0"/>
        <w:autoSpaceDE w:val="0"/>
        <w:autoSpaceDN w:val="0"/>
        <w:adjustRightInd w:val="0"/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CD50C1" w:rsidRDefault="00CD50C1" w:rsidP="00CD50C1">
      <w:pPr>
        <w:jc w:val="center"/>
        <w:rPr>
          <w:sz w:val="28"/>
        </w:rPr>
      </w:pPr>
    </w:p>
    <w:p w:rsidR="0098594A" w:rsidRDefault="0098594A"/>
    <w:sectPr w:rsidR="0098594A" w:rsidSect="0098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B3"/>
    <w:multiLevelType w:val="hybridMultilevel"/>
    <w:tmpl w:val="00002D12"/>
    <w:lvl w:ilvl="0" w:tplc="0000074D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0000491C"/>
    <w:lvl w:ilvl="0" w:tplc="00004D06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DC8"/>
    <w:multiLevelType w:val="hybridMultilevel"/>
    <w:tmpl w:val="00006443"/>
    <w:lvl w:ilvl="0" w:tplc="000066BB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DF1"/>
    <w:multiLevelType w:val="hybridMultilevel"/>
    <w:tmpl w:val="00005AF1"/>
    <w:lvl w:ilvl="0" w:tplc="000041B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4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C1"/>
    <w:rsid w:val="0098594A"/>
    <w:rsid w:val="00C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2444</Words>
  <Characters>13934</Characters>
  <Application>Microsoft Office Word</Application>
  <DocSecurity>0</DocSecurity>
  <Lines>116</Lines>
  <Paragraphs>32</Paragraphs>
  <ScaleCrop>false</ScaleCrop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2016-06-27T10:34:00Z</dcterms:created>
  <dcterms:modified xsi:type="dcterms:W3CDTF">2016-06-27T10:35:00Z</dcterms:modified>
</cp:coreProperties>
</file>