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2F" w:rsidRDefault="006A0D2F" w:rsidP="006A0D2F">
      <w:pPr>
        <w:jc w:val="center"/>
        <w:rPr>
          <w:sz w:val="28"/>
          <w:szCs w:val="28"/>
        </w:rPr>
      </w:pPr>
      <w:r w:rsidRPr="00994CCC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 fillcolor="window">
            <v:imagedata r:id="rId5" o:title=""/>
          </v:shape>
          <o:OLEObject Type="Embed" ProgID="Word.Picture.8" ShapeID="_x0000_i1025" DrawAspect="Content" ObjectID="_1528529838" r:id="rId6"/>
        </w:object>
      </w:r>
    </w:p>
    <w:p w:rsidR="006A0D2F" w:rsidRDefault="006A0D2F" w:rsidP="006A0D2F">
      <w:pPr>
        <w:jc w:val="center"/>
        <w:rPr>
          <w:b/>
        </w:rPr>
      </w:pPr>
      <w:r>
        <w:rPr>
          <w:b/>
        </w:rPr>
        <w:t>АДМИНИСТРАЦИЯ ИЗОБИЛЬНЕНСКОГО СЕЛЬСКОГО ПОСЕЛЕНИЯ</w:t>
      </w:r>
    </w:p>
    <w:p w:rsidR="006A0D2F" w:rsidRDefault="006A0D2F" w:rsidP="006A0D2F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6A0D2F" w:rsidRDefault="006A0D2F" w:rsidP="006A0D2F">
      <w:pPr>
        <w:jc w:val="center"/>
        <w:rPr>
          <w:b/>
          <w:bCs/>
        </w:rPr>
      </w:pPr>
      <w:r>
        <w:rPr>
          <w:b/>
        </w:rPr>
        <w:t>РЕСПУБЛИКИ  КРЫМ</w:t>
      </w: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0D2F" w:rsidRDefault="006A0D2F" w:rsidP="006A0D2F"/>
    <w:p w:rsidR="006A0D2F" w:rsidRDefault="006A0D2F" w:rsidP="006A0D2F">
      <w:pPr>
        <w:rPr>
          <w:sz w:val="28"/>
          <w:szCs w:val="28"/>
          <w:u w:val="single"/>
        </w:rPr>
      </w:pPr>
      <w:r>
        <w:rPr>
          <w:sz w:val="28"/>
          <w:szCs w:val="28"/>
        </w:rPr>
        <w:t>25.12.2015 год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зобильное                                      №  </w:t>
      </w:r>
      <w:r>
        <w:rPr>
          <w:sz w:val="28"/>
          <w:szCs w:val="28"/>
          <w:u w:val="single"/>
        </w:rPr>
        <w:t>69</w:t>
      </w: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ind w:right="5102"/>
        <w:jc w:val="both"/>
        <w:rPr>
          <w:bCs/>
        </w:rPr>
      </w:pPr>
      <w:r>
        <w:t xml:space="preserve">О порядке формирования, утверждения и ведения плана-графика закупок для обеспечения муниципальных нужд муниципального образования </w:t>
      </w:r>
      <w:proofErr w:type="spellStart"/>
      <w:r>
        <w:t>Изобильненское</w:t>
      </w:r>
      <w:proofErr w:type="spellEnd"/>
      <w:r>
        <w:t xml:space="preserve"> сельское поселение Нижнегорского района Республики Крым</w:t>
      </w:r>
    </w:p>
    <w:p w:rsidR="006A0D2F" w:rsidRDefault="006A0D2F" w:rsidP="006A0D2F">
      <w:pPr>
        <w:keepNext/>
        <w:keepLines/>
        <w:ind w:left="567"/>
        <w:jc w:val="both"/>
        <w:rPr>
          <w:sz w:val="28"/>
          <w:szCs w:val="28"/>
        </w:rPr>
      </w:pPr>
    </w:p>
    <w:p w:rsidR="006A0D2F" w:rsidRDefault="006A0D2F" w:rsidP="006A0D2F">
      <w:pPr>
        <w:pStyle w:val="16"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части 5 статьи 21 Федерального закона от 05.04.2013  №44-ФЗ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РФ от 21 ноября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/>
            <w:sz w:val="28"/>
            <w:szCs w:val="28"/>
          </w:rPr>
          <w:t>2013 г</w:t>
        </w:r>
      </w:smartTag>
      <w:r>
        <w:rPr>
          <w:rFonts w:ascii="Times New Roman" w:hAnsi="Times New Roman"/>
          <w:sz w:val="28"/>
          <w:szCs w:val="28"/>
        </w:rPr>
        <w:t>. № 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</w:t>
      </w:r>
      <w:proofErr w:type="gramStart"/>
      <w:r>
        <w:rPr>
          <w:rFonts w:ascii="Times New Roman" w:hAnsi="Times New Roman"/>
          <w:sz w:val="28"/>
          <w:szCs w:val="28"/>
        </w:rPr>
        <w:t>требованиях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к форме планов-графиков закупок товаров, работ, услуг»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A0D2F" w:rsidRDefault="006A0D2F" w:rsidP="006A0D2F">
      <w:pPr>
        <w:pStyle w:val="16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A0D2F" w:rsidRDefault="006A0D2F" w:rsidP="006A0D2F">
      <w:pPr>
        <w:pStyle w:val="16"/>
        <w:ind w:firstLine="540"/>
        <w:rPr>
          <w:rFonts w:ascii="Times New Roman" w:hAnsi="Times New Roman"/>
          <w:sz w:val="16"/>
          <w:szCs w:val="16"/>
        </w:rPr>
      </w:pPr>
    </w:p>
    <w:p w:rsidR="006A0D2F" w:rsidRDefault="006A0D2F" w:rsidP="006A0D2F">
      <w:pPr>
        <w:pStyle w:val="1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Утвердить прилагаемый Порядок формирования, утверждения и ведения плана-графика закупок для обеспечения муниципальных нужд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Изобильненское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Крым.</w:t>
      </w:r>
    </w:p>
    <w:p w:rsidR="006A0D2F" w:rsidRDefault="006A0D2F" w:rsidP="006A0D2F">
      <w:pPr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подлежит официальному обнародованию на доске объявлений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и на официальном сайте Правительства Республики Крым в разделе муниципальное образование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в информационно-телекоммуникационной сети Интернет в установленном порядке и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</w:t>
      </w: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rPr>
          <w:sz w:val="28"/>
          <w:szCs w:val="28"/>
        </w:rPr>
      </w:pPr>
    </w:p>
    <w:p w:rsidR="006A0D2F" w:rsidRDefault="006A0D2F" w:rsidP="006A0D2F">
      <w:pPr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6A0D2F" w:rsidRDefault="006A0D2F" w:rsidP="006A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A0D2F" w:rsidRDefault="006A0D2F" w:rsidP="006A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- глава 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</w:p>
    <w:p w:rsidR="006A0D2F" w:rsidRDefault="006A0D2F" w:rsidP="006A0D2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Л.Г.Назарова</w:t>
      </w:r>
    </w:p>
    <w:p w:rsidR="006A0D2F" w:rsidRDefault="006A0D2F" w:rsidP="006A0D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         </w:t>
      </w:r>
    </w:p>
    <w:p w:rsidR="006A0D2F" w:rsidRDefault="006A0D2F" w:rsidP="006A0D2F">
      <w:pPr>
        <w:pStyle w:val="15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6A0D2F" w:rsidRDefault="006A0D2F" w:rsidP="006A0D2F">
      <w:pPr>
        <w:pStyle w:val="15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</w:t>
      </w:r>
    </w:p>
    <w:p w:rsidR="006A0D2F" w:rsidRDefault="006A0D2F" w:rsidP="006A0D2F">
      <w:pPr>
        <w:pStyle w:val="15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25.12.2015 г. № 69</w:t>
      </w:r>
    </w:p>
    <w:p w:rsidR="006A0D2F" w:rsidRDefault="006A0D2F" w:rsidP="006A0D2F">
      <w:pPr>
        <w:jc w:val="center"/>
        <w:rPr>
          <w:sz w:val="28"/>
          <w:szCs w:val="28"/>
        </w:rPr>
      </w:pPr>
    </w:p>
    <w:p w:rsidR="006A0D2F" w:rsidRDefault="006A0D2F" w:rsidP="006A0D2F">
      <w:pPr>
        <w:jc w:val="center"/>
        <w:rPr>
          <w:sz w:val="28"/>
          <w:szCs w:val="28"/>
        </w:rPr>
      </w:pPr>
    </w:p>
    <w:p w:rsidR="006A0D2F" w:rsidRDefault="006A0D2F" w:rsidP="006A0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6A0D2F" w:rsidRDefault="006A0D2F" w:rsidP="006A0D2F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формирования, утверждения и ведения плана-графика закупок </w:t>
      </w:r>
      <w:r>
        <w:rPr>
          <w:b/>
          <w:bCs/>
          <w:sz w:val="28"/>
          <w:szCs w:val="28"/>
        </w:rPr>
        <w:br/>
        <w:t xml:space="preserve">для обеспечения муниципальных нужд муниципального образования </w:t>
      </w:r>
      <w:proofErr w:type="spellStart"/>
      <w:r>
        <w:rPr>
          <w:b/>
          <w:bCs/>
          <w:sz w:val="28"/>
          <w:szCs w:val="28"/>
        </w:rPr>
        <w:t>Изобильненское</w:t>
      </w:r>
      <w:proofErr w:type="spellEnd"/>
      <w:r>
        <w:rPr>
          <w:b/>
          <w:bCs/>
          <w:sz w:val="28"/>
          <w:szCs w:val="28"/>
        </w:rPr>
        <w:t xml:space="preserve"> сельское поселение  Нижнегорского района Республики Крым</w:t>
      </w:r>
    </w:p>
    <w:p w:rsidR="006A0D2F" w:rsidRDefault="006A0D2F" w:rsidP="006A0D2F">
      <w:pPr>
        <w:pStyle w:val="1"/>
        <w:ind w:firstLine="360"/>
        <w:jc w:val="both"/>
        <w:rPr>
          <w:b w:val="0"/>
          <w:sz w:val="28"/>
          <w:szCs w:val="28"/>
        </w:rPr>
      </w:pPr>
    </w:p>
    <w:p w:rsidR="006A0D2F" w:rsidRDefault="006A0D2F" w:rsidP="006A0D2F">
      <w:pPr>
        <w:keepNext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:rsidR="006A0D2F" w:rsidRDefault="006A0D2F" w:rsidP="006A0D2F">
      <w:pPr>
        <w:pStyle w:val="1"/>
        <w:ind w:firstLine="360"/>
        <w:jc w:val="both"/>
        <w:rPr>
          <w:b w:val="0"/>
          <w:sz w:val="28"/>
          <w:szCs w:val="28"/>
        </w:rPr>
      </w:pPr>
    </w:p>
    <w:p w:rsidR="006A0D2F" w:rsidRDefault="006A0D2F" w:rsidP="006A0D2F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 xml:space="preserve">Настоящий Порядок разработан в соответствии с 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Постановлением Правительства РФ от 21 ноября </w:t>
      </w:r>
      <w:smartTag w:uri="urn:schemas-microsoft-com:office:smarttags" w:element="metricconverter">
        <w:smartTagPr>
          <w:attr w:name="ProductID" w:val="2013 г"/>
        </w:smartTagPr>
        <w:r>
          <w:rPr>
            <w:b w:val="0"/>
            <w:sz w:val="28"/>
            <w:szCs w:val="28"/>
          </w:rPr>
          <w:t>2013 г</w:t>
        </w:r>
      </w:smartTag>
      <w:r>
        <w:rPr>
          <w:b w:val="0"/>
          <w:sz w:val="28"/>
          <w:szCs w:val="28"/>
        </w:rPr>
        <w:t>. N 1044 «О требованиях к формированию, утверждению и ведению планов-графиков закупок товаров, работ, услуг для обеспечения</w:t>
      </w:r>
      <w:proofErr w:type="gramEnd"/>
      <w:r>
        <w:rPr>
          <w:b w:val="0"/>
          <w:sz w:val="28"/>
          <w:szCs w:val="28"/>
        </w:rPr>
        <w:t xml:space="preserve"> нужд субъекта Российской Федерации и муниципальных нужд, а также требованиях к форме планов-графиков закупок товаров, работ, услуг» и определяет порядок формирования, утверждения и ведения плана-графика закупок для обеспечения муниципальных нужд муниципального образования </w:t>
      </w:r>
      <w:proofErr w:type="spellStart"/>
      <w:r>
        <w:rPr>
          <w:b w:val="0"/>
          <w:sz w:val="28"/>
          <w:szCs w:val="28"/>
        </w:rPr>
        <w:t>Изобильненское</w:t>
      </w:r>
      <w:proofErr w:type="spellEnd"/>
      <w:r>
        <w:rPr>
          <w:b w:val="0"/>
          <w:sz w:val="28"/>
          <w:szCs w:val="28"/>
        </w:rPr>
        <w:t xml:space="preserve"> сельское поселение Нижнегорского района Республики Крым.</w:t>
      </w:r>
    </w:p>
    <w:p w:rsidR="006A0D2F" w:rsidRDefault="006A0D2F" w:rsidP="006A0D2F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В целях настоящего Порядка используются следующие понятия: </w:t>
      </w:r>
    </w:p>
    <w:p w:rsidR="006A0D2F" w:rsidRDefault="006A0D2F" w:rsidP="006A0D2F">
      <w:pPr>
        <w:keepNext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муниципальный заказчик</w:t>
      </w:r>
      <w:r>
        <w:rPr>
          <w:sz w:val="28"/>
          <w:szCs w:val="28"/>
        </w:rPr>
        <w:t xml:space="preserve"> – администрация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действующая от имени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уполномоченная принимать бюджетные обязательства в соответствии с бюджетным законодательством Российской Федерации от имени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 и осуществляющая закупки.  </w:t>
      </w:r>
    </w:p>
    <w:p w:rsidR="006A0D2F" w:rsidRDefault="006A0D2F" w:rsidP="006A0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понятия используются в настоящем Порядке в значениях, определенных Федеральным законом. </w:t>
      </w:r>
    </w:p>
    <w:p w:rsidR="006A0D2F" w:rsidRDefault="006A0D2F" w:rsidP="006A0D2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Информация о плане-графике закупок размещается в </w:t>
      </w:r>
      <w:r>
        <w:rPr>
          <w:bCs/>
          <w:sz w:val="28"/>
          <w:szCs w:val="28"/>
        </w:rPr>
        <w:t>единой информационной системе в сфере закупок (далее - единая информационная система).</w:t>
      </w:r>
    </w:p>
    <w:p w:rsidR="006A0D2F" w:rsidRDefault="006A0D2F" w:rsidP="006A0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ввода в эксплуатацию единой информационной системы информация, подлежащая размещению в соответствии с настоящим Порядком, размещается на официальном сайте Российской Федерации в информационно-телекоммуникационной сети «Интернет» для размещения информации о размещении заказов на поставки товаров, выполнение работ, оказание услуг </w:t>
      </w:r>
      <w:hyperlink r:id="rId7" w:history="1">
        <w:r>
          <w:rPr>
            <w:rStyle w:val="a3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 xml:space="preserve">.  </w:t>
      </w:r>
    </w:p>
    <w:p w:rsidR="006A0D2F" w:rsidRDefault="006A0D2F" w:rsidP="006A0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создания муниципальной информационной системы в сфере закупок, данная система интегрируется в единую информационную систему. Функционирование и использование муниципальной информационной системы в сфере закупок осуществляется в соответствии с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Крым. </w:t>
      </w:r>
    </w:p>
    <w:p w:rsidR="006A0D2F" w:rsidRDefault="006A0D2F" w:rsidP="006A0D2F">
      <w:pPr>
        <w:ind w:firstLine="360"/>
        <w:jc w:val="both"/>
        <w:rPr>
          <w:sz w:val="28"/>
          <w:szCs w:val="28"/>
        </w:rPr>
      </w:pPr>
    </w:p>
    <w:p w:rsidR="006A0D2F" w:rsidRDefault="006A0D2F" w:rsidP="006A0D2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Формирование плана-графика</w:t>
      </w:r>
    </w:p>
    <w:p w:rsidR="006A0D2F" w:rsidRDefault="006A0D2F" w:rsidP="006A0D2F">
      <w:pPr>
        <w:ind w:firstLine="709"/>
        <w:jc w:val="center"/>
        <w:rPr>
          <w:sz w:val="28"/>
          <w:szCs w:val="28"/>
        </w:rPr>
      </w:pP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План-график формируется заказчиком в соответствии с планом закупок.</w:t>
      </w: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План-график формируется ежегодно и утверждается </w:t>
      </w:r>
      <w:bookmarkStart w:id="0" w:name="sub_2101"/>
      <w:r>
        <w:rPr>
          <w:sz w:val="28"/>
          <w:szCs w:val="28"/>
        </w:rPr>
        <w:t xml:space="preserve">администрацией 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Крым, действующей от имени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 (далее - муниципальный заказчик), в течение 10 рабочих дней  со дня доведения до соответствующего муниципального заказчика лимита бюджетных  обязательств в соответствии с бюджетным законодательством Российской Федерации;  </w:t>
      </w:r>
    </w:p>
    <w:bookmarkEnd w:id="0"/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План-график закупок формируется ежегодно на очередной финансовый год в соответствии с планом закупок, с учетом следующих положений:</w:t>
      </w: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bookmarkStart w:id="1" w:name="sub_2105"/>
      <w:r>
        <w:rPr>
          <w:sz w:val="28"/>
          <w:szCs w:val="28"/>
        </w:rPr>
        <w:t>а)</w:t>
      </w:r>
      <w:r>
        <w:rPr>
          <w:sz w:val="28"/>
          <w:szCs w:val="28"/>
        </w:rPr>
        <w:tab/>
        <w:t>муниципальный заказчик не позднее 7 дней:</w:t>
      </w:r>
    </w:p>
    <w:bookmarkEnd w:id="1"/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план-график закупок после внесения проекта решения о бюджете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 на рассмотрение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совета;</w:t>
      </w:r>
    </w:p>
    <w:p w:rsidR="006A0D2F" w:rsidRDefault="006A0D2F" w:rsidP="006A0D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уточняет при необходимости сформированный план-график закупок, после их уточнения и доведения до муниципального заказчика лимита бюджетных  обязательств в соответствии с бюджетным законодательством Российской Федерации в течение 10 рабочих дней утверждает сформированные планы-графики;</w:t>
      </w:r>
    </w:p>
    <w:p w:rsidR="006A0D2F" w:rsidRDefault="006A0D2F" w:rsidP="006A0D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План-график содержит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способом </w:t>
      </w:r>
      <w:r>
        <w:rPr>
          <w:sz w:val="28"/>
          <w:szCs w:val="28"/>
        </w:rPr>
        <w:lastRenderedPageBreak/>
        <w:t>определения поставщика (подрядчика, исполнителя), устанавливаемым Правительством Российской Федерации в соответствии</w:t>
      </w:r>
      <w:proofErr w:type="gramEnd"/>
      <w:r>
        <w:rPr>
          <w:sz w:val="28"/>
          <w:szCs w:val="28"/>
        </w:rPr>
        <w:t xml:space="preserve"> со статьей 111 Федерального закона о контрактной системе.</w:t>
      </w: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определение поставщиков (подрядчиков, исполнителей) для заказчика осуществляется уполномоченным органом, то формирование планов-графиков осуществляется с учетом порядка взаимодействия муниципального заказчика с уполномоченным органом, определенным соглашением о взаимодействии с созданным таким органом, либо в решении о наделении их полномочиями в соответствии со статьей 26 Федерального закона о контрактной системе. </w:t>
      </w: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В план-график включается следующая информация в отношении каждой закупки:</w:t>
      </w: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идентификационный код закупки, определенный в соответствии со статьей 23 Федерального закона о контрактной системе;</w:t>
      </w: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>
        <w:rPr>
          <w:sz w:val="28"/>
          <w:szCs w:val="28"/>
        </w:rPr>
        <w:tab/>
        <w:t>наименование и описание объекта закупки с указанием характеристик такого объекта с учетом положений статьи 33 Федерального закона о контрактной системе, количество поставляемого товара, объем выполняемой работы, оказываемой услуги, планируемые сроки, периодичность поставки товара, выполнения работы или оказания услуги, начальная (максимальная) цена контракта, цена контракта, заключаемого с единственным поставщиком (подрядчиком, исполнителем), обоснование закупки в соответствии со статьей 18 Федерального закона</w:t>
      </w:r>
      <w:proofErr w:type="gramEnd"/>
      <w:r>
        <w:rPr>
          <w:sz w:val="28"/>
          <w:szCs w:val="28"/>
        </w:rPr>
        <w:t xml:space="preserve"> о контрактной системе, размер аванса (если предусмотрена выплата аванса), этапы оплаты (если исполнение контракта и его оплата предусмотрены поэтапно);</w:t>
      </w: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дополнительные требования к участникам закупки (при наличии таких требований) и обоснование таких требований;</w:t>
      </w: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способ определения поставщика (подрядчика, исполнителя) и обоснование выбора этого способа;</w:t>
      </w: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дата начала закупки;</w:t>
      </w: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информация о размере предоставляемого обеспечения соответствующей заявки участника закупки и размере предоставляемого обеспечения исполнения контракта;</w:t>
      </w: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информация о применении указанного в части 3 статьи 32 Федерального закона о контрактной системе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информация о банковском сопровождении контракта в случаях, установленных в соответствии со статьей 35 Федерального закона о контрактной системе.</w:t>
      </w:r>
    </w:p>
    <w:p w:rsidR="006A0D2F" w:rsidRDefault="006A0D2F" w:rsidP="006A0D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План-график закупок формируется заказчиками по форме, утвержденной постановлением Правительством Российской Федерации от 21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№1044.</w:t>
      </w:r>
    </w:p>
    <w:p w:rsidR="006A0D2F" w:rsidRDefault="006A0D2F" w:rsidP="006A0D2F">
      <w:pPr>
        <w:ind w:firstLine="720"/>
        <w:jc w:val="both"/>
        <w:rPr>
          <w:sz w:val="28"/>
          <w:szCs w:val="28"/>
        </w:rPr>
      </w:pPr>
    </w:p>
    <w:p w:rsidR="006A0D2F" w:rsidRDefault="006A0D2F" w:rsidP="006A0D2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Утверждение планов-графиков</w:t>
      </w:r>
    </w:p>
    <w:p w:rsidR="006A0D2F" w:rsidRDefault="006A0D2F" w:rsidP="006A0D2F">
      <w:pPr>
        <w:jc w:val="center"/>
        <w:rPr>
          <w:sz w:val="28"/>
          <w:szCs w:val="28"/>
        </w:rPr>
      </w:pP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установленный с учетом положений бюджетного законодательства Российской Федерации период осуществления закупки превышает срок, на который утверждается план-график, в план-график также включаются общее количество поставляемого товара, объем выполняемой работы, оказываемой услуги для обеспечения государственных или муниципальных нужд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Муниципальный заказчик осуществляет закупки в соответствии с информацией, включенной в план-график в соответствии с требованиями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 Закупки, не предусмотренные планами-графиками, не могут быть осуществлены.</w:t>
      </w: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Утвержденный план-график размещается муниципальным заказчиком в единой информационной системе в течение трех рабочих дней со дня их утверждения, за исключением сведений, составляющих государственную тайну.</w:t>
      </w: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размещение в единой информационной системе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плане-графике.</w:t>
      </w:r>
    </w:p>
    <w:p w:rsidR="006A0D2F" w:rsidRDefault="006A0D2F" w:rsidP="006A0D2F">
      <w:pPr>
        <w:ind w:firstLine="709"/>
        <w:jc w:val="both"/>
        <w:rPr>
          <w:sz w:val="28"/>
          <w:szCs w:val="28"/>
        </w:rPr>
      </w:pPr>
    </w:p>
    <w:p w:rsidR="006A0D2F" w:rsidRDefault="006A0D2F" w:rsidP="006A0D2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Ведение планов-графиков</w:t>
      </w:r>
    </w:p>
    <w:p w:rsidR="006A0D2F" w:rsidRDefault="006A0D2F" w:rsidP="006A0D2F">
      <w:pPr>
        <w:jc w:val="center"/>
        <w:rPr>
          <w:sz w:val="28"/>
          <w:szCs w:val="28"/>
        </w:rPr>
      </w:pP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Муниципальный заказчик ведет план-график в соответствии с положениями Федерального закона и настоящего Порядка. </w:t>
      </w: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План-график подлежит изменению муниципальным заказчиком в случае внесения изменений в план закупок, а также в следующих случаях:</w:t>
      </w:r>
    </w:p>
    <w:p w:rsidR="006A0D2F" w:rsidRDefault="006A0D2F" w:rsidP="006A0D2F">
      <w:pPr>
        <w:ind w:firstLine="720"/>
        <w:jc w:val="both"/>
        <w:rPr>
          <w:sz w:val="28"/>
          <w:szCs w:val="28"/>
        </w:rPr>
      </w:pPr>
      <w:bookmarkStart w:id="2" w:name="sub_21131"/>
      <w:r>
        <w:rPr>
          <w:sz w:val="28"/>
          <w:szCs w:val="28"/>
        </w:rPr>
        <w:t>1)</w:t>
      </w:r>
      <w:r>
        <w:rPr>
          <w:sz w:val="28"/>
          <w:szCs w:val="28"/>
        </w:rPr>
        <w:tab/>
        <w:t>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6A0D2F" w:rsidRDefault="006A0D2F" w:rsidP="006A0D2F">
      <w:pPr>
        <w:ind w:firstLine="720"/>
        <w:jc w:val="both"/>
        <w:rPr>
          <w:sz w:val="28"/>
          <w:szCs w:val="28"/>
        </w:rPr>
      </w:pPr>
      <w:bookmarkStart w:id="3" w:name="sub_21132"/>
      <w:bookmarkEnd w:id="2"/>
      <w:r>
        <w:rPr>
          <w:sz w:val="28"/>
          <w:szCs w:val="28"/>
        </w:rPr>
        <w:t>2)</w:t>
      </w:r>
      <w:r>
        <w:rPr>
          <w:sz w:val="28"/>
          <w:szCs w:val="28"/>
        </w:rPr>
        <w:tab/>
        <w:t>изменение до начала закупки срока исполнения контракта, порядка оплаты или размера аванса;</w:t>
      </w:r>
    </w:p>
    <w:p w:rsidR="006A0D2F" w:rsidRDefault="006A0D2F" w:rsidP="006A0D2F">
      <w:pPr>
        <w:ind w:firstLine="720"/>
        <w:jc w:val="both"/>
        <w:rPr>
          <w:sz w:val="28"/>
          <w:szCs w:val="28"/>
        </w:rPr>
      </w:pPr>
      <w:bookmarkStart w:id="4" w:name="sub_21133"/>
      <w:bookmarkEnd w:id="3"/>
      <w:r>
        <w:rPr>
          <w:sz w:val="28"/>
          <w:szCs w:val="28"/>
        </w:rPr>
        <w:t>3)</w:t>
      </w:r>
      <w:r>
        <w:rPr>
          <w:sz w:val="28"/>
          <w:szCs w:val="28"/>
        </w:rPr>
        <w:tab/>
        <w:t>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6A0D2F" w:rsidRDefault="006A0D2F" w:rsidP="006A0D2F">
      <w:pPr>
        <w:ind w:firstLine="720"/>
        <w:jc w:val="both"/>
        <w:rPr>
          <w:sz w:val="28"/>
          <w:szCs w:val="28"/>
        </w:rPr>
      </w:pPr>
      <w:bookmarkStart w:id="5" w:name="sub_21134"/>
      <w:bookmarkEnd w:id="4"/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реализация решения, принятого </w:t>
      </w:r>
      <w:proofErr w:type="gramStart"/>
      <w:r>
        <w:rPr>
          <w:sz w:val="28"/>
          <w:szCs w:val="28"/>
        </w:rPr>
        <w:t>заказчиком</w:t>
      </w:r>
      <w:proofErr w:type="gramEnd"/>
      <w:r>
        <w:rPr>
          <w:sz w:val="28"/>
          <w:szCs w:val="28"/>
        </w:rPr>
        <w:t xml:space="preserve"> по итогам проведенного в соответствии со статьей 20 Федерального закона о контрактной системе обязательного общественного обсуждения закупок и не требующего внесения изменения в план закупок;</w:t>
      </w:r>
    </w:p>
    <w:p w:rsidR="006A0D2F" w:rsidRDefault="006A0D2F" w:rsidP="006A0D2F">
      <w:pPr>
        <w:ind w:firstLine="720"/>
        <w:jc w:val="both"/>
        <w:rPr>
          <w:sz w:val="28"/>
          <w:szCs w:val="28"/>
        </w:rPr>
      </w:pPr>
      <w:bookmarkStart w:id="6" w:name="sub_21135"/>
      <w:bookmarkEnd w:id="5"/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в иных случаях: </w:t>
      </w:r>
    </w:p>
    <w:bookmarkEnd w:id="6"/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 объема и (или) стоимости планируемых к приобретению товаров, работ, услуг, выявленные в результате подготовки к осуществлению </w:t>
      </w:r>
      <w:r>
        <w:rPr>
          <w:sz w:val="28"/>
          <w:szCs w:val="28"/>
        </w:rPr>
        <w:lastRenderedPageBreak/>
        <w:t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6A0D2F" w:rsidRDefault="006A0D2F" w:rsidP="006A0D2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изменение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сроков и (или) периодичности приобретения товаров, выполнения работ, оказания услуг;</w:t>
      </w:r>
      <w:r>
        <w:rPr>
          <w:b/>
          <w:sz w:val="28"/>
          <w:szCs w:val="28"/>
        </w:rPr>
        <w:t xml:space="preserve"> </w:t>
      </w: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A0D2F" w:rsidRDefault="006A0D2F" w:rsidP="006A0D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выдача предписания федеральным органом исполнительной власти, уполномоченным на осуществление контроля в сфере закупок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обстоятельств, предвидеть которые на дату утверждения плана-графика было невозможно.</w:t>
      </w:r>
    </w:p>
    <w:p w:rsidR="006A0D2F" w:rsidRDefault="006A0D2F" w:rsidP="006A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Внесение изменений в план-график по каждому объекту закупки может осуществляться не позднее, чем за 10 календарных дней до дня размещения в единой информационной системе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6A0D2F" w:rsidRDefault="006A0D2F" w:rsidP="006A0D2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 82 Федерального закона о контрактной системе внесение изменений в план - 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</w:t>
      </w:r>
      <w:proofErr w:type="gramEnd"/>
      <w:r>
        <w:rPr>
          <w:sz w:val="28"/>
          <w:szCs w:val="28"/>
        </w:rPr>
        <w:t xml:space="preserve"> с пунктами 9 и 28 части 1 статьи 93 Федерального закона о контрактной системе -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календарный день до даты заключения контракта.</w:t>
      </w:r>
    </w:p>
    <w:p w:rsidR="006A0D2F" w:rsidRDefault="006A0D2F" w:rsidP="006A0D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Измененный план-график подлежит размещению муниципальным заказчиком в единой информационной системе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трех рабочих дней со дня внесения изменений, за исключением сведений, составляющих государственную тайну. </w:t>
      </w:r>
    </w:p>
    <w:p w:rsidR="006A0D2F" w:rsidRDefault="006A0D2F" w:rsidP="006A0D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плане-графике указывается дата, содержание и обоснование вносимых в него изменений. При этом должна быть обеспечена возможность восстановления предыдущих редакций плана-графика закупок. </w:t>
      </w:r>
    </w:p>
    <w:p w:rsidR="006A0D2F" w:rsidRDefault="006A0D2F" w:rsidP="006A0D2F">
      <w:pPr>
        <w:ind w:firstLine="720"/>
        <w:jc w:val="both"/>
        <w:rPr>
          <w:sz w:val="28"/>
          <w:szCs w:val="28"/>
        </w:rPr>
      </w:pPr>
    </w:p>
    <w:p w:rsidR="006A0D2F" w:rsidRDefault="006A0D2F" w:rsidP="006A0D2F">
      <w:pPr>
        <w:jc w:val="both"/>
        <w:rPr>
          <w:spacing w:val="-14"/>
          <w:sz w:val="28"/>
          <w:szCs w:val="28"/>
        </w:rPr>
      </w:pPr>
    </w:p>
    <w:p w:rsidR="006A0D2F" w:rsidRDefault="006A0D2F" w:rsidP="006A0D2F"/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tabs>
          <w:tab w:val="left" w:pos="2385"/>
        </w:tabs>
        <w:rPr>
          <w:sz w:val="28"/>
          <w:szCs w:val="28"/>
        </w:rPr>
      </w:pPr>
    </w:p>
    <w:p w:rsidR="006A0D2F" w:rsidRDefault="006A0D2F" w:rsidP="006A0D2F">
      <w:pPr>
        <w:jc w:val="center"/>
        <w:rPr>
          <w:sz w:val="28"/>
          <w:szCs w:val="28"/>
        </w:rPr>
      </w:pPr>
    </w:p>
    <w:p w:rsidR="006A0D2F" w:rsidRDefault="006A0D2F" w:rsidP="006A0D2F">
      <w:pPr>
        <w:jc w:val="center"/>
        <w:rPr>
          <w:sz w:val="28"/>
          <w:szCs w:val="28"/>
        </w:rPr>
      </w:pPr>
    </w:p>
    <w:p w:rsidR="006A0D2F" w:rsidRDefault="006A0D2F" w:rsidP="006A0D2F">
      <w:pPr>
        <w:jc w:val="center"/>
        <w:rPr>
          <w:sz w:val="28"/>
          <w:szCs w:val="28"/>
        </w:rPr>
      </w:pPr>
    </w:p>
    <w:p w:rsidR="006A0D2F" w:rsidRDefault="006A0D2F" w:rsidP="006A0D2F">
      <w:pPr>
        <w:jc w:val="center"/>
        <w:rPr>
          <w:sz w:val="28"/>
          <w:szCs w:val="28"/>
        </w:rPr>
      </w:pPr>
    </w:p>
    <w:p w:rsidR="006A0D2F" w:rsidRDefault="006A0D2F" w:rsidP="006A0D2F">
      <w:pPr>
        <w:jc w:val="center"/>
        <w:rPr>
          <w:sz w:val="28"/>
          <w:szCs w:val="28"/>
        </w:rPr>
      </w:pPr>
    </w:p>
    <w:p w:rsidR="006A0D2F" w:rsidRDefault="006A0D2F" w:rsidP="006A0D2F">
      <w:pPr>
        <w:jc w:val="center"/>
        <w:rPr>
          <w:sz w:val="28"/>
          <w:szCs w:val="28"/>
        </w:rPr>
      </w:pPr>
    </w:p>
    <w:p w:rsidR="006A0D2F" w:rsidRDefault="006A0D2F" w:rsidP="006A0D2F">
      <w:pPr>
        <w:jc w:val="center"/>
        <w:rPr>
          <w:sz w:val="28"/>
          <w:szCs w:val="28"/>
        </w:rPr>
      </w:pPr>
    </w:p>
    <w:p w:rsidR="006A0D2F" w:rsidRDefault="006A0D2F" w:rsidP="006A0D2F">
      <w:pPr>
        <w:jc w:val="center"/>
        <w:rPr>
          <w:sz w:val="28"/>
          <w:szCs w:val="28"/>
        </w:rPr>
      </w:pPr>
    </w:p>
    <w:p w:rsidR="006A0D2F" w:rsidRDefault="006A0D2F" w:rsidP="006A0D2F">
      <w:pPr>
        <w:jc w:val="center"/>
        <w:rPr>
          <w:sz w:val="28"/>
          <w:szCs w:val="28"/>
        </w:rPr>
      </w:pPr>
    </w:p>
    <w:p w:rsidR="006A0D2F" w:rsidRDefault="006A0D2F" w:rsidP="006A0D2F">
      <w:pPr>
        <w:jc w:val="center"/>
        <w:rPr>
          <w:sz w:val="28"/>
          <w:szCs w:val="28"/>
        </w:rPr>
      </w:pPr>
    </w:p>
    <w:sectPr w:rsidR="006A0D2F" w:rsidSect="001F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60C3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"/>
      <w:lvlJc w:val="left"/>
      <w:pPr>
        <w:tabs>
          <w:tab w:val="num" w:pos="9780"/>
        </w:tabs>
        <w:ind w:left="9780" w:hanging="420"/>
      </w:p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40"/>
        </w:tabs>
        <w:ind w:left="7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000041BB"/>
    <w:lvl w:ilvl="0" w:tplc="000026E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F90"/>
    <w:multiLevelType w:val="hybridMultilevel"/>
    <w:tmpl w:val="00001649"/>
    <w:lvl w:ilvl="0" w:tplc="00006DF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1C301845"/>
    <w:multiLevelType w:val="hybridMultilevel"/>
    <w:tmpl w:val="492EC116"/>
    <w:lvl w:ilvl="0" w:tplc="1176446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B2223"/>
    <w:multiLevelType w:val="multilevel"/>
    <w:tmpl w:val="46244770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4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F302E4F"/>
    <w:multiLevelType w:val="hybridMultilevel"/>
    <w:tmpl w:val="B6324FEA"/>
    <w:lvl w:ilvl="0" w:tplc="1E38CC9C">
      <w:start w:val="50"/>
      <w:numFmt w:val="decimal"/>
      <w:lvlText w:val="%1."/>
      <w:lvlJc w:val="left"/>
      <w:pPr>
        <w:ind w:left="1500" w:hanging="3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97D6D"/>
    <w:multiLevelType w:val="multilevel"/>
    <w:tmpl w:val="07CEE2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6F37EA3"/>
    <w:multiLevelType w:val="hybridMultilevel"/>
    <w:tmpl w:val="17C0A7F8"/>
    <w:lvl w:ilvl="0" w:tplc="7392480A">
      <w:start w:val="19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B497B"/>
    <w:multiLevelType w:val="hybridMultilevel"/>
    <w:tmpl w:val="8B4ED900"/>
    <w:lvl w:ilvl="0" w:tplc="6A9C7244">
      <w:start w:val="1"/>
      <w:numFmt w:val="decimal"/>
      <w:lvlText w:val="%1."/>
      <w:lvlJc w:val="left"/>
      <w:pPr>
        <w:ind w:left="10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E831D8">
      <w:start w:val="1"/>
      <w:numFmt w:val="decimal"/>
      <w:lvlText w:val="%2."/>
      <w:lvlJc w:val="left"/>
      <w:pPr>
        <w:ind w:left="389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90C67938">
      <w:start w:val="1"/>
      <w:numFmt w:val="bullet"/>
      <w:lvlText w:val="•"/>
      <w:lvlJc w:val="left"/>
      <w:pPr>
        <w:ind w:left="4522" w:hanging="240"/>
      </w:pPr>
    </w:lvl>
    <w:lvl w:ilvl="3" w:tplc="E968C2F2">
      <w:start w:val="1"/>
      <w:numFmt w:val="bullet"/>
      <w:lvlText w:val="•"/>
      <w:lvlJc w:val="left"/>
      <w:pPr>
        <w:ind w:left="5153" w:hanging="240"/>
      </w:pPr>
    </w:lvl>
    <w:lvl w:ilvl="4" w:tplc="582E5FEA">
      <w:start w:val="1"/>
      <w:numFmt w:val="bullet"/>
      <w:lvlText w:val="•"/>
      <w:lvlJc w:val="left"/>
      <w:pPr>
        <w:ind w:left="5783" w:hanging="240"/>
      </w:pPr>
    </w:lvl>
    <w:lvl w:ilvl="5" w:tplc="0E926E58">
      <w:start w:val="1"/>
      <w:numFmt w:val="bullet"/>
      <w:lvlText w:val="•"/>
      <w:lvlJc w:val="left"/>
      <w:pPr>
        <w:ind w:left="6414" w:hanging="240"/>
      </w:pPr>
    </w:lvl>
    <w:lvl w:ilvl="6" w:tplc="A8B6D920">
      <w:start w:val="1"/>
      <w:numFmt w:val="bullet"/>
      <w:lvlText w:val="•"/>
      <w:lvlJc w:val="left"/>
      <w:pPr>
        <w:ind w:left="7044" w:hanging="240"/>
      </w:pPr>
    </w:lvl>
    <w:lvl w:ilvl="7" w:tplc="31EC8C80">
      <w:start w:val="1"/>
      <w:numFmt w:val="bullet"/>
      <w:lvlText w:val="•"/>
      <w:lvlJc w:val="left"/>
      <w:pPr>
        <w:ind w:left="7675" w:hanging="240"/>
      </w:pPr>
    </w:lvl>
    <w:lvl w:ilvl="8" w:tplc="A7341C86">
      <w:start w:val="1"/>
      <w:numFmt w:val="bullet"/>
      <w:lvlText w:val="•"/>
      <w:lvlJc w:val="left"/>
      <w:pPr>
        <w:ind w:left="8305" w:hanging="240"/>
      </w:pPr>
    </w:lvl>
  </w:abstractNum>
  <w:abstractNum w:abstractNumId="16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01F70"/>
    <w:multiLevelType w:val="hybridMultilevel"/>
    <w:tmpl w:val="1CD4700C"/>
    <w:lvl w:ilvl="0" w:tplc="F984C74A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D13D4"/>
    <w:multiLevelType w:val="hybridMultilevel"/>
    <w:tmpl w:val="8EDE7D4E"/>
    <w:lvl w:ilvl="0" w:tplc="A6CECFC0">
      <w:start w:val="1"/>
      <w:numFmt w:val="decimal"/>
      <w:lvlText w:val="%1."/>
      <w:lvlJc w:val="left"/>
      <w:pPr>
        <w:ind w:left="1680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5"/>
    </w:lvlOverride>
    <w:lvlOverride w:ilvl="5">
      <w:startOverride w:val="20"/>
    </w:lvlOverride>
    <w:lvlOverride w:ilvl="6"/>
    <w:lvlOverride w:ilvl="7"/>
    <w:lvlOverride w:ilvl="8"/>
  </w:num>
  <w:num w:numId="15">
    <w:abstractNumId w:val="17"/>
  </w:num>
  <w:num w:numId="16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34"/>
    </w:lvlOverride>
    <w:lvlOverride w:ilvl="1">
      <w:startOverride w:val="48"/>
    </w:lvlOverride>
    <w:lvlOverride w:ilvl="2">
      <w:startOverride w:val="5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2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D2F"/>
    <w:rsid w:val="001830D2"/>
    <w:rsid w:val="001F10B3"/>
    <w:rsid w:val="00226FC4"/>
    <w:rsid w:val="003E52F2"/>
    <w:rsid w:val="00605C6C"/>
    <w:rsid w:val="006A0D2F"/>
    <w:rsid w:val="00994CCC"/>
    <w:rsid w:val="00C966C1"/>
    <w:rsid w:val="00CA719F"/>
    <w:rsid w:val="00E00149"/>
    <w:rsid w:val="00F7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6A0D2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A0D2F"/>
    <w:pPr>
      <w:keepNext/>
      <w:tabs>
        <w:tab w:val="left" w:pos="1180"/>
        <w:tab w:val="center" w:pos="4153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A0D2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A0D2F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A0D2F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A0D2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A0D2F"/>
    <w:pPr>
      <w:keepNext/>
      <w:jc w:val="both"/>
      <w:outlineLvl w:val="6"/>
    </w:pPr>
    <w:rPr>
      <w:i/>
      <w:iCs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6A0D2F"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semiHidden/>
    <w:unhideWhenUsed/>
    <w:qFormat/>
    <w:rsid w:val="006A0D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6A0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A0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A0D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A0D2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A0D2F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A0D2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A0D2F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6A0D2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0D2F"/>
    <w:rPr>
      <w:color w:val="800080" w:themeColor="followedHyperlink"/>
      <w:u w:val="single"/>
    </w:rPr>
  </w:style>
  <w:style w:type="character" w:customStyle="1" w:styleId="11">
    <w:name w:val="Заголовок 1 Знак1"/>
    <w:aliases w:val="Глава Знак1"/>
    <w:basedOn w:val="a0"/>
    <w:rsid w:val="006A0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6A0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A0D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0D2F"/>
    <w:pPr>
      <w:spacing w:before="100" w:beforeAutospacing="1" w:after="100" w:afterAutospacing="1"/>
    </w:pPr>
  </w:style>
  <w:style w:type="paragraph" w:styleId="a6">
    <w:name w:val="footnote text"/>
    <w:basedOn w:val="a"/>
    <w:link w:val="12"/>
    <w:semiHidden/>
    <w:unhideWhenUsed/>
    <w:rsid w:val="006A0D2F"/>
    <w:rPr>
      <w:rFonts w:ascii="Arial" w:eastAsia="Calibri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A0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3"/>
    <w:semiHidden/>
    <w:unhideWhenUsed/>
    <w:rsid w:val="006A0D2F"/>
    <w:pPr>
      <w:tabs>
        <w:tab w:val="center" w:pos="4677"/>
        <w:tab w:val="right" w:pos="9355"/>
      </w:tabs>
    </w:pPr>
    <w:rPr>
      <w:b/>
      <w:bCs/>
    </w:rPr>
  </w:style>
  <w:style w:type="character" w:customStyle="1" w:styleId="a9">
    <w:name w:val="Верхний колонтитул Знак"/>
    <w:basedOn w:val="a0"/>
    <w:link w:val="a8"/>
    <w:semiHidden/>
    <w:rsid w:val="006A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6A0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A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6A0D2F"/>
    <w:pPr>
      <w:jc w:val="center"/>
    </w:pPr>
    <w:rPr>
      <w:rFonts w:ascii="Bookman Old Style" w:hAnsi="Bookman Old Style"/>
      <w:b/>
      <w:bCs/>
      <w:sz w:val="28"/>
    </w:rPr>
  </w:style>
  <w:style w:type="paragraph" w:styleId="ad">
    <w:name w:val="Title"/>
    <w:basedOn w:val="a"/>
    <w:link w:val="ae"/>
    <w:qFormat/>
    <w:rsid w:val="006A0D2F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6A0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6A0D2F"/>
    <w:pPr>
      <w:jc w:val="both"/>
    </w:pPr>
  </w:style>
  <w:style w:type="character" w:customStyle="1" w:styleId="af0">
    <w:name w:val="Основной текст Знак"/>
    <w:basedOn w:val="a0"/>
    <w:link w:val="af"/>
    <w:semiHidden/>
    <w:rsid w:val="006A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6A0D2F"/>
    <w:pPr>
      <w:ind w:left="540" w:hanging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Subtitle"/>
    <w:basedOn w:val="a"/>
    <w:link w:val="af4"/>
    <w:qFormat/>
    <w:rsid w:val="006A0D2F"/>
    <w:pPr>
      <w:jc w:val="center"/>
    </w:pPr>
    <w:rPr>
      <w:sz w:val="28"/>
    </w:rPr>
  </w:style>
  <w:style w:type="character" w:customStyle="1" w:styleId="af4">
    <w:name w:val="Подзаголовок Знак"/>
    <w:basedOn w:val="a0"/>
    <w:link w:val="af3"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A0D2F"/>
    <w:pPr>
      <w:tabs>
        <w:tab w:val="left" w:pos="1000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6A0D2F"/>
    <w:pPr>
      <w:jc w:val="center"/>
    </w:pPr>
    <w:rPr>
      <w:b/>
      <w:sz w:val="3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A0D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6A0D2F"/>
    <w:pPr>
      <w:ind w:left="720" w:hanging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6A0D2F"/>
    <w:pPr>
      <w:ind w:left="720" w:hanging="5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6A0D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unhideWhenUsed/>
    <w:rsid w:val="006A0D2F"/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semiHidden/>
    <w:rsid w:val="006A0D2F"/>
    <w:rPr>
      <w:rFonts w:ascii="Tahoma" w:eastAsia="Calibri" w:hAnsi="Tahoma" w:cs="Tahoma"/>
      <w:sz w:val="16"/>
      <w:szCs w:val="16"/>
    </w:rPr>
  </w:style>
  <w:style w:type="paragraph" w:styleId="af7">
    <w:name w:val="No Spacing"/>
    <w:qFormat/>
    <w:rsid w:val="006A0D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List Paragraph"/>
    <w:basedOn w:val="a"/>
    <w:qFormat/>
    <w:rsid w:val="006A0D2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 Знак Знак Знак"/>
    <w:basedOn w:val="a"/>
    <w:uiPriority w:val="99"/>
    <w:rsid w:val="006A0D2F"/>
    <w:rPr>
      <w:rFonts w:ascii="Verdana" w:hAnsi="Verdana"/>
      <w:lang w:val="en-US" w:eastAsia="en-US"/>
    </w:rPr>
  </w:style>
  <w:style w:type="paragraph" w:customStyle="1" w:styleId="14">
    <w:name w:val="Абзац списка1"/>
    <w:basedOn w:val="a"/>
    <w:rsid w:val="006A0D2F"/>
    <w:pPr>
      <w:ind w:left="720"/>
      <w:contextualSpacing/>
    </w:pPr>
    <w:rPr>
      <w:rFonts w:ascii="Bookman Old Style" w:hAnsi="Bookman Old Style"/>
      <w:b/>
      <w:bCs/>
    </w:rPr>
  </w:style>
  <w:style w:type="paragraph" w:customStyle="1" w:styleId="msonormalcxspmiddle">
    <w:name w:val="msonormalcxspmiddle"/>
    <w:basedOn w:val="a"/>
    <w:rsid w:val="006A0D2F"/>
    <w:pPr>
      <w:spacing w:before="100" w:beforeAutospacing="1" w:after="100" w:afterAutospacing="1"/>
    </w:pPr>
  </w:style>
  <w:style w:type="paragraph" w:customStyle="1" w:styleId="Default">
    <w:name w:val="Default"/>
    <w:rsid w:val="006A0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basedOn w:val="a0"/>
    <w:link w:val="15"/>
    <w:locked/>
    <w:rsid w:val="006A0D2F"/>
    <w:rPr>
      <w:rFonts w:ascii="Calibri" w:hAnsi="Calibri" w:cs="Calibri"/>
    </w:rPr>
  </w:style>
  <w:style w:type="paragraph" w:customStyle="1" w:styleId="15">
    <w:name w:val="Без интервала1"/>
    <w:link w:val="NoSpacingChar"/>
    <w:rsid w:val="006A0D2F"/>
    <w:pPr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rsid w:val="006A0D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0D2F"/>
    <w:rPr>
      <w:rFonts w:ascii="Arial" w:hAnsi="Arial" w:cs="Arial"/>
    </w:rPr>
  </w:style>
  <w:style w:type="paragraph" w:customStyle="1" w:styleId="ConsPlusNormal0">
    <w:name w:val="ConsPlusNormal"/>
    <w:link w:val="ConsPlusNormal"/>
    <w:rsid w:val="006A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0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6A0D2F"/>
    <w:rPr>
      <w:b/>
      <w:bCs/>
      <w:i/>
      <w:i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A0D2F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a">
    <w:name w:val="Основной текст_"/>
    <w:link w:val="16"/>
    <w:locked/>
    <w:rsid w:val="006A0D2F"/>
    <w:rPr>
      <w:rFonts w:ascii="Calibri" w:eastAsia="Calibri" w:hAnsi="Calibri" w:cs="Calibri"/>
      <w:spacing w:val="-20"/>
      <w:sz w:val="31"/>
      <w:szCs w:val="31"/>
      <w:shd w:val="clear" w:color="auto" w:fill="FFFFFF"/>
    </w:rPr>
  </w:style>
  <w:style w:type="paragraph" w:customStyle="1" w:styleId="16">
    <w:name w:val="Основной текст1"/>
    <w:basedOn w:val="a"/>
    <w:link w:val="afa"/>
    <w:rsid w:val="006A0D2F"/>
    <w:pPr>
      <w:widowControl w:val="0"/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spacing w:val="-20"/>
      <w:sz w:val="31"/>
      <w:szCs w:val="31"/>
      <w:lang w:eastAsia="en-US"/>
    </w:rPr>
  </w:style>
  <w:style w:type="paragraph" w:customStyle="1" w:styleId="27">
    <w:name w:val="Основной текст2"/>
    <w:basedOn w:val="a"/>
    <w:rsid w:val="006A0D2F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color w:val="000000"/>
      <w:spacing w:val="-10"/>
      <w:sz w:val="23"/>
      <w:szCs w:val="23"/>
    </w:rPr>
  </w:style>
  <w:style w:type="paragraph" w:customStyle="1" w:styleId="afb">
    <w:name w:val="Базовый"/>
    <w:rsid w:val="006A0D2F"/>
    <w:pPr>
      <w:suppressAutoHyphens/>
    </w:pPr>
    <w:rPr>
      <w:rFonts w:ascii="Calibri" w:eastAsia="SimSun" w:hAnsi="Calibri" w:cs="Calibri"/>
      <w:color w:val="00000A"/>
    </w:rPr>
  </w:style>
  <w:style w:type="character" w:customStyle="1" w:styleId="MCharacter">
    <w:name w:val="(M) Обычный текстCharacter"/>
    <w:link w:val="M"/>
    <w:locked/>
    <w:rsid w:val="006A0D2F"/>
    <w:rPr>
      <w:color w:val="000000"/>
      <w:sz w:val="24"/>
    </w:rPr>
  </w:style>
  <w:style w:type="paragraph" w:customStyle="1" w:styleId="M">
    <w:name w:val="(M) Обычный текст"/>
    <w:link w:val="MCharacter"/>
    <w:rsid w:val="006A0D2F"/>
    <w:pPr>
      <w:spacing w:before="120" w:after="120" w:line="240" w:lineRule="auto"/>
    </w:pPr>
    <w:rPr>
      <w:color w:val="000000"/>
      <w:sz w:val="24"/>
    </w:rPr>
  </w:style>
  <w:style w:type="paragraph" w:customStyle="1" w:styleId="311">
    <w:name w:val="Основной текст с отступом 31"/>
    <w:basedOn w:val="a"/>
    <w:rsid w:val="006A0D2F"/>
    <w:pPr>
      <w:suppressAutoHyphens/>
      <w:spacing w:line="100" w:lineRule="atLeast"/>
    </w:pPr>
    <w:rPr>
      <w:kern w:val="2"/>
      <w:lang w:eastAsia="ar-SA"/>
    </w:rPr>
  </w:style>
  <w:style w:type="paragraph" w:customStyle="1" w:styleId="msonospacing0">
    <w:name w:val="msonospacing"/>
    <w:basedOn w:val="a"/>
    <w:rsid w:val="006A0D2F"/>
    <w:pPr>
      <w:spacing w:before="100" w:beforeAutospacing="1" w:after="100" w:afterAutospacing="1"/>
    </w:pPr>
  </w:style>
  <w:style w:type="paragraph" w:customStyle="1" w:styleId="ConsPlusTitle">
    <w:name w:val="ConsPlusTitle"/>
    <w:rsid w:val="006A0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Дата № док"/>
    <w:basedOn w:val="a"/>
    <w:rsid w:val="006A0D2F"/>
    <w:pPr>
      <w:ind w:left="-567" w:right="-2"/>
    </w:pPr>
    <w:rPr>
      <w:rFonts w:ascii="Arial" w:hAnsi="Arial"/>
      <w:b/>
      <w:i/>
      <w:szCs w:val="20"/>
    </w:rPr>
  </w:style>
  <w:style w:type="paragraph" w:customStyle="1" w:styleId="rvps1">
    <w:name w:val="rvps1"/>
    <w:basedOn w:val="a"/>
    <w:rsid w:val="006A0D2F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6A0D2F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6A0D2F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6A0D2F"/>
    <w:pPr>
      <w:spacing w:before="100" w:beforeAutospacing="1" w:after="100" w:afterAutospacing="1"/>
    </w:pPr>
  </w:style>
  <w:style w:type="paragraph" w:customStyle="1" w:styleId="afd">
    <w:name w:val="Знак"/>
    <w:basedOn w:val="a"/>
    <w:rsid w:val="006A0D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6A0D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8">
    <w:name w:val="Заголовок №2_"/>
    <w:basedOn w:val="a0"/>
    <w:link w:val="29"/>
    <w:locked/>
    <w:rsid w:val="006A0D2F"/>
    <w:rPr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6A0D2F"/>
    <w:pPr>
      <w:widowControl w:val="0"/>
      <w:shd w:val="clear" w:color="auto" w:fill="FFFFFF"/>
      <w:spacing w:before="660" w:after="24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41">
    <w:name w:val="Основной текст4"/>
    <w:basedOn w:val="a"/>
    <w:rsid w:val="006A0D2F"/>
    <w:pPr>
      <w:widowControl w:val="0"/>
      <w:shd w:val="clear" w:color="auto" w:fill="FFFFFF"/>
      <w:spacing w:before="660" w:line="0" w:lineRule="atLeast"/>
      <w:jc w:val="right"/>
    </w:pPr>
    <w:rPr>
      <w:sz w:val="22"/>
      <w:szCs w:val="22"/>
    </w:rPr>
  </w:style>
  <w:style w:type="paragraph" w:customStyle="1" w:styleId="210">
    <w:name w:val="Основной текст 21"/>
    <w:basedOn w:val="a"/>
    <w:rsid w:val="006A0D2F"/>
    <w:pPr>
      <w:suppressAutoHyphens/>
    </w:pPr>
    <w:rPr>
      <w:rFonts w:eastAsia="Calibri"/>
      <w:b/>
      <w:sz w:val="28"/>
      <w:szCs w:val="20"/>
      <w:lang w:eastAsia="ar-SA"/>
    </w:rPr>
  </w:style>
  <w:style w:type="paragraph" w:customStyle="1" w:styleId="ConsPlusCell">
    <w:name w:val="ConsPlusCell"/>
    <w:rsid w:val="006A0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6A0D2F"/>
    <w:pPr>
      <w:widowControl w:val="0"/>
      <w:spacing w:after="60" w:line="-360" w:lineRule="auto"/>
      <w:ind w:firstLine="709"/>
      <w:jc w:val="both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A0D2F"/>
    <w:pPr>
      <w:suppressAutoHyphens/>
      <w:ind w:firstLine="709"/>
      <w:jc w:val="both"/>
    </w:pPr>
    <w:rPr>
      <w:rFonts w:cs="Calibri"/>
      <w:sz w:val="28"/>
      <w:lang w:eastAsia="ar-SA"/>
    </w:rPr>
  </w:style>
  <w:style w:type="paragraph" w:customStyle="1" w:styleId="fn2r">
    <w:name w:val="fn2r"/>
    <w:basedOn w:val="a"/>
    <w:rsid w:val="006A0D2F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6A0D2F"/>
    <w:pPr>
      <w:spacing w:after="120"/>
    </w:pPr>
    <w:rPr>
      <w:sz w:val="16"/>
      <w:szCs w:val="16"/>
      <w:lang w:eastAsia="zh-CN"/>
    </w:rPr>
  </w:style>
  <w:style w:type="paragraph" w:customStyle="1" w:styleId="aff">
    <w:name w:val="Комментарий"/>
    <w:basedOn w:val="a"/>
    <w:next w:val="a"/>
    <w:rsid w:val="006A0D2F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</w:rPr>
  </w:style>
  <w:style w:type="paragraph" w:customStyle="1" w:styleId="aff0">
    <w:name w:val="Информация о версии"/>
    <w:basedOn w:val="aff"/>
    <w:next w:val="a"/>
    <w:rsid w:val="006A0D2F"/>
    <w:rPr>
      <w:i/>
      <w:iCs/>
    </w:rPr>
  </w:style>
  <w:style w:type="paragraph" w:customStyle="1" w:styleId="aff1">
    <w:name w:val="Нормальный (таблица)"/>
    <w:basedOn w:val="a"/>
    <w:next w:val="a"/>
    <w:rsid w:val="006A0D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2">
    <w:name w:val="Таблицы (моноширинный)"/>
    <w:basedOn w:val="a"/>
    <w:next w:val="a"/>
    <w:rsid w:val="006A0D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3">
    <w:name w:val="Прижатый влево"/>
    <w:basedOn w:val="a"/>
    <w:next w:val="a"/>
    <w:rsid w:val="006A0D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4">
    <w:name w:val="Колонтитул_"/>
    <w:link w:val="aff5"/>
    <w:locked/>
    <w:rsid w:val="006A0D2F"/>
    <w:rPr>
      <w:shd w:val="clear" w:color="auto" w:fill="FFFFFF"/>
    </w:rPr>
  </w:style>
  <w:style w:type="paragraph" w:customStyle="1" w:styleId="aff5">
    <w:name w:val="Колонтитул"/>
    <w:basedOn w:val="a"/>
    <w:link w:val="aff4"/>
    <w:rsid w:val="006A0D2F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locked/>
    <w:rsid w:val="006A0D2F"/>
    <w:rPr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A0D2F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42">
    <w:name w:val="Основной текст (4)_"/>
    <w:link w:val="43"/>
    <w:locked/>
    <w:rsid w:val="006A0D2F"/>
    <w:rPr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A0D2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51">
    <w:name w:val="Основной текст (5)_"/>
    <w:link w:val="52"/>
    <w:locked/>
    <w:rsid w:val="006A0D2F"/>
    <w:rPr>
      <w:spacing w:val="10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A0D2F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71">
    <w:name w:val="Основной текст (7)_"/>
    <w:link w:val="72"/>
    <w:locked/>
    <w:rsid w:val="006A0D2F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A0D2F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_"/>
    <w:link w:val="82"/>
    <w:locked/>
    <w:rsid w:val="006A0D2F"/>
    <w:rPr>
      <w:spacing w:val="2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6A0D2F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6A0D2F"/>
    <w:rPr>
      <w:sz w:val="12"/>
      <w:szCs w:val="1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A0D2F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7">
    <w:name w:val="Заголовок №1_"/>
    <w:link w:val="18"/>
    <w:locked/>
    <w:rsid w:val="006A0D2F"/>
    <w:rPr>
      <w:sz w:val="16"/>
      <w:szCs w:val="16"/>
      <w:shd w:val="clear" w:color="auto" w:fill="FFFFFF"/>
    </w:rPr>
  </w:style>
  <w:style w:type="paragraph" w:customStyle="1" w:styleId="18">
    <w:name w:val="Заголовок №1"/>
    <w:basedOn w:val="a"/>
    <w:link w:val="17"/>
    <w:rsid w:val="006A0D2F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7">
    <w:name w:val="Заголовок №3_"/>
    <w:link w:val="38"/>
    <w:locked/>
    <w:rsid w:val="006A0D2F"/>
    <w:rPr>
      <w:spacing w:val="-20"/>
      <w:sz w:val="35"/>
      <w:szCs w:val="35"/>
      <w:shd w:val="clear" w:color="auto" w:fill="FFFFFF"/>
    </w:rPr>
  </w:style>
  <w:style w:type="paragraph" w:customStyle="1" w:styleId="38">
    <w:name w:val="Заголовок №3"/>
    <w:basedOn w:val="a"/>
    <w:link w:val="37"/>
    <w:rsid w:val="006A0D2F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paragraph" w:customStyle="1" w:styleId="p4">
    <w:name w:val="p4"/>
    <w:basedOn w:val="a"/>
    <w:rsid w:val="006A0D2F"/>
    <w:pPr>
      <w:spacing w:before="100" w:beforeAutospacing="1" w:after="100" w:afterAutospacing="1"/>
    </w:pPr>
  </w:style>
  <w:style w:type="paragraph" w:customStyle="1" w:styleId="p31">
    <w:name w:val="p31"/>
    <w:basedOn w:val="a"/>
    <w:rsid w:val="006A0D2F"/>
    <w:pPr>
      <w:spacing w:before="100" w:beforeAutospacing="1" w:after="100" w:afterAutospacing="1"/>
    </w:pPr>
  </w:style>
  <w:style w:type="paragraph" w:customStyle="1" w:styleId="p32">
    <w:name w:val="p32"/>
    <w:basedOn w:val="a"/>
    <w:rsid w:val="006A0D2F"/>
    <w:pPr>
      <w:spacing w:before="100" w:beforeAutospacing="1" w:after="100" w:afterAutospacing="1"/>
    </w:pPr>
  </w:style>
  <w:style w:type="paragraph" w:customStyle="1" w:styleId="p11">
    <w:name w:val="p11"/>
    <w:basedOn w:val="a"/>
    <w:rsid w:val="006A0D2F"/>
    <w:pPr>
      <w:spacing w:before="100" w:beforeAutospacing="1" w:after="100" w:afterAutospacing="1"/>
    </w:pPr>
  </w:style>
  <w:style w:type="paragraph" w:customStyle="1" w:styleId="19">
    <w:name w:val="Название объекта1"/>
    <w:basedOn w:val="a"/>
    <w:next w:val="a"/>
    <w:rsid w:val="006A0D2F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211">
    <w:name w:val="Основной текст с отступом 21"/>
    <w:basedOn w:val="a"/>
    <w:rsid w:val="006A0D2F"/>
    <w:pPr>
      <w:tabs>
        <w:tab w:val="left" w:pos="1134"/>
      </w:tabs>
      <w:suppressAutoHyphens/>
      <w:ind w:firstLine="709"/>
    </w:pPr>
    <w:rPr>
      <w:szCs w:val="20"/>
      <w:lang w:eastAsia="zh-CN"/>
    </w:rPr>
  </w:style>
  <w:style w:type="character" w:styleId="aff6">
    <w:name w:val="footnote reference"/>
    <w:semiHidden/>
    <w:unhideWhenUsed/>
    <w:rsid w:val="006A0D2F"/>
    <w:rPr>
      <w:vertAlign w:val="superscript"/>
    </w:rPr>
  </w:style>
  <w:style w:type="character" w:customStyle="1" w:styleId="13">
    <w:name w:val="Верхний колонтитул Знак1"/>
    <w:basedOn w:val="a0"/>
    <w:link w:val="a8"/>
    <w:semiHidden/>
    <w:locked/>
    <w:rsid w:val="006A0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urierNew">
    <w:name w:val="Основной текст + Courier New"/>
    <w:aliases w:val="12 pt,Интервал 0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  <w:lang w:val="en-US"/>
    </w:rPr>
  </w:style>
  <w:style w:type="character" w:customStyle="1" w:styleId="apple-converted-space">
    <w:name w:val="apple-converted-space"/>
    <w:rsid w:val="006A0D2F"/>
  </w:style>
  <w:style w:type="character" w:customStyle="1" w:styleId="fontstyle15">
    <w:name w:val="fontstyle15"/>
    <w:basedOn w:val="a0"/>
    <w:rsid w:val="006A0D2F"/>
  </w:style>
  <w:style w:type="character" w:customStyle="1" w:styleId="apple-style-span">
    <w:name w:val="apple-style-span"/>
    <w:basedOn w:val="a0"/>
    <w:rsid w:val="006A0D2F"/>
  </w:style>
  <w:style w:type="character" w:customStyle="1" w:styleId="rvts9">
    <w:name w:val="rvts9"/>
    <w:basedOn w:val="a0"/>
    <w:rsid w:val="006A0D2F"/>
  </w:style>
  <w:style w:type="character" w:customStyle="1" w:styleId="rvts6">
    <w:name w:val="rvts6"/>
    <w:basedOn w:val="a0"/>
    <w:rsid w:val="006A0D2F"/>
  </w:style>
  <w:style w:type="character" w:customStyle="1" w:styleId="rvts10">
    <w:name w:val="rvts10"/>
    <w:basedOn w:val="a0"/>
    <w:rsid w:val="006A0D2F"/>
  </w:style>
  <w:style w:type="character" w:customStyle="1" w:styleId="spelle">
    <w:name w:val="spelle"/>
    <w:basedOn w:val="a0"/>
    <w:rsid w:val="006A0D2F"/>
  </w:style>
  <w:style w:type="character" w:customStyle="1" w:styleId="FontStyle47">
    <w:name w:val="Font Style47"/>
    <w:rsid w:val="006A0D2F"/>
    <w:rPr>
      <w:rFonts w:ascii="Times New Roman" w:hAnsi="Times New Roman" w:cs="Times New Roman" w:hint="default"/>
      <w:sz w:val="22"/>
    </w:rPr>
  </w:style>
  <w:style w:type="character" w:customStyle="1" w:styleId="12">
    <w:name w:val="Текст сноски Знак1"/>
    <w:basedOn w:val="a0"/>
    <w:link w:val="a6"/>
    <w:semiHidden/>
    <w:locked/>
    <w:rsid w:val="006A0D2F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A0D2F"/>
  </w:style>
  <w:style w:type="character" w:customStyle="1" w:styleId="aff7">
    <w:name w:val="Глава Знак Знак"/>
    <w:rsid w:val="006A0D2F"/>
    <w:rPr>
      <w:rFonts w:ascii="Times New Roman CYR" w:hAnsi="Times New Roman CYR" w:cs="Times New Roman CYR" w:hint="default"/>
      <w:sz w:val="48"/>
      <w:lang w:val="ru-RU" w:eastAsia="ru-RU" w:bidi="ar-SA"/>
    </w:rPr>
  </w:style>
  <w:style w:type="character" w:customStyle="1" w:styleId="91">
    <w:name w:val="Знак Знак9"/>
    <w:rsid w:val="006A0D2F"/>
    <w:rPr>
      <w:rFonts w:ascii="Times New Roman CYR" w:hAnsi="Times New Roman CYR" w:cs="Times New Roman CYR" w:hint="default"/>
      <w:b/>
      <w:bCs w:val="0"/>
      <w:sz w:val="28"/>
      <w:lang w:val="ru-RU" w:eastAsia="ru-RU" w:bidi="ar-SA"/>
    </w:rPr>
  </w:style>
  <w:style w:type="character" w:customStyle="1" w:styleId="53">
    <w:name w:val="Знак Знак5"/>
    <w:rsid w:val="006A0D2F"/>
    <w:rPr>
      <w:sz w:val="24"/>
      <w:lang w:val="ru-RU" w:eastAsia="ru-RU" w:bidi="ar-SA"/>
    </w:rPr>
  </w:style>
  <w:style w:type="character" w:customStyle="1" w:styleId="310">
    <w:name w:val="Основной текст 3 Знак1"/>
    <w:link w:val="31"/>
    <w:semiHidden/>
    <w:locked/>
    <w:rsid w:val="006A0D2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9">
    <w:name w:val="Знак Знак3"/>
    <w:rsid w:val="006A0D2F"/>
    <w:rPr>
      <w:rFonts w:ascii="Courier New" w:hAnsi="Courier New" w:cs="Courier New" w:hint="default"/>
      <w:lang w:val="ru-RU" w:eastAsia="ru-RU" w:bidi="ar-SA"/>
    </w:rPr>
  </w:style>
  <w:style w:type="character" w:customStyle="1" w:styleId="FontStyle40">
    <w:name w:val="Font Style40"/>
    <w:rsid w:val="006A0D2F"/>
    <w:rPr>
      <w:rFonts w:ascii="Times New Roman" w:hAnsi="Times New Roman" w:cs="Times New Roman" w:hint="default"/>
      <w:sz w:val="22"/>
      <w:szCs w:val="22"/>
    </w:rPr>
  </w:style>
  <w:style w:type="character" w:customStyle="1" w:styleId="aff8">
    <w:name w:val="Гипертекстовая ссылка"/>
    <w:rsid w:val="006A0D2F"/>
    <w:rPr>
      <w:color w:val="106BBE"/>
    </w:rPr>
  </w:style>
  <w:style w:type="character" w:customStyle="1" w:styleId="aff9">
    <w:name w:val="Цветовое выделение"/>
    <w:rsid w:val="006A0D2F"/>
    <w:rPr>
      <w:b/>
      <w:bCs/>
      <w:color w:val="26282F"/>
    </w:rPr>
  </w:style>
  <w:style w:type="character" w:customStyle="1" w:styleId="130">
    <w:name w:val="Колонтитул + 13"/>
    <w:aliases w:val="5 pt,Основной текст + 9,Заголовок №3 + 9,Не полужирный,Основной текст + 17,Основной текст (7) + 9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30pt">
    <w:name w:val="Основной текст (3) + Интервал 0 pt"/>
    <w:rsid w:val="006A0D2F"/>
    <w:rPr>
      <w:spacing w:val="10"/>
      <w:sz w:val="19"/>
      <w:szCs w:val="19"/>
      <w:shd w:val="clear" w:color="auto" w:fill="FFFFFF"/>
      <w:lang w:val="en-US"/>
    </w:rPr>
  </w:style>
  <w:style w:type="character" w:customStyle="1" w:styleId="42pt">
    <w:name w:val="Основной текст (4) + Интервал 2 pt"/>
    <w:rsid w:val="006A0D2F"/>
    <w:rPr>
      <w:spacing w:val="40"/>
      <w:sz w:val="14"/>
      <w:szCs w:val="14"/>
      <w:shd w:val="clear" w:color="auto" w:fill="FFFFFF"/>
    </w:rPr>
  </w:style>
  <w:style w:type="character" w:customStyle="1" w:styleId="10pt">
    <w:name w:val="Основной текст + 10 pt"/>
    <w:aliases w:val="Интервал 1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6pt">
    <w:name w:val="Основной текст + 6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2"/>
      <w:szCs w:val="12"/>
      <w:u w:val="none"/>
      <w:effect w:val="none"/>
      <w:shd w:val="clear" w:color="auto" w:fill="FFFFFF"/>
    </w:rPr>
  </w:style>
  <w:style w:type="character" w:customStyle="1" w:styleId="3pt">
    <w:name w:val="Основной текст + Интервал 3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8"/>
      <w:szCs w:val="28"/>
      <w:u w:val="none"/>
      <w:effect w:val="none"/>
      <w:shd w:val="clear" w:color="auto" w:fill="FFFFFF"/>
      <w:lang w:val="en-US"/>
    </w:rPr>
  </w:style>
  <w:style w:type="character" w:customStyle="1" w:styleId="314pt">
    <w:name w:val="Основной текст (3) + 14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  <w:lang w:val="en-US"/>
    </w:rPr>
  </w:style>
  <w:style w:type="character" w:customStyle="1" w:styleId="714pt">
    <w:name w:val="Основной текст (7) + 14 pt"/>
    <w:rsid w:val="006A0D2F"/>
    <w:rPr>
      <w:sz w:val="28"/>
      <w:szCs w:val="28"/>
      <w:shd w:val="clear" w:color="auto" w:fill="FFFFFF"/>
      <w:lang w:val="en-US"/>
    </w:rPr>
  </w:style>
  <w:style w:type="character" w:customStyle="1" w:styleId="1pt">
    <w:name w:val="Основной текст + Интервал 1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8"/>
      <w:szCs w:val="28"/>
      <w:u w:val="none"/>
      <w:effect w:val="none"/>
      <w:shd w:val="clear" w:color="auto" w:fill="FFFFFF"/>
    </w:rPr>
  </w:style>
  <w:style w:type="character" w:customStyle="1" w:styleId="16pt">
    <w:name w:val="Заголовок №1 + 6 pt"/>
    <w:rsid w:val="006A0D2F"/>
    <w:rPr>
      <w:sz w:val="12"/>
      <w:szCs w:val="12"/>
      <w:shd w:val="clear" w:color="auto" w:fill="FFFFFF"/>
    </w:rPr>
  </w:style>
  <w:style w:type="character" w:customStyle="1" w:styleId="114pt">
    <w:name w:val="Заголовок №1 + 14 pt"/>
    <w:rsid w:val="006A0D2F"/>
    <w:rPr>
      <w:sz w:val="28"/>
      <w:szCs w:val="28"/>
      <w:shd w:val="clear" w:color="auto" w:fill="FFFFFF"/>
    </w:rPr>
  </w:style>
  <w:style w:type="character" w:customStyle="1" w:styleId="614pt">
    <w:name w:val="Основной текст (6) + 14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73pt">
    <w:name w:val="Основной текст (7) + Интервал 3 pt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u w:val="none"/>
      <w:effect w:val="none"/>
      <w:shd w:val="clear" w:color="auto" w:fill="FFFFFF"/>
      <w:lang w:val="en-US"/>
    </w:rPr>
  </w:style>
  <w:style w:type="character" w:customStyle="1" w:styleId="4pt">
    <w:name w:val="Основной текст + 4 pt"/>
    <w:aliases w:val="Малые прописные"/>
    <w:rsid w:val="006A0D2F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spacing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s1">
    <w:name w:val="s1"/>
    <w:rsid w:val="006A0D2F"/>
  </w:style>
  <w:style w:type="character" w:customStyle="1" w:styleId="1a">
    <w:name w:val="Текст выноски Знак1"/>
    <w:rsid w:val="006A0D2F"/>
    <w:rPr>
      <w:rFonts w:ascii="Tahoma" w:eastAsia="SimSun" w:hAnsi="Tahoma" w:cs="Tahoma" w:hint="default"/>
      <w:color w:val="00000A"/>
      <w:sz w:val="16"/>
      <w:szCs w:val="16"/>
    </w:rPr>
  </w:style>
  <w:style w:type="table" w:styleId="affa">
    <w:name w:val="Table Grid"/>
    <w:basedOn w:val="a1"/>
    <w:rsid w:val="006A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A0D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90941.18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1993</Words>
  <Characters>11363</Characters>
  <Application>Microsoft Office Word</Application>
  <DocSecurity>0</DocSecurity>
  <Lines>94</Lines>
  <Paragraphs>26</Paragraphs>
  <ScaleCrop>false</ScaleCrop>
  <Company/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2016-06-27T06:37:00Z</dcterms:created>
  <dcterms:modified xsi:type="dcterms:W3CDTF">2016-06-27T06:51:00Z</dcterms:modified>
</cp:coreProperties>
</file>