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78" w:rsidRPr="00131D78" w:rsidRDefault="00131D78" w:rsidP="00131D7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31D78">
        <w:rPr>
          <w:rFonts w:ascii="Times New Roman" w:eastAsia="Calibri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pt" o:ole="" fillcolor="window">
            <v:imagedata r:id="rId5" o:title=""/>
          </v:shape>
          <o:OLEObject Type="Embed" ProgID="Word.Picture.8" ShapeID="_x0000_i1025" DrawAspect="Content" ObjectID="_1704718580" r:id="rId6"/>
        </w:object>
      </w:r>
    </w:p>
    <w:p w:rsidR="00131D78" w:rsidRPr="00131D78" w:rsidRDefault="00131D78" w:rsidP="00131D78">
      <w:pPr>
        <w:tabs>
          <w:tab w:val="left" w:pos="3285"/>
          <w:tab w:val="center" w:pos="4677"/>
        </w:tabs>
        <w:ind w:left="-426"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1D78">
        <w:rPr>
          <w:rFonts w:ascii="Times New Roman" w:eastAsia="Times New Roman" w:hAnsi="Times New Roman" w:cs="Times New Roman"/>
          <w:sz w:val="28"/>
          <w:szCs w:val="28"/>
        </w:rPr>
        <w:t>РЕСПУБЛИКА КРЫМ                                                                          НИЖНЕГОРСКИЙ РАЙОН                                                                       АДМИНИСТРАЦИЯ ИЗОБИЛЬНЕНСКОГО СЕЛЬСКОГО ПОСЕЛЕНИЯ</w:t>
      </w:r>
    </w:p>
    <w:p w:rsidR="00131D78" w:rsidRPr="00131D78" w:rsidRDefault="00131D78" w:rsidP="00131D7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131D78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ПОСТАНОВЛЕНИЕ</w:t>
      </w:r>
    </w:p>
    <w:p w:rsidR="00131D78" w:rsidRPr="00131D78" w:rsidRDefault="00131D78" w:rsidP="00131D78">
      <w:pPr>
        <w:tabs>
          <w:tab w:val="left" w:pos="765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131D78">
        <w:rPr>
          <w:rFonts w:ascii="Times New Roman" w:eastAsia="Calibri" w:hAnsi="Times New Roman" w:cs="Times New Roman"/>
          <w:sz w:val="28"/>
          <w:szCs w:val="28"/>
        </w:rPr>
        <w:t xml:space="preserve">20.01.2022 г.                               </w:t>
      </w:r>
      <w:proofErr w:type="spellStart"/>
      <w:r w:rsidRPr="00131D7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131D78"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 w:rsidRPr="00131D78">
        <w:rPr>
          <w:rFonts w:ascii="Times New Roman" w:eastAsia="Calibri" w:hAnsi="Times New Roman" w:cs="Times New Roman"/>
          <w:sz w:val="28"/>
          <w:szCs w:val="28"/>
        </w:rPr>
        <w:t>зобильное</w:t>
      </w:r>
      <w:proofErr w:type="spellEnd"/>
      <w:r w:rsidRPr="00131D7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№ 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6</w:t>
      </w:r>
    </w:p>
    <w:p w:rsidR="00131D78" w:rsidRPr="00131D78" w:rsidRDefault="00131D78" w:rsidP="00131D7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31D78" w:rsidRPr="00131D78" w:rsidRDefault="00131D78" w:rsidP="0013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1D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 мероприятиях по осуществлению</w:t>
      </w:r>
    </w:p>
    <w:p w:rsidR="00131D78" w:rsidRPr="00131D78" w:rsidRDefault="00131D78" w:rsidP="0013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1D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противодействия  коррупции в </w:t>
      </w:r>
      <w:proofErr w:type="gramStart"/>
      <w:r w:rsidRPr="00131D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муниципальном</w:t>
      </w:r>
      <w:proofErr w:type="gramEnd"/>
    </w:p>
    <w:p w:rsidR="00131D78" w:rsidRPr="00131D78" w:rsidRDefault="00131D78" w:rsidP="0013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131D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образовании</w:t>
      </w:r>
      <w:proofErr w:type="gramEnd"/>
      <w:r w:rsidRPr="00131D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131D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Изобильненское</w:t>
      </w:r>
      <w:proofErr w:type="spellEnd"/>
      <w:r w:rsidRPr="00131D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сельское поселение </w:t>
      </w:r>
    </w:p>
    <w:p w:rsidR="00131D78" w:rsidRPr="00131D78" w:rsidRDefault="00131D78" w:rsidP="0013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1D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Нижнегорского района  Республики Крым</w:t>
      </w:r>
    </w:p>
    <w:p w:rsidR="00131D78" w:rsidRPr="00131D78" w:rsidRDefault="00131D78" w:rsidP="0013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1D78" w:rsidRPr="00131D78" w:rsidRDefault="000117B0" w:rsidP="0013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</w:t>
      </w:r>
      <w:r w:rsidR="00131D78" w:rsidRPr="00131D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целях повышения эффективности деятельности органов местного самоуправления муниципального образования </w:t>
      </w:r>
      <w:proofErr w:type="spellStart"/>
      <w:r w:rsidR="00131D78" w:rsidRPr="00131D78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Изобильненское</w:t>
      </w:r>
      <w:proofErr w:type="spellEnd"/>
      <w:r w:rsidR="00131D78" w:rsidRPr="00131D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по профилактике коррупционных правонарушений, организации исполнения Федеральных законов от 25.12.2008 № 273-ФЗ «О противодействии коррупции», от 09.02.2009 № 8-ФЗ «Об обеспечении доступа к информации о деятельности государственных органов и органов местного самоуправления»,</w:t>
      </w:r>
      <w:r w:rsidR="00131D78" w:rsidRPr="00131D7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r w:rsidR="00131D78" w:rsidRPr="00131D7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 Федеральным</w:t>
      </w:r>
      <w:proofErr w:type="gramEnd"/>
      <w:r w:rsidR="00131D78" w:rsidRPr="00131D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законом от 06.10.2003 № 131-ФЗ «Об общих принципах организации местного самоуправления в Российской Федерации», </w:t>
      </w:r>
      <w:r w:rsidR="00131D78" w:rsidRPr="00131D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законами Республики Крым от 22.07.2014 № 36-ЗРК «О противодействии коррупции в Республике Крым»,  от 21.08.2014 №</w:t>
      </w:r>
      <w:r w:rsidR="00131D78" w:rsidRPr="00131D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54-ЗРК «Об основах  местного самоуправления в Республике Крым», </w:t>
      </w:r>
      <w:r w:rsidR="00131D78" w:rsidRPr="00131D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администрация </w:t>
      </w:r>
      <w:proofErr w:type="spellStart"/>
      <w:r w:rsidR="00131D78" w:rsidRPr="00131D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Изобильненского</w:t>
      </w:r>
      <w:proofErr w:type="spellEnd"/>
      <w:r w:rsidR="00131D78" w:rsidRPr="00131D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Нижнегорского района Республики Крым</w:t>
      </w:r>
    </w:p>
    <w:p w:rsidR="00131D78" w:rsidRPr="00131D78" w:rsidRDefault="00131D78" w:rsidP="0013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131D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ПОСТАНОВЛЯЕТ:</w:t>
      </w:r>
    </w:p>
    <w:p w:rsidR="00131D78" w:rsidRPr="00131D78" w:rsidRDefault="00131D78" w:rsidP="0013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1D78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      </w:t>
      </w:r>
      <w:r w:rsidRPr="00131D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31D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Утвердить </w:t>
      </w:r>
      <w:r w:rsidRPr="00131D78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мероприятий по осуществлению</w:t>
      </w:r>
      <w:r w:rsidRPr="00131D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противодействия коррупции в муниципальном образовании </w:t>
      </w:r>
      <w:proofErr w:type="spellStart"/>
      <w:r w:rsidRPr="00131D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Изобильненское</w:t>
      </w:r>
      <w:proofErr w:type="spellEnd"/>
      <w:r w:rsidRPr="00131D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</w:t>
      </w:r>
      <w:r w:rsidR="000117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ьское поселение Нижнегорс</w:t>
      </w:r>
      <w:r w:rsidRPr="00131D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</w:t>
      </w:r>
      <w:r w:rsidR="000117B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Pr="00131D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 района Республики Крым на 2022 год (прилагается).</w:t>
      </w:r>
    </w:p>
    <w:p w:rsidR="00131D78" w:rsidRPr="00131D78" w:rsidRDefault="00131D78" w:rsidP="0013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1D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3. Ответственным исполнителям обеспечить </w:t>
      </w:r>
      <w:r w:rsidRPr="00131D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выполнение предусмотренных мероприятий</w:t>
      </w:r>
      <w:r w:rsidRPr="00131D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осуществлению</w:t>
      </w:r>
      <w:r w:rsidRPr="00131D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противодействия коррупции в муниципальном образовании </w:t>
      </w:r>
      <w:proofErr w:type="spellStart"/>
      <w:r w:rsidRPr="00131D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Изобильненское</w:t>
      </w:r>
      <w:proofErr w:type="spellEnd"/>
      <w:r w:rsidRPr="00131D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сельское поселение Нижнегорского района Республики Крым</w:t>
      </w:r>
      <w:r w:rsidRPr="00131D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установленные сроки.   </w:t>
      </w:r>
    </w:p>
    <w:p w:rsidR="00131D78" w:rsidRPr="00131D78" w:rsidRDefault="00131D78" w:rsidP="0013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1D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Обнародовать настоящее решение путем размещения на  информационном стенде в помещении </w:t>
      </w:r>
      <w:proofErr w:type="spellStart"/>
      <w:r w:rsidRPr="00131D78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Изобильненского</w:t>
      </w:r>
      <w:proofErr w:type="spellEnd"/>
      <w:r w:rsidRPr="00131D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Нижнегорского района Республики Крым (с. Изобильное пер</w:t>
      </w:r>
      <w:proofErr w:type="gramStart"/>
      <w:r w:rsidRPr="00131D78">
        <w:rPr>
          <w:rFonts w:ascii="Times New Roman" w:eastAsia="Times New Roman" w:hAnsi="Times New Roman" w:cs="Times New Roman"/>
          <w:sz w:val="28"/>
          <w:szCs w:val="28"/>
          <w:lang w:eastAsia="ar-SA"/>
        </w:rPr>
        <w:t>.Ц</w:t>
      </w:r>
      <w:proofErr w:type="gramEnd"/>
      <w:r w:rsidRPr="00131D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ентральный,15 Нижнегорского района Республики Крым) и на сайте </w:t>
      </w:r>
      <w:proofErr w:type="spellStart"/>
      <w:r w:rsidRPr="00131D7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izobilnoe</w:t>
      </w:r>
      <w:proofErr w:type="spellEnd"/>
      <w:r w:rsidRPr="00131D7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spellStart"/>
      <w:r w:rsidRPr="00131D7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sp</w:t>
      </w:r>
      <w:proofErr w:type="spellEnd"/>
      <w:r w:rsidRPr="00131D7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131D7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131D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/ </w:t>
      </w:r>
    </w:p>
    <w:p w:rsidR="00131D78" w:rsidRPr="00131D78" w:rsidRDefault="00131D78" w:rsidP="0013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1D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5.</w:t>
      </w:r>
      <w:r w:rsidRPr="00131D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Настоящее постановление вступает в силу после его официального опубликования (обнародования)..</w:t>
      </w:r>
    </w:p>
    <w:p w:rsidR="00131D78" w:rsidRPr="00131D78" w:rsidRDefault="00131D78" w:rsidP="0013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1D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6. </w:t>
      </w:r>
      <w:proofErr w:type="gramStart"/>
      <w:r w:rsidRPr="00131D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131D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выполнением </w:t>
      </w:r>
      <w:r w:rsidRPr="00131D78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мероприятий по осуществлению</w:t>
      </w:r>
      <w:r w:rsidRPr="00131D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противодействия коррупции в муниципальном образовании </w:t>
      </w:r>
      <w:proofErr w:type="spellStart"/>
      <w:r w:rsidRPr="00131D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Изобильненское</w:t>
      </w:r>
      <w:proofErr w:type="spellEnd"/>
      <w:r w:rsidRPr="00131D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сельское поселение </w:t>
      </w:r>
      <w:r w:rsidRPr="00131D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Нижнегорского района Республики Крым на 2022 год возложить на ведущего специалиста  администрации Мельник М.Н.</w:t>
      </w:r>
      <w:r w:rsidRPr="00131D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131D78" w:rsidRPr="00131D78" w:rsidRDefault="00131D78" w:rsidP="0013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1D78" w:rsidRPr="00131D78" w:rsidRDefault="00131D78" w:rsidP="0013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1D78" w:rsidRPr="00131D78" w:rsidRDefault="00131D78" w:rsidP="0013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1D78" w:rsidRPr="00131D78" w:rsidRDefault="00131D78" w:rsidP="0013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1D78" w:rsidRPr="00131D78" w:rsidRDefault="00131D78" w:rsidP="0013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1D78" w:rsidRPr="00131D78" w:rsidRDefault="00131D78" w:rsidP="0013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1D78" w:rsidRPr="00131D78" w:rsidRDefault="00131D78" w:rsidP="0013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1D78" w:rsidRPr="00131D78" w:rsidRDefault="00131D78" w:rsidP="0013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1D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Председатель </w:t>
      </w:r>
      <w:proofErr w:type="spellStart"/>
      <w:r w:rsidRPr="00131D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Изобильненского</w:t>
      </w:r>
      <w:proofErr w:type="spellEnd"/>
      <w:r w:rsidRPr="00131D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</w:p>
    <w:p w:rsidR="00131D78" w:rsidRPr="00131D78" w:rsidRDefault="00131D78" w:rsidP="0013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1D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совет</w:t>
      </w:r>
      <w:proofErr w:type="gramStart"/>
      <w:r w:rsidRPr="00131D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а-</w:t>
      </w:r>
      <w:proofErr w:type="gramEnd"/>
      <w:r w:rsidRPr="00131D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глава администрации </w:t>
      </w:r>
    </w:p>
    <w:p w:rsidR="00131D78" w:rsidRPr="00131D78" w:rsidRDefault="00131D78" w:rsidP="0013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31D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Изобильненского</w:t>
      </w:r>
      <w:proofErr w:type="spellEnd"/>
      <w:r w:rsidRPr="00131D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  <w:r w:rsidRPr="00131D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                                         </w:t>
      </w:r>
      <w:proofErr w:type="spellStart"/>
      <w:r w:rsidRPr="00131D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Л.Г.Назарова</w:t>
      </w:r>
      <w:proofErr w:type="spellEnd"/>
    </w:p>
    <w:p w:rsidR="00131D78" w:rsidRPr="00131D78" w:rsidRDefault="00131D78" w:rsidP="0013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1D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31D78" w:rsidRPr="00131D78" w:rsidRDefault="00131D78" w:rsidP="0013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1D78" w:rsidRPr="00131D78" w:rsidRDefault="00131D78" w:rsidP="0013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1D78" w:rsidRPr="00131D78" w:rsidRDefault="00131D78" w:rsidP="0013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31D7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131D78" w:rsidRPr="00131D78" w:rsidRDefault="00131D78" w:rsidP="0013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131D78" w:rsidRPr="00131D78" w:rsidRDefault="00131D78" w:rsidP="00131D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1D78" w:rsidRPr="00131D78" w:rsidRDefault="00131D78" w:rsidP="00131D78">
      <w:pPr>
        <w:widowControl w:val="0"/>
        <w:suppressAutoHyphens/>
        <w:autoSpaceDE w:val="0"/>
        <w:spacing w:after="0" w:line="240" w:lineRule="auto"/>
        <w:ind w:left="6919" w:hanging="187"/>
        <w:rPr>
          <w:rFonts w:ascii="Times New Roman" w:eastAsia="Times New Roman" w:hAnsi="Times New Roman" w:cs="Times New Roman"/>
          <w:lang w:eastAsia="ar-SA"/>
        </w:rPr>
      </w:pPr>
    </w:p>
    <w:p w:rsidR="00131D78" w:rsidRPr="00131D78" w:rsidRDefault="00131D78" w:rsidP="00131D78">
      <w:pPr>
        <w:widowControl w:val="0"/>
        <w:suppressAutoHyphens/>
        <w:autoSpaceDE w:val="0"/>
        <w:spacing w:after="0" w:line="240" w:lineRule="auto"/>
        <w:ind w:left="6919" w:hanging="1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1D78" w:rsidRPr="00131D78" w:rsidRDefault="00131D78" w:rsidP="00131D78">
      <w:pPr>
        <w:widowControl w:val="0"/>
        <w:suppressAutoHyphens/>
        <w:autoSpaceDE w:val="0"/>
        <w:spacing w:after="0" w:line="240" w:lineRule="auto"/>
        <w:ind w:left="6919" w:hanging="1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1D78" w:rsidRPr="00131D78" w:rsidRDefault="00131D78" w:rsidP="00131D78">
      <w:pPr>
        <w:widowControl w:val="0"/>
        <w:suppressAutoHyphens/>
        <w:autoSpaceDE w:val="0"/>
        <w:spacing w:after="0" w:line="240" w:lineRule="auto"/>
        <w:ind w:left="6919" w:hanging="1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1D78" w:rsidRPr="00131D78" w:rsidRDefault="00131D78" w:rsidP="00131D78">
      <w:pPr>
        <w:widowControl w:val="0"/>
        <w:suppressAutoHyphens/>
        <w:autoSpaceDE w:val="0"/>
        <w:spacing w:after="0" w:line="240" w:lineRule="auto"/>
        <w:ind w:left="6919" w:hanging="1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1D78" w:rsidRPr="00131D78" w:rsidRDefault="00131D78" w:rsidP="00131D78">
      <w:pPr>
        <w:widowControl w:val="0"/>
        <w:suppressAutoHyphens/>
        <w:autoSpaceDE w:val="0"/>
        <w:spacing w:after="0" w:line="240" w:lineRule="auto"/>
        <w:ind w:left="6919" w:hanging="1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1D78" w:rsidRPr="00131D78" w:rsidRDefault="00131D78" w:rsidP="00131D78">
      <w:pPr>
        <w:widowControl w:val="0"/>
        <w:suppressAutoHyphens/>
        <w:autoSpaceDE w:val="0"/>
        <w:spacing w:after="0" w:line="240" w:lineRule="auto"/>
        <w:ind w:left="6919" w:hanging="1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1D78" w:rsidRPr="00131D78" w:rsidRDefault="00131D78" w:rsidP="00131D78">
      <w:pPr>
        <w:widowControl w:val="0"/>
        <w:suppressAutoHyphens/>
        <w:autoSpaceDE w:val="0"/>
        <w:spacing w:after="0" w:line="240" w:lineRule="auto"/>
        <w:ind w:left="6919" w:hanging="1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1D78" w:rsidRPr="00131D78" w:rsidRDefault="00131D78" w:rsidP="00131D78">
      <w:pPr>
        <w:widowControl w:val="0"/>
        <w:suppressAutoHyphens/>
        <w:autoSpaceDE w:val="0"/>
        <w:spacing w:after="0" w:line="240" w:lineRule="auto"/>
        <w:ind w:left="6919" w:hanging="1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1D78" w:rsidRPr="00131D78" w:rsidRDefault="00131D78" w:rsidP="00131D78">
      <w:pPr>
        <w:widowControl w:val="0"/>
        <w:suppressAutoHyphens/>
        <w:autoSpaceDE w:val="0"/>
        <w:spacing w:after="0" w:line="240" w:lineRule="auto"/>
        <w:ind w:left="6919" w:hanging="1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1D78" w:rsidRPr="00131D78" w:rsidRDefault="00131D78" w:rsidP="00131D78">
      <w:pPr>
        <w:widowControl w:val="0"/>
        <w:suppressAutoHyphens/>
        <w:autoSpaceDE w:val="0"/>
        <w:spacing w:after="0" w:line="240" w:lineRule="auto"/>
        <w:ind w:left="6919" w:hanging="1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1D78" w:rsidRPr="00131D78" w:rsidRDefault="00131D78" w:rsidP="00131D78">
      <w:pPr>
        <w:widowControl w:val="0"/>
        <w:suppressAutoHyphens/>
        <w:autoSpaceDE w:val="0"/>
        <w:spacing w:after="0" w:line="240" w:lineRule="auto"/>
        <w:ind w:left="6919" w:hanging="1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1D78" w:rsidRPr="00131D78" w:rsidRDefault="00131D78" w:rsidP="00131D78">
      <w:pPr>
        <w:widowControl w:val="0"/>
        <w:suppressAutoHyphens/>
        <w:autoSpaceDE w:val="0"/>
        <w:spacing w:after="0" w:line="240" w:lineRule="auto"/>
        <w:ind w:left="6919" w:hanging="1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1D78" w:rsidRPr="00131D78" w:rsidRDefault="00131D78" w:rsidP="00131D78">
      <w:pPr>
        <w:widowControl w:val="0"/>
        <w:suppressAutoHyphens/>
        <w:autoSpaceDE w:val="0"/>
        <w:spacing w:after="0" w:line="240" w:lineRule="auto"/>
        <w:ind w:left="6919" w:hanging="1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1D78" w:rsidRDefault="00131D78" w:rsidP="00131D78">
      <w:pPr>
        <w:widowControl w:val="0"/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1D78" w:rsidRDefault="00131D78" w:rsidP="00131D78">
      <w:pPr>
        <w:widowControl w:val="0"/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17B0" w:rsidRDefault="000117B0" w:rsidP="00131D78">
      <w:pPr>
        <w:widowControl w:val="0"/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17B0" w:rsidRDefault="000117B0" w:rsidP="00131D78">
      <w:pPr>
        <w:widowControl w:val="0"/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17B0" w:rsidRDefault="000117B0" w:rsidP="00131D78">
      <w:pPr>
        <w:widowControl w:val="0"/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17B0" w:rsidRDefault="000117B0" w:rsidP="00131D78">
      <w:pPr>
        <w:widowControl w:val="0"/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17B0" w:rsidRDefault="000117B0" w:rsidP="00131D78">
      <w:pPr>
        <w:widowControl w:val="0"/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1D78" w:rsidRDefault="00131D78" w:rsidP="00131D78">
      <w:pPr>
        <w:widowControl w:val="0"/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1D78" w:rsidRDefault="00131D78" w:rsidP="00131D78">
      <w:pPr>
        <w:widowControl w:val="0"/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1D78" w:rsidRDefault="00131D78" w:rsidP="00131D78">
      <w:pPr>
        <w:widowControl w:val="0"/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1D78" w:rsidRDefault="00131D78" w:rsidP="00131D78">
      <w:pPr>
        <w:widowControl w:val="0"/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1D78" w:rsidRDefault="00131D78" w:rsidP="00131D78">
      <w:pPr>
        <w:widowControl w:val="0"/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1D78" w:rsidRDefault="00131D78" w:rsidP="00131D78">
      <w:pPr>
        <w:widowControl w:val="0"/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31D78" w:rsidRPr="00131D78" w:rsidRDefault="00131D78" w:rsidP="00131D78">
      <w:pPr>
        <w:widowControl w:val="0"/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</w:t>
      </w:r>
      <w:r w:rsidRPr="00131D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риложение </w:t>
      </w:r>
    </w:p>
    <w:p w:rsidR="00131D78" w:rsidRPr="00131D78" w:rsidRDefault="00131D78" w:rsidP="00131D78">
      <w:pPr>
        <w:widowControl w:val="0"/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1D78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131D78" w:rsidRPr="00131D78" w:rsidRDefault="00131D78" w:rsidP="00131D78">
      <w:pPr>
        <w:widowControl w:val="0"/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131D78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Изобильненского</w:t>
      </w:r>
      <w:proofErr w:type="spellEnd"/>
      <w:r w:rsidRPr="00131D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131D78" w:rsidRPr="00131D78" w:rsidRDefault="00131D78" w:rsidP="00131D78">
      <w:pPr>
        <w:widowControl w:val="0"/>
        <w:suppressAutoHyphens/>
        <w:autoSpaceDE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1D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31D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20.01.2022 г.                                                                                            </w:t>
      </w:r>
    </w:p>
    <w:p w:rsidR="00131D78" w:rsidRPr="00131D78" w:rsidRDefault="00131D78" w:rsidP="00131D78">
      <w:pPr>
        <w:suppressAutoHyphens/>
        <w:autoSpaceDE w:val="0"/>
        <w:spacing w:after="0" w:line="240" w:lineRule="auto"/>
        <w:ind w:firstLine="1080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131D78" w:rsidRPr="00131D78" w:rsidRDefault="00131D78" w:rsidP="00131D7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31D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План</w:t>
      </w:r>
    </w:p>
    <w:p w:rsidR="00131D78" w:rsidRPr="00131D78" w:rsidRDefault="00131D78" w:rsidP="00131D7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31D7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мероприятий по  </w:t>
      </w:r>
      <w:r w:rsidRPr="00131D78"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  <w:t>осуществлению</w:t>
      </w:r>
      <w:r w:rsidRPr="00131D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противодействия коррупции</w:t>
      </w:r>
    </w:p>
    <w:p w:rsidR="00131D78" w:rsidRPr="00131D78" w:rsidRDefault="00131D78" w:rsidP="00131D7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131D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муниципальном образовании </w:t>
      </w:r>
      <w:proofErr w:type="spellStart"/>
      <w:r w:rsidRPr="00131D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Изобильненское</w:t>
      </w:r>
      <w:proofErr w:type="spellEnd"/>
      <w:r w:rsidRPr="00131D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сельское поселение Нижнегорского района Республики Крым на 2022 год</w:t>
      </w:r>
    </w:p>
    <w:p w:rsidR="00131D78" w:rsidRPr="00131D78" w:rsidRDefault="00131D78" w:rsidP="00131D7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31D78" w:rsidRPr="00131D78" w:rsidRDefault="00131D78" w:rsidP="00131D7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5625"/>
        <w:gridCol w:w="1497"/>
        <w:gridCol w:w="2058"/>
      </w:tblGrid>
      <w:tr w:rsidR="00131D78" w:rsidRPr="00131D78" w:rsidTr="00D81D2F">
        <w:trPr>
          <w:cantSplit/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N  </w:t>
            </w:r>
            <w:r w:rsidRPr="00131D7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br/>
            </w:r>
            <w:proofErr w:type="gramStart"/>
            <w:r w:rsidRPr="00131D7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131D7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Срок     </w:t>
            </w:r>
            <w:r w:rsidRPr="00131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исполнения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78" w:rsidRPr="00131D78" w:rsidRDefault="00131D78" w:rsidP="00131D7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Ответственные     </w:t>
            </w:r>
            <w:r w:rsidRPr="00131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  <w:t>исполнители</w:t>
            </w:r>
          </w:p>
        </w:tc>
      </w:tr>
      <w:tr w:rsidR="00131D78" w:rsidRPr="00131D78" w:rsidTr="00D81D2F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78" w:rsidRPr="00131D78" w:rsidRDefault="00131D78" w:rsidP="00131D78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</w:tr>
      <w:tr w:rsidR="00131D78" w:rsidRPr="00131D78" w:rsidTr="00D81D2F">
        <w:trPr>
          <w:cantSplit/>
          <w:trHeight w:val="360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 </w:t>
            </w:r>
            <w:r w:rsidRPr="00131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Организационно-правовые меры по формированию механизма противодействия коррупции</w:t>
            </w:r>
          </w:p>
        </w:tc>
      </w:tr>
      <w:tr w:rsidR="00131D78" w:rsidRPr="00131D78" w:rsidTr="00D81D2F">
        <w:trPr>
          <w:cantSplit/>
          <w:trHeight w:val="1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Взаимодействие с органами   государственной власти Республики Крым, </w:t>
            </w:r>
            <w:r w:rsidRPr="00131D78">
              <w:rPr>
                <w:rFonts w:ascii="Times New Roman" w:eastAsia="Courier New" w:hAnsi="Times New Roman" w:cs="Times New Roman"/>
                <w:color w:val="000000"/>
                <w:spacing w:val="-10"/>
                <w:sz w:val="24"/>
                <w:szCs w:val="24"/>
                <w:shd w:val="clear" w:color="auto" w:fill="FFFFFF"/>
                <w:lang w:eastAsia="ar-SA"/>
              </w:rPr>
              <w:t>территориальными органами федеральных органов исполнительной власти, иными государственными органами</w:t>
            </w: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сфере противодействия коррупции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Постоянно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131D78" w:rsidRPr="00131D78" w:rsidTr="00D81D2F">
        <w:trPr>
          <w:cantSplit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Взаимодействие с правоохранительными органами по вопросам профилактики и выявления фактов коррупции в органах местного самоуправления, выработка согласованных действий органов и должностных лиц, к  функциональным обязанностям которых относится выявление и пресечение коррупционных правонарушений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Постоянно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131D78" w:rsidRPr="00131D78" w:rsidTr="00D81D2F">
        <w:trPr>
          <w:cantSplit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и обеспечение деятельности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в соответствии с Указом Президента Российской Федерации от 01.07.2010 №821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131D78" w:rsidRPr="00131D78" w:rsidTr="00D81D2F">
        <w:trPr>
          <w:cantSplit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Анализ обращений граждан и организаций о фактах совершения коррупционных правонарушений, обобщение практики рассмотрения обращений по фактам коррупции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поступлении обращений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131D78" w:rsidRPr="00131D78" w:rsidTr="00D81D2F">
        <w:trPr>
          <w:cantSplit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1.5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муниципальных правовых актов, внесение изменений и дополнений  в действующие правовые акты в сфере противодействия коррупции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Постоянно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содействии с консалтинговой компанией </w:t>
            </w:r>
          </w:p>
        </w:tc>
      </w:tr>
      <w:tr w:rsidR="00131D78" w:rsidRPr="00131D78" w:rsidTr="00D81D2F">
        <w:trPr>
          <w:cantSplit/>
          <w:trHeight w:val="550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 Антикоррупционная экспертиза муниципальных нормативных правовых                            актов и их проектов</w:t>
            </w:r>
          </w:p>
        </w:tc>
      </w:tr>
      <w:tr w:rsidR="00131D78" w:rsidRPr="00131D78" w:rsidTr="00D81D2F">
        <w:trPr>
          <w:cantSplit/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антикоррупционной экспертизы нормативных правовых актов, проектов нормативных правовых актов представительных и исполнительных органов муниципальных образований, их должностных лиц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Постоянно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 межрайонная прокуратура</w:t>
            </w:r>
          </w:p>
        </w:tc>
      </w:tr>
      <w:tr w:rsidR="00131D78" w:rsidRPr="00131D78" w:rsidTr="00D81D2F">
        <w:trPr>
          <w:cantSplit/>
          <w:trHeight w:val="1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мониторинга изменений законодательства Российской Федерации, Республики Крым в целях обеспечения своевременного принятия  соответствующих муниципальных правовых актов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Постоянно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131D78" w:rsidRPr="00131D78" w:rsidTr="00D81D2F">
        <w:trPr>
          <w:cantSplit/>
          <w:trHeight w:val="615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 Совершенствование контрольной деятельности в системе мер по противодействию коррупции</w:t>
            </w:r>
          </w:p>
        </w:tc>
      </w:tr>
      <w:tr w:rsidR="00131D78" w:rsidRPr="00131D78" w:rsidTr="00D81D2F">
        <w:trPr>
          <w:cantSplit/>
          <w:trHeight w:val="1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Соблюдение требований исполнения бюджетного законодательства, в том числе в части расходования средств, выделенных на целевые программы, а также при осуществлении закупок, выполнении работ, оказании услуг для государственных и муниципальных нужд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Постоянно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131D78" w:rsidRPr="00131D78" w:rsidTr="00D81D2F">
        <w:trPr>
          <w:cantSplit/>
          <w:trHeight w:val="12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Проверка полноты исполнения условий муниципальных контрактов, заключенных по итогам проведения конкурсных и аукционных торгов, финансируемых из  местного бюджета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131D78" w:rsidRPr="00131D78" w:rsidTr="00D81D2F">
        <w:trPr>
          <w:cantSplit/>
          <w:trHeight w:val="1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реализации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муниципального образования</w:t>
            </w:r>
          </w:p>
        </w:tc>
      </w:tr>
      <w:tr w:rsidR="00131D78" w:rsidRPr="00131D78" w:rsidTr="00D81D2F">
        <w:trPr>
          <w:cantSplit/>
          <w:trHeight w:val="1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3.4.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Размещение в СМИ, на официальном сайте администрации (при наличии), информационных стендах:</w:t>
            </w:r>
          </w:p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информации о проводимых торгах, аукционах  и их результатах;</w:t>
            </w:r>
          </w:p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муниципального образования</w:t>
            </w:r>
          </w:p>
        </w:tc>
      </w:tr>
      <w:tr w:rsidR="00131D78" w:rsidRPr="00131D78" w:rsidTr="00D81D2F">
        <w:trPr>
          <w:cantSplit/>
          <w:trHeight w:val="8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3.5.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анализ проведения проверок использования муниципального имущества, переданного в аренду, хозяйственное ведение или оперативное управление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раз в 6 месяцев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муниципального образования</w:t>
            </w:r>
          </w:p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1D78" w:rsidRPr="00131D78" w:rsidTr="00D81D2F">
        <w:trPr>
          <w:cantSplit/>
          <w:trHeight w:val="594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4. Противодействие коррупции в рамках реализации законодательства о муниципальной службе</w:t>
            </w:r>
          </w:p>
        </w:tc>
      </w:tr>
      <w:tr w:rsidR="00131D78" w:rsidRPr="00131D78" w:rsidTr="00D81D2F">
        <w:trPr>
          <w:cantSplit/>
          <w:trHeight w:val="11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конкурсов на замещение вакантных должностей муниципальной службы, формирование кадрового резерва в целях обеспечения открытости и гласности в работе органов местного самоуправления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131D78" w:rsidRPr="00131D78" w:rsidTr="00D81D2F">
        <w:trPr>
          <w:cantSplit/>
          <w:trHeight w:val="16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Осуществление </w:t>
            </w:r>
            <w:proofErr w:type="gramStart"/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представлением сведений о доходах, расходах, об имуществе и обязательствах имущественного характера лицами, замещающими муниципальные должности и должности муниципальной службы в соответствии с перечнями, установленными муниципальными правовыми актами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30.04.2022г.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131D78" w:rsidRPr="00131D78" w:rsidTr="00D81D2F">
        <w:trPr>
          <w:cantSplit/>
          <w:trHeight w:val="16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4.3.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31D78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 xml:space="preserve">Размещение в информационно-телекоммуникационной сети Интернет сведений о доходах, об имуществе и обязательствах имущественного характера, представляемых лицами, замещающими </w:t>
            </w: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муниципальные должности и</w:t>
            </w:r>
            <w:r w:rsidRPr="00131D78">
              <w:rPr>
                <w:rFonts w:ascii="Times New Roman" w:eastAsia="Courier New" w:hAnsi="Times New Roman" w:cs="Times New Roman"/>
                <w:sz w:val="24"/>
                <w:szCs w:val="24"/>
                <w:lang w:eastAsia="ar-SA"/>
              </w:rPr>
              <w:t xml:space="preserve"> должности муниципальной службы органов местного самоуправления, включенные в перечни, установленные </w:t>
            </w: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муниципальными правовыми актами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14.05.2022г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131D78" w:rsidRPr="00131D78" w:rsidTr="00D81D2F">
        <w:trPr>
          <w:cantSplit/>
          <w:trHeight w:val="11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4.4.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в установленном законодательством порядке проверок достоверности и полноты сведений, представляемых муниципальными служащими и гражданами, претендующими на замещение должностей муниципальной службы (по мере поступления информации, являющейся основанием для проведения проверок)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131D78" w:rsidRPr="00131D78" w:rsidTr="00D81D2F">
        <w:trPr>
          <w:cantSplit/>
          <w:trHeight w:val="12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4.5.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 (по мере поступления информации, являющейся основанием для проведения заседаний комиссии)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131D78" w:rsidRPr="00131D78" w:rsidTr="00D81D2F">
        <w:trPr>
          <w:cantSplit/>
          <w:trHeight w:val="12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4.6.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комплекса организационных, разъяснительных и иных мер по соблюдению лицами, замещающими должности муниципальной службы,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Постоянно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131D78" w:rsidRPr="00131D78" w:rsidTr="00D81D2F">
        <w:trPr>
          <w:cantSplit/>
          <w:trHeight w:val="20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4.7.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Обеспечение уведомления муниципальными служащими представителя нанимателя о выполнении иной оплачиваемой работы, установленного Федеральным законом от 02.03.2007 № 25-ФЗ «О муниципальной службе в Российской Федерации» и Законом Республики Крым от 16.09.2014 № 76-ЗРК «О муниципальной службе в Республике Крым»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Постоянно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131D78" w:rsidRPr="00131D78" w:rsidTr="00D81D2F">
        <w:trPr>
          <w:cantSplit/>
          <w:trHeight w:val="14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4.8.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Обеспечение уведомления муниципальными служащими представителя нанимателя о фактах обращения с целью склонения муниципального служащего к совершению коррупционных </w:t>
            </w:r>
            <w:r w:rsidRPr="00131D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прав</w:t>
            </w:r>
            <w:r w:rsidRPr="00131D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онарушений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Постоянно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131D78" w:rsidRPr="00131D78" w:rsidTr="00D81D2F">
        <w:trPr>
          <w:cantSplit/>
          <w:trHeight w:val="1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4.9.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представителей органов местного самоуправления в работе республиканских семинаров, конференций, совещаний и других мероприятиях по вопросам противодействия коррупции, организованных органами   государственной власти Республики Крым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131D78" w:rsidRPr="00131D78" w:rsidTr="00D81D2F">
        <w:trPr>
          <w:cantSplit/>
          <w:trHeight w:val="11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4.10.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Совершенствование работы и повышение эффективности деятельности по профилактике коррупционных нарушений в сфере муниципальной службы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131D78" w:rsidRPr="00131D78" w:rsidTr="00D81D2F">
        <w:trPr>
          <w:cantSplit/>
          <w:trHeight w:val="647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  Обеспечение широкого доступа граждан к информации о деятельности органов местного самоуправления</w:t>
            </w:r>
          </w:p>
        </w:tc>
      </w:tr>
      <w:tr w:rsidR="00131D78" w:rsidRPr="00131D78" w:rsidTr="00D81D2F">
        <w:trPr>
          <w:cantSplit/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Своевременное обнародование муниципальных нормативных правовых актов, правовых актов органов местного самоуправления </w:t>
            </w:r>
          </w:p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Постоянно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131D78" w:rsidRPr="00131D78" w:rsidTr="00D81D2F">
        <w:trPr>
          <w:cantSplit/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5.2.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Публикация в средствах массовой информации и размещение на официальном сайте в информационно-телекоммуникационной сети «Интернет» материалов о деятельности органов местного самоуправления района и сельских поселений, в том числе в сфере борьбы с коррупцией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131D78" w:rsidRPr="00131D78" w:rsidTr="00D81D2F">
        <w:trPr>
          <w:cantSplit/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5.3.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своевременного обновления информации в сфере противодействия коррупции на информационных стендах органов местного самоуправления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Постоянно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131D78" w:rsidRPr="00131D78" w:rsidTr="00D81D2F">
        <w:trPr>
          <w:cantSplit/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5.4.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Размещение на </w:t>
            </w:r>
            <w:proofErr w:type="spellStart"/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информацилнных</w:t>
            </w:r>
            <w:proofErr w:type="spellEnd"/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стендах сведений о фактах привлечения к ответственности должностных лиц администрации </w:t>
            </w:r>
            <w:proofErr w:type="spellStart"/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 за правонарушения, связанные с использованием своего служебного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1D78" w:rsidRPr="00131D78" w:rsidTr="00D81D2F">
        <w:trPr>
          <w:cantSplit/>
          <w:trHeight w:val="240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131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Антикоррупционное просвещение и пропаганда (формирование нетерпимого отношения в обществе к проявлениям коррупции)</w:t>
            </w:r>
          </w:p>
        </w:tc>
      </w:tr>
      <w:tr w:rsidR="00131D78" w:rsidRPr="00131D78" w:rsidTr="00D81D2F">
        <w:trPr>
          <w:cantSplit/>
          <w:trHeight w:val="1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Размещение на стенде материалов, способствующих повышению правовой культуры населения, для формирования в обществе негативного отношения к коррупционному поведению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131D78" w:rsidRPr="00131D78" w:rsidTr="00D81D2F">
        <w:trPr>
          <w:cantSplit/>
          <w:trHeight w:val="1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6.2.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антикоррупционной пропаганды в целях формирования в обществе нетерпимости к коррупционному поведению, просвещения граждан по вопросам противодействия коррупции, воспитания у населения чувства гражданской ответственности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1D78" w:rsidRPr="00131D78" w:rsidRDefault="00131D78" w:rsidP="00131D7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31D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</w:tbl>
    <w:p w:rsidR="00131D78" w:rsidRPr="00131D78" w:rsidRDefault="00131D78" w:rsidP="00131D78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131D78" w:rsidRPr="00131D78" w:rsidRDefault="00131D78" w:rsidP="00131D7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1D78" w:rsidRPr="00131D78" w:rsidRDefault="00131D78" w:rsidP="00131D7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1D78" w:rsidRPr="00131D78" w:rsidRDefault="00131D78" w:rsidP="00131D7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1D78" w:rsidRPr="00131D78" w:rsidRDefault="00131D78" w:rsidP="00131D7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68CE" w:rsidRPr="00131D78" w:rsidRDefault="009568CE" w:rsidP="00131D78"/>
    <w:sectPr w:rsidR="009568CE" w:rsidRPr="00131D78" w:rsidSect="005708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B7"/>
    <w:rsid w:val="000117B0"/>
    <w:rsid w:val="00022AF1"/>
    <w:rsid w:val="000A6DB7"/>
    <w:rsid w:val="00131D78"/>
    <w:rsid w:val="002525F4"/>
    <w:rsid w:val="00331ACE"/>
    <w:rsid w:val="005708E5"/>
    <w:rsid w:val="005D212E"/>
    <w:rsid w:val="00697F70"/>
    <w:rsid w:val="006E4B54"/>
    <w:rsid w:val="006F52C6"/>
    <w:rsid w:val="00721837"/>
    <w:rsid w:val="007670F3"/>
    <w:rsid w:val="00871050"/>
    <w:rsid w:val="00951D38"/>
    <w:rsid w:val="009568CE"/>
    <w:rsid w:val="00997DDA"/>
    <w:rsid w:val="009C60CF"/>
    <w:rsid w:val="009D116C"/>
    <w:rsid w:val="009D56BC"/>
    <w:rsid w:val="00AE3EF5"/>
    <w:rsid w:val="00C0533D"/>
    <w:rsid w:val="00C2496E"/>
    <w:rsid w:val="00D52B39"/>
    <w:rsid w:val="00E42A83"/>
    <w:rsid w:val="00E8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7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0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5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cp:lastPrinted>2021-12-21T09:35:00Z</cp:lastPrinted>
  <dcterms:created xsi:type="dcterms:W3CDTF">2022-01-26T13:08:00Z</dcterms:created>
  <dcterms:modified xsi:type="dcterms:W3CDTF">2022-01-26T13:09:00Z</dcterms:modified>
</cp:coreProperties>
</file>