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47F4" w14:textId="77777777" w:rsidR="0005789F" w:rsidRDefault="0005789F" w:rsidP="007A63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57D485C" w14:textId="77777777" w:rsidR="0005789F" w:rsidRPr="00C1743A" w:rsidRDefault="0005789F" w:rsidP="00C174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89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1263C54" wp14:editId="1445CD63">
            <wp:extent cx="5092700" cy="2417196"/>
            <wp:effectExtent l="0" t="0" r="0" b="2540"/>
            <wp:docPr id="1" name="Рисунок 1" descr="C:\Users\дмитрий\Desktop\Малаховский В.В. Дознание\Газета\eto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Малаховский В.В. Дознание\Газета\eto.width-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51" cy="2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E0D8" w14:textId="77777777" w:rsidR="0005789F" w:rsidRDefault="0005789F" w:rsidP="00C1743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0B775C4" w14:textId="77777777" w:rsidR="0005789F" w:rsidRPr="003056BF" w:rsidRDefault="0005789F" w:rsidP="000578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3056BF">
        <w:rPr>
          <w:rFonts w:ascii="Times New Roman" w:hAnsi="Times New Roman" w:cs="Times New Roman"/>
          <w:color w:val="FF0000"/>
          <w:sz w:val="24"/>
          <w:szCs w:val="24"/>
        </w:rPr>
        <w:t>МЧС напоминает: следите за состоянием электропроводки!</w:t>
      </w:r>
    </w:p>
    <w:bookmarkEnd w:id="0"/>
    <w:p w14:paraId="292DBBFE" w14:textId="77777777" w:rsidR="0005789F" w:rsidRPr="003056BF" w:rsidRDefault="0005789F" w:rsidP="00057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>Львиная доля от количества пожаров, связанных с нарушением правил устройства и эксплуатации электрооборудования - одной из основных причин их возникновения, происходят по причине короткого замыкания. Предположительно, по этой причине 7 из 8 пожаров произошло на территории Нижнегорского района РК.</w:t>
      </w:r>
    </w:p>
    <w:p w14:paraId="5A91C64E" w14:textId="77777777" w:rsidR="0005789F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14:paraId="25717FAB" w14:textId="77777777" w:rsidR="0005789F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>Для обеспечения пожарной безопасности электроустановок на вводе электросети в квартиру устанавливается электрический счетчик с предохранителями. К каждой линии электросети должно подключаться столько электроприборов, чтобы их общая мощность не превышала ее расчетной мощности. Но и при превышении будет меньше проблем, если в электросчетчике установлены автоматические предохранители, тогда всякое превышение мощности будет сопровождаться автоматическим отключением. Если же у вас пробковые предохранители с «жучками», то в этом случае общая мощность электросети увеличивается на толщину «жучка», что ведет к перегрузке сети, а она, в свою очередь, - к пожару.</w:t>
      </w:r>
    </w:p>
    <w:p w14:paraId="0E3B9B17" w14:textId="77777777" w:rsidR="0005789F" w:rsidRPr="003056BF" w:rsidRDefault="0005789F" w:rsidP="00305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опрессовка. Пайка допускается только в электронике, для силовых проводов она не рекомендуется.</w:t>
      </w:r>
    </w:p>
    <w:p w14:paraId="1FB97E46" w14:textId="77777777" w:rsidR="0005789F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</w:p>
    <w:p w14:paraId="2A2E10C2" w14:textId="77777777" w:rsidR="00B34FEC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</w:rPr>
        <w:t xml:space="preserve">Также надо помнить, что </w:t>
      </w:r>
      <w:proofErr w:type="spellStart"/>
      <w:r w:rsidRPr="003056BF">
        <w:rPr>
          <w:rFonts w:ascii="Times New Roman" w:hAnsi="Times New Roman" w:cs="Times New Roman"/>
        </w:rPr>
        <w:t>электропредохранитель</w:t>
      </w:r>
      <w:proofErr w:type="spellEnd"/>
      <w:r w:rsidRPr="003056BF">
        <w:rPr>
          <w:rFonts w:ascii="Times New Roman" w:hAnsi="Times New Roman" w:cs="Times New Roman"/>
        </w:rPr>
        <w:t xml:space="preserve"> – это маленький, но верный страж вашего благополучия. Но только не мешайте ему работать: не заменяйте его на более мощный, не ставьте самодельный или «жучок». Это касается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14:paraId="4445A756" w14:textId="77777777" w:rsidR="0005789F" w:rsidRPr="0005789F" w:rsidRDefault="0005789F" w:rsidP="000578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F31654F" w14:textId="77777777" w:rsidR="0005789F" w:rsidRPr="0005789F" w:rsidRDefault="0005789F" w:rsidP="000578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789F">
        <w:rPr>
          <w:rFonts w:ascii="Times New Roman" w:hAnsi="Times New Roman" w:cs="Times New Roman"/>
          <w:b/>
          <w:color w:val="FF0000"/>
          <w:sz w:val="20"/>
          <w:szCs w:val="20"/>
        </w:rPr>
        <w:t>Помните! Беду всегда легче предупредить, чем ликвидировать.</w:t>
      </w:r>
    </w:p>
    <w:p w14:paraId="65086415" w14:textId="77777777" w:rsidR="0005789F" w:rsidRPr="0005789F" w:rsidRDefault="0005789F" w:rsidP="000578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789F">
        <w:rPr>
          <w:rFonts w:ascii="Times New Roman" w:hAnsi="Times New Roman" w:cs="Times New Roman"/>
          <w:b/>
          <w:color w:val="FF0000"/>
          <w:sz w:val="20"/>
          <w:szCs w:val="20"/>
        </w:rPr>
        <w:t>В случае происшествия звоните в Единую дежурно-диспетчерскую службу по телефону с мобильного «101» «112». Звонки принимаются круглосуточно и бесплатно. </w:t>
      </w:r>
    </w:p>
    <w:p w14:paraId="0DF47869" w14:textId="77777777" w:rsidR="0005789F" w:rsidRPr="0005789F" w:rsidRDefault="0005789F" w:rsidP="0005789F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78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76BC1481" w14:textId="2699B7FE" w:rsidR="0005789F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056BF">
        <w:rPr>
          <w:rFonts w:ascii="Times New Roman" w:hAnsi="Times New Roman" w:cs="Times New Roman"/>
          <w:b/>
          <w:color w:val="000000"/>
        </w:rPr>
        <w:t>ОНД по Нижнегорскому р-н</w:t>
      </w:r>
    </w:p>
    <w:p w14:paraId="286B9A31" w14:textId="546A7085" w:rsidR="003056BF" w:rsidRPr="003056BF" w:rsidRDefault="0005789F" w:rsidP="003056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6BF">
        <w:rPr>
          <w:rFonts w:ascii="Times New Roman" w:hAnsi="Times New Roman" w:cs="Times New Roman"/>
          <w:b/>
          <w:color w:val="000000"/>
        </w:rPr>
        <w:t xml:space="preserve">УНД и ПР ГУ МЧС России по РК </w:t>
      </w:r>
    </w:p>
    <w:p w14:paraId="4307110F" w14:textId="5AD94C17" w:rsidR="0005789F" w:rsidRPr="003056BF" w:rsidRDefault="0005789F" w:rsidP="000578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5789F" w:rsidRPr="003056BF" w:rsidSect="00305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C2"/>
    <w:rsid w:val="0005789F"/>
    <w:rsid w:val="003056BF"/>
    <w:rsid w:val="007A11C2"/>
    <w:rsid w:val="007A6306"/>
    <w:rsid w:val="00B34FEC"/>
    <w:rsid w:val="00C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CB94"/>
  <w15:chartTrackingRefBased/>
  <w15:docId w15:val="{784841C9-840E-4066-AE18-973D1DC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2021-03-31T06:10:00Z</dcterms:created>
  <dcterms:modified xsi:type="dcterms:W3CDTF">2022-01-21T06:24:00Z</dcterms:modified>
</cp:coreProperties>
</file>