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D1" w:rsidRPr="00AE51D1" w:rsidRDefault="002675ED" w:rsidP="00AE51D1">
      <w:pPr>
        <w:ind w:left="2124" w:firstLine="708"/>
        <w:jc w:val="right"/>
        <w:rPr>
          <w:sz w:val="28"/>
          <w:szCs w:val="28"/>
        </w:rPr>
      </w:pPr>
      <w:r w:rsidRPr="002F2A69">
        <w:rPr>
          <w:sz w:val="56"/>
        </w:rPr>
        <w:t xml:space="preserve">  </w:t>
      </w:r>
      <w:r>
        <w:rPr>
          <w:sz w:val="56"/>
        </w:rPr>
        <w:t xml:space="preserve">         </w:t>
      </w:r>
      <w:r w:rsidR="00AE51D1">
        <w:rPr>
          <w:sz w:val="28"/>
          <w:szCs w:val="28"/>
        </w:rPr>
        <w:t>ПРОЕКТ</w:t>
      </w:r>
    </w:p>
    <w:p w:rsidR="002675ED" w:rsidRPr="006B5E80" w:rsidRDefault="006B5E80" w:rsidP="006B5E80">
      <w:pPr>
        <w:ind w:left="2124" w:firstLine="708"/>
        <w:rPr>
          <w:sz w:val="56"/>
        </w:rPr>
      </w:pPr>
      <w:r>
        <w:rPr>
          <w:sz w:val="56"/>
        </w:rPr>
        <w:t xml:space="preserve">           </w:t>
      </w:r>
      <w:r w:rsidR="002675ED" w:rsidRPr="006B5E80">
        <w:rPr>
          <w:sz w:val="56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color="window">
            <v:imagedata r:id="rId6" o:title=""/>
          </v:shape>
          <o:OLEObject Type="Embed" ProgID="Word.Picture.8" ShapeID="_x0000_i1025" DrawAspect="Content" ObjectID="_1602424278" r:id="rId7"/>
        </w:object>
      </w:r>
    </w:p>
    <w:p w:rsidR="002675ED" w:rsidRPr="006B5E80" w:rsidRDefault="002675ED" w:rsidP="00684AB9">
      <w:pPr>
        <w:pStyle w:val="3"/>
        <w:rPr>
          <w:b w:val="0"/>
        </w:rPr>
      </w:pPr>
      <w:r w:rsidRPr="006B5E80">
        <w:rPr>
          <w:b w:val="0"/>
        </w:rPr>
        <w:t>РЕСПУБЛИКА  КРЫМ</w:t>
      </w:r>
    </w:p>
    <w:p w:rsidR="002675ED" w:rsidRPr="006B5E80" w:rsidRDefault="002675ED" w:rsidP="002675ED">
      <w:pPr>
        <w:jc w:val="center"/>
        <w:rPr>
          <w:bCs/>
          <w:sz w:val="28"/>
        </w:rPr>
      </w:pPr>
      <w:r w:rsidRPr="006B5E80">
        <w:rPr>
          <w:bCs/>
          <w:sz w:val="28"/>
        </w:rPr>
        <w:t>НИЖНЕГОРСКИЙ  РАЙОН</w:t>
      </w:r>
    </w:p>
    <w:p w:rsidR="002675ED" w:rsidRPr="006B5E80" w:rsidRDefault="0021178D" w:rsidP="002675ED">
      <w:pPr>
        <w:jc w:val="center"/>
        <w:rPr>
          <w:bCs/>
          <w:sz w:val="28"/>
        </w:rPr>
      </w:pPr>
      <w:r>
        <w:rPr>
          <w:bCs/>
          <w:sz w:val="28"/>
        </w:rPr>
        <w:t xml:space="preserve">ИЗОБИЛЬНЕНСКИЙ  </w:t>
      </w:r>
      <w:r w:rsidR="002675ED" w:rsidRPr="006B5E80">
        <w:rPr>
          <w:bCs/>
          <w:sz w:val="28"/>
        </w:rPr>
        <w:t xml:space="preserve"> СЕЛЬСКИЙ СОВЕТ</w:t>
      </w:r>
    </w:p>
    <w:p w:rsidR="002675ED" w:rsidRPr="006B5E80" w:rsidRDefault="00E20A87" w:rsidP="002675ED">
      <w:pPr>
        <w:jc w:val="center"/>
        <w:rPr>
          <w:bCs/>
          <w:sz w:val="28"/>
        </w:rPr>
      </w:pPr>
      <w:r>
        <w:rPr>
          <w:bCs/>
          <w:sz w:val="28"/>
        </w:rPr>
        <w:t xml:space="preserve">__- я </w:t>
      </w:r>
      <w:r w:rsidR="002675ED" w:rsidRPr="006B5E80">
        <w:rPr>
          <w:bCs/>
          <w:sz w:val="28"/>
        </w:rPr>
        <w:t xml:space="preserve"> сессия  1–го  созыва</w:t>
      </w:r>
    </w:p>
    <w:p w:rsidR="002675ED" w:rsidRPr="006B5E80" w:rsidRDefault="002675ED" w:rsidP="002675ED">
      <w:pPr>
        <w:jc w:val="center"/>
        <w:rPr>
          <w:bCs/>
        </w:rPr>
      </w:pPr>
    </w:p>
    <w:p w:rsidR="002675ED" w:rsidRPr="006B5E80" w:rsidRDefault="002675ED" w:rsidP="002675ED">
      <w:pPr>
        <w:pStyle w:val="3"/>
        <w:rPr>
          <w:b w:val="0"/>
        </w:rPr>
      </w:pPr>
      <w:r w:rsidRPr="006B5E80">
        <w:rPr>
          <w:b w:val="0"/>
        </w:rPr>
        <w:t>Р Е Ш Е Н И Е   №__</w:t>
      </w:r>
    </w:p>
    <w:p w:rsidR="002675ED" w:rsidRDefault="002675ED" w:rsidP="002675ED"/>
    <w:p w:rsidR="002675ED" w:rsidRDefault="00FC18CE" w:rsidP="002675ED">
      <w:pPr>
        <w:jc w:val="both"/>
        <w:rPr>
          <w:sz w:val="28"/>
        </w:rPr>
      </w:pPr>
      <w:r>
        <w:rPr>
          <w:sz w:val="28"/>
        </w:rPr>
        <w:t>_____________ 2018</w:t>
      </w:r>
      <w:r w:rsidR="002675ED">
        <w:rPr>
          <w:sz w:val="28"/>
        </w:rPr>
        <w:t xml:space="preserve"> года                                                      с.</w:t>
      </w:r>
      <w:r w:rsidR="0021178D">
        <w:rPr>
          <w:sz w:val="28"/>
        </w:rPr>
        <w:t xml:space="preserve"> Изобильное</w:t>
      </w:r>
    </w:p>
    <w:p w:rsidR="002675ED" w:rsidRDefault="002675ED" w:rsidP="002675ED">
      <w:pPr>
        <w:pStyle w:val="a4"/>
      </w:pPr>
    </w:p>
    <w:p w:rsidR="00961DF1" w:rsidRPr="006B5E80" w:rsidRDefault="00961DF1" w:rsidP="00961DF1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6B5E80">
        <w:rPr>
          <w:rFonts w:ascii="Times New Roman" w:hAnsi="Times New Roman" w:cs="Times New Roman"/>
          <w:b w:val="0"/>
          <w:color w:val="auto"/>
        </w:rPr>
        <w:t>Об утверждении</w:t>
      </w:r>
      <w:r w:rsidR="00F26D1C">
        <w:rPr>
          <w:rFonts w:ascii="Times New Roman" w:hAnsi="Times New Roman" w:cs="Times New Roman"/>
          <w:b w:val="0"/>
          <w:color w:val="auto"/>
        </w:rPr>
        <w:t xml:space="preserve"> </w:t>
      </w:r>
      <w:r w:rsidRPr="006B5E80">
        <w:rPr>
          <w:rFonts w:ascii="Times New Roman" w:hAnsi="Times New Roman" w:cs="Times New Roman"/>
          <w:b w:val="0"/>
          <w:color w:val="auto"/>
        </w:rPr>
        <w:t xml:space="preserve">Порядка определения размера </w:t>
      </w:r>
    </w:p>
    <w:p w:rsidR="00961DF1" w:rsidRPr="006B5E80" w:rsidRDefault="00961DF1" w:rsidP="00961DF1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6B5E80">
        <w:rPr>
          <w:rFonts w:ascii="Times New Roman" w:hAnsi="Times New Roman" w:cs="Times New Roman"/>
          <w:b w:val="0"/>
          <w:color w:val="auto"/>
        </w:rPr>
        <w:t>арендной платы за земельные участки,</w:t>
      </w:r>
    </w:p>
    <w:p w:rsidR="00961DF1" w:rsidRPr="006B5E80" w:rsidRDefault="00961DF1" w:rsidP="00961DF1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6B5E80">
        <w:rPr>
          <w:rFonts w:ascii="Times New Roman" w:hAnsi="Times New Roman" w:cs="Times New Roman"/>
          <w:b w:val="0"/>
          <w:color w:val="auto"/>
        </w:rPr>
        <w:t xml:space="preserve">находящиеся в собственности муниципального </w:t>
      </w:r>
    </w:p>
    <w:p w:rsidR="00961DF1" w:rsidRPr="006B5E80" w:rsidRDefault="0021178D" w:rsidP="00961DF1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образования Изобильненское </w:t>
      </w:r>
      <w:r w:rsidR="00961DF1" w:rsidRPr="006B5E80">
        <w:rPr>
          <w:rFonts w:ascii="Times New Roman" w:hAnsi="Times New Roman" w:cs="Times New Roman"/>
          <w:b w:val="0"/>
          <w:color w:val="auto"/>
        </w:rPr>
        <w:t xml:space="preserve"> сельское поселение </w:t>
      </w:r>
    </w:p>
    <w:p w:rsidR="00961DF1" w:rsidRPr="006B5E80" w:rsidRDefault="00961DF1" w:rsidP="00961DF1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6B5E80">
        <w:rPr>
          <w:rFonts w:ascii="Times New Roman" w:hAnsi="Times New Roman" w:cs="Times New Roman"/>
          <w:b w:val="0"/>
          <w:color w:val="auto"/>
        </w:rPr>
        <w:t>Нижнегорского района Республики Крым.</w:t>
      </w:r>
    </w:p>
    <w:p w:rsidR="00961DF1" w:rsidRDefault="00961DF1" w:rsidP="00961DF1">
      <w:pPr>
        <w:shd w:val="clear" w:color="auto" w:fill="FFFFFF"/>
        <w:spacing w:line="240" w:lineRule="exact"/>
        <w:ind w:right="3775"/>
        <w:jc w:val="both"/>
        <w:rPr>
          <w:b/>
          <w:color w:val="000000"/>
          <w:sz w:val="26"/>
          <w:szCs w:val="26"/>
        </w:rPr>
      </w:pPr>
    </w:p>
    <w:p w:rsidR="00961DF1" w:rsidRPr="00300F0C" w:rsidRDefault="00961DF1" w:rsidP="00961DF1">
      <w:pPr>
        <w:pStyle w:val="a9"/>
        <w:rPr>
          <w:sz w:val="28"/>
          <w:szCs w:val="28"/>
        </w:rPr>
      </w:pPr>
    </w:p>
    <w:p w:rsidR="00961DF1" w:rsidRPr="00300F0C" w:rsidRDefault="00961DF1" w:rsidP="00F95B9D">
      <w:pPr>
        <w:pStyle w:val="a9"/>
        <w:ind w:firstLine="708"/>
        <w:jc w:val="both"/>
        <w:rPr>
          <w:rStyle w:val="aa"/>
          <w:b w:val="0"/>
          <w:sz w:val="28"/>
          <w:szCs w:val="28"/>
        </w:rPr>
      </w:pPr>
      <w:r w:rsidRPr="00300F0C">
        <w:rPr>
          <w:sz w:val="28"/>
          <w:szCs w:val="28"/>
        </w:rPr>
        <w:t xml:space="preserve">В соответствии с Федеральным законом от 23.06.2014 № 171-ФЗ « О внесении изменений в Земельный кодекс Российской Федерации и отдельные законодательные акты Российской Федерации», </w:t>
      </w:r>
      <w:r w:rsidRPr="00300F0C">
        <w:rPr>
          <w:spacing w:val="-1"/>
          <w:sz w:val="28"/>
          <w:szCs w:val="28"/>
        </w:rPr>
        <w:t xml:space="preserve">Федеральным </w:t>
      </w:r>
      <w:r w:rsidRPr="00300F0C">
        <w:rPr>
          <w:spacing w:val="-2"/>
          <w:sz w:val="28"/>
          <w:szCs w:val="28"/>
        </w:rPr>
        <w:t>законом от 06.10.2003г. № 131-ФЗ «Об общих принципах организации местного само</w:t>
      </w:r>
      <w:r w:rsidR="00F95B9D">
        <w:rPr>
          <w:sz w:val="28"/>
          <w:szCs w:val="28"/>
        </w:rPr>
        <w:t>управления в Российской Федерации</w:t>
      </w:r>
      <w:r w:rsidRPr="00300F0C">
        <w:rPr>
          <w:sz w:val="28"/>
          <w:szCs w:val="28"/>
        </w:rPr>
        <w:t>»,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</w:t>
      </w:r>
      <w:r w:rsidR="00F95B9D">
        <w:rPr>
          <w:sz w:val="28"/>
          <w:szCs w:val="28"/>
        </w:rPr>
        <w:t xml:space="preserve"> </w:t>
      </w:r>
      <w:r w:rsidRPr="00300F0C">
        <w:rPr>
          <w:sz w:val="28"/>
          <w:szCs w:val="28"/>
        </w:rPr>
        <w:t>и в целях урегулирования порядка и условий предоставления земельных участков в ар</w:t>
      </w:r>
      <w:r w:rsidR="0021178D">
        <w:rPr>
          <w:sz w:val="28"/>
          <w:szCs w:val="28"/>
        </w:rPr>
        <w:t>енду, Изобильненский</w:t>
      </w:r>
      <w:r w:rsidRPr="00300F0C">
        <w:rPr>
          <w:sz w:val="28"/>
          <w:szCs w:val="28"/>
        </w:rPr>
        <w:t xml:space="preserve"> сельский совет</w:t>
      </w:r>
      <w:r>
        <w:rPr>
          <w:sz w:val="28"/>
          <w:szCs w:val="28"/>
        </w:rPr>
        <w:t xml:space="preserve"> Нижнегорского района Республики Крым</w:t>
      </w:r>
    </w:p>
    <w:p w:rsidR="006B5E80" w:rsidRDefault="006B5E80" w:rsidP="00961DF1">
      <w:pPr>
        <w:shd w:val="clear" w:color="auto" w:fill="FFFFFF"/>
        <w:spacing w:before="269" w:line="278" w:lineRule="exact"/>
        <w:ind w:firstLine="120"/>
        <w:jc w:val="center"/>
        <w:rPr>
          <w:b/>
          <w:spacing w:val="-3"/>
          <w:sz w:val="28"/>
          <w:szCs w:val="28"/>
        </w:rPr>
      </w:pPr>
    </w:p>
    <w:p w:rsidR="00961DF1" w:rsidRPr="00961DF1" w:rsidRDefault="00961DF1" w:rsidP="00961DF1">
      <w:pPr>
        <w:shd w:val="clear" w:color="auto" w:fill="FFFFFF"/>
        <w:spacing w:before="269" w:line="278" w:lineRule="exact"/>
        <w:ind w:firstLine="120"/>
        <w:jc w:val="center"/>
        <w:rPr>
          <w:b/>
          <w:spacing w:val="-3"/>
          <w:sz w:val="28"/>
          <w:szCs w:val="28"/>
        </w:rPr>
      </w:pPr>
      <w:r w:rsidRPr="00961DF1">
        <w:rPr>
          <w:b/>
          <w:spacing w:val="-3"/>
          <w:sz w:val="28"/>
          <w:szCs w:val="28"/>
        </w:rPr>
        <w:t>РЕШИЛ:</w:t>
      </w:r>
    </w:p>
    <w:p w:rsidR="00AE22CD" w:rsidRPr="003873BD" w:rsidRDefault="00AE22CD" w:rsidP="00AE22CD">
      <w:pPr>
        <w:pStyle w:val="1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873BD">
        <w:rPr>
          <w:rFonts w:ascii="Times New Roman" w:hAnsi="Times New Roman"/>
          <w:bCs/>
          <w:sz w:val="28"/>
          <w:szCs w:val="28"/>
        </w:rPr>
        <w:t xml:space="preserve"> Признать утратившим силу </w:t>
      </w:r>
      <w:r>
        <w:rPr>
          <w:rFonts w:ascii="Times New Roman" w:hAnsi="Times New Roman"/>
          <w:bCs/>
          <w:sz w:val="28"/>
          <w:szCs w:val="28"/>
        </w:rPr>
        <w:t xml:space="preserve">с 01.01.2019 года </w:t>
      </w:r>
      <w:r w:rsidRPr="003873BD">
        <w:rPr>
          <w:rFonts w:ascii="Times New Roman" w:hAnsi="Times New Roman"/>
          <w:bCs/>
          <w:sz w:val="28"/>
          <w:szCs w:val="28"/>
        </w:rPr>
        <w:t>решение № 2 28-й сессии Изобильненского сельского совета 1-го созыва от 24.10.2016 г. «Об утверждении положения о порядке определения нормативной цены,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муниципальной собственности Изобильненского сельского поселения Нижнегорского района Республики Крым»</w:t>
      </w:r>
      <w:r w:rsidRPr="003873BD">
        <w:rPr>
          <w:rFonts w:ascii="Times New Roman" w:hAnsi="Times New Roman"/>
          <w:sz w:val="28"/>
          <w:szCs w:val="28"/>
        </w:rPr>
        <w:t>.</w:t>
      </w:r>
    </w:p>
    <w:p w:rsidR="00961DF1" w:rsidRDefault="00AE22CD" w:rsidP="00AE22CD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 xml:space="preserve"> 2. У</w:t>
      </w:r>
      <w:r w:rsidR="00961DF1" w:rsidRPr="00961DF1">
        <w:rPr>
          <w:rFonts w:ascii="Times New Roman" w:hAnsi="Times New Roman" w:cs="Times New Roman"/>
          <w:b w:val="0"/>
          <w:color w:val="auto"/>
        </w:rPr>
        <w:t xml:space="preserve">твердить </w:t>
      </w:r>
      <w:r w:rsidR="00D47190">
        <w:rPr>
          <w:rFonts w:ascii="Times New Roman" w:hAnsi="Times New Roman" w:cs="Times New Roman"/>
          <w:b w:val="0"/>
          <w:color w:val="auto"/>
        </w:rPr>
        <w:t xml:space="preserve"> </w:t>
      </w:r>
      <w:r w:rsidR="00F95B9D">
        <w:rPr>
          <w:rFonts w:ascii="Times New Roman" w:hAnsi="Times New Roman" w:cs="Times New Roman"/>
          <w:b w:val="0"/>
          <w:color w:val="auto"/>
        </w:rPr>
        <w:t>Поряд</w:t>
      </w:r>
      <w:r w:rsidR="00636161">
        <w:rPr>
          <w:rFonts w:ascii="Times New Roman" w:hAnsi="Times New Roman" w:cs="Times New Roman"/>
          <w:b w:val="0"/>
          <w:color w:val="auto"/>
        </w:rPr>
        <w:t>ок</w:t>
      </w:r>
      <w:r w:rsidR="00961DF1" w:rsidRPr="00961DF1">
        <w:rPr>
          <w:rFonts w:ascii="Times New Roman" w:hAnsi="Times New Roman" w:cs="Times New Roman"/>
          <w:b w:val="0"/>
          <w:color w:val="auto"/>
        </w:rPr>
        <w:t xml:space="preserve"> определения размера арендной платы за земельные участки, находящиеся в собственности муниципального образов</w:t>
      </w:r>
      <w:r w:rsidR="0021178D">
        <w:rPr>
          <w:rFonts w:ascii="Times New Roman" w:hAnsi="Times New Roman" w:cs="Times New Roman"/>
          <w:b w:val="0"/>
          <w:color w:val="auto"/>
        </w:rPr>
        <w:t xml:space="preserve">ания Изобильненское </w:t>
      </w:r>
      <w:r w:rsidR="00961DF1" w:rsidRPr="00961DF1">
        <w:rPr>
          <w:rFonts w:ascii="Times New Roman" w:hAnsi="Times New Roman" w:cs="Times New Roman"/>
          <w:b w:val="0"/>
          <w:color w:val="auto"/>
        </w:rPr>
        <w:t xml:space="preserve">сельское поселение Нижнегорского района Республики Крым (далее – Порядок) согласно приложению к настоящему решению.  </w:t>
      </w:r>
    </w:p>
    <w:p w:rsidR="00D47190" w:rsidRDefault="00604E3B" w:rsidP="00D4719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7190">
        <w:rPr>
          <w:sz w:val="28"/>
          <w:szCs w:val="28"/>
        </w:rPr>
        <w:t>. О</w:t>
      </w:r>
      <w:r w:rsidR="00D47190" w:rsidRPr="00EF4A1E">
        <w:rPr>
          <w:sz w:val="28"/>
          <w:szCs w:val="28"/>
        </w:rPr>
        <w:t>бна</w:t>
      </w:r>
      <w:r w:rsidR="00D47190">
        <w:rPr>
          <w:sz w:val="28"/>
          <w:szCs w:val="28"/>
        </w:rPr>
        <w:t>родовать настоящее решение</w:t>
      </w:r>
      <w:r w:rsidR="00D47190" w:rsidRPr="00EF4A1E">
        <w:rPr>
          <w:sz w:val="28"/>
          <w:szCs w:val="28"/>
        </w:rPr>
        <w:t xml:space="preserve"> на информационном</w:t>
      </w:r>
      <w:r w:rsidR="00D47190">
        <w:rPr>
          <w:sz w:val="28"/>
          <w:szCs w:val="28"/>
        </w:rPr>
        <w:t xml:space="preserve"> стенде в здании администрации </w:t>
      </w:r>
      <w:r w:rsidR="0021178D">
        <w:rPr>
          <w:sz w:val="28"/>
          <w:szCs w:val="28"/>
        </w:rPr>
        <w:t>Изобильненское</w:t>
      </w:r>
      <w:r w:rsidR="00D47190" w:rsidRPr="00EF4A1E">
        <w:rPr>
          <w:sz w:val="28"/>
          <w:szCs w:val="28"/>
        </w:rPr>
        <w:t xml:space="preserve"> сельского поселения Нижнегорского района Республики Крым, а также на официальном сайте в сети «Интернет» (</w:t>
      </w:r>
      <w:r w:rsidR="0021178D">
        <w:rPr>
          <w:sz w:val="28"/>
          <w:szCs w:val="28"/>
        </w:rPr>
        <w:t>izobilnoe-sp.</w:t>
      </w:r>
      <w:r w:rsidR="0021178D">
        <w:rPr>
          <w:sz w:val="28"/>
          <w:szCs w:val="28"/>
          <w:lang w:val="en-US"/>
        </w:rPr>
        <w:t>ru</w:t>
      </w:r>
      <w:r w:rsidR="00D47190">
        <w:rPr>
          <w:sz w:val="28"/>
          <w:szCs w:val="28"/>
        </w:rPr>
        <w:t>).</w:t>
      </w:r>
    </w:p>
    <w:p w:rsidR="00D47190" w:rsidRDefault="00604E3B" w:rsidP="00D47190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7190">
        <w:rPr>
          <w:sz w:val="28"/>
          <w:szCs w:val="28"/>
        </w:rPr>
        <w:t>. Н</w:t>
      </w:r>
      <w:r w:rsidR="00D47190" w:rsidRPr="00644A64">
        <w:rPr>
          <w:sz w:val="28"/>
          <w:szCs w:val="28"/>
        </w:rPr>
        <w:t xml:space="preserve">астоящее </w:t>
      </w:r>
      <w:r w:rsidR="00D47190">
        <w:rPr>
          <w:sz w:val="28"/>
          <w:szCs w:val="28"/>
        </w:rPr>
        <w:t>р</w:t>
      </w:r>
      <w:r w:rsidR="00D47190" w:rsidRPr="00644A64">
        <w:rPr>
          <w:sz w:val="28"/>
          <w:szCs w:val="28"/>
        </w:rPr>
        <w:t>ешение</w:t>
      </w:r>
      <w:r w:rsidR="00D47190">
        <w:rPr>
          <w:sz w:val="28"/>
          <w:szCs w:val="28"/>
        </w:rPr>
        <w:t xml:space="preserve"> вступает в силу с 1 января 2019</w:t>
      </w:r>
      <w:r w:rsidR="00D47190" w:rsidRPr="00644A64">
        <w:rPr>
          <w:sz w:val="28"/>
          <w:szCs w:val="28"/>
        </w:rPr>
        <w:t xml:space="preserve"> года</w:t>
      </w:r>
      <w:r w:rsidR="00D47190">
        <w:rPr>
          <w:sz w:val="28"/>
          <w:szCs w:val="28"/>
        </w:rPr>
        <w:t>.</w:t>
      </w:r>
    </w:p>
    <w:p w:rsidR="00D47190" w:rsidRPr="00644A64" w:rsidRDefault="00604E3B" w:rsidP="00D47190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7190">
        <w:rPr>
          <w:sz w:val="28"/>
          <w:szCs w:val="28"/>
        </w:rPr>
        <w:t xml:space="preserve">. Контроль за исполнением </w:t>
      </w:r>
      <w:r w:rsidR="00F95B9D">
        <w:rPr>
          <w:sz w:val="28"/>
          <w:szCs w:val="28"/>
        </w:rPr>
        <w:t xml:space="preserve">настоящего </w:t>
      </w:r>
      <w:r w:rsidR="00D47190">
        <w:rPr>
          <w:sz w:val="28"/>
          <w:szCs w:val="28"/>
        </w:rPr>
        <w:t xml:space="preserve"> решения </w:t>
      </w:r>
      <w:r w:rsidR="00F95B9D">
        <w:rPr>
          <w:sz w:val="28"/>
          <w:szCs w:val="28"/>
        </w:rPr>
        <w:t>оставляю за собой</w:t>
      </w:r>
      <w:r w:rsidR="00D47190">
        <w:rPr>
          <w:sz w:val="28"/>
          <w:szCs w:val="28"/>
        </w:rPr>
        <w:t>.</w:t>
      </w:r>
    </w:p>
    <w:p w:rsidR="00D47190" w:rsidRDefault="00D47190" w:rsidP="00D47190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7190" w:rsidRDefault="00D47190" w:rsidP="00D47190">
      <w:pPr>
        <w:pStyle w:val="a8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D47190" w:rsidRDefault="00D47190" w:rsidP="00D47190">
      <w:pPr>
        <w:pStyle w:val="a8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D47190" w:rsidRDefault="00D47190" w:rsidP="00D47190">
      <w:pPr>
        <w:pStyle w:val="a8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D47190" w:rsidRDefault="00D47190" w:rsidP="00D47190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644A6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1178D">
        <w:rPr>
          <w:rFonts w:ascii="Times New Roman" w:hAnsi="Times New Roman"/>
          <w:sz w:val="28"/>
          <w:szCs w:val="28"/>
        </w:rPr>
        <w:t>Председатель Изобильненского</w:t>
      </w:r>
    </w:p>
    <w:p w:rsidR="00D47190" w:rsidRDefault="00D47190" w:rsidP="00D47190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совета – глава администрации</w:t>
      </w:r>
    </w:p>
    <w:p w:rsidR="00D47190" w:rsidRDefault="0021178D" w:rsidP="0021178D">
      <w:pPr>
        <w:pStyle w:val="a8"/>
        <w:ind w:left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Изобильненского</w:t>
      </w:r>
      <w:r w:rsidR="00D4719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47190">
        <w:rPr>
          <w:rFonts w:ascii="Times New Roman" w:hAnsi="Times New Roman"/>
          <w:sz w:val="28"/>
          <w:szCs w:val="28"/>
        </w:rPr>
        <w:tab/>
      </w:r>
      <w:r w:rsidR="00D47190">
        <w:rPr>
          <w:rFonts w:ascii="Times New Roman" w:hAnsi="Times New Roman"/>
          <w:sz w:val="28"/>
          <w:szCs w:val="28"/>
        </w:rPr>
        <w:tab/>
      </w:r>
      <w:r w:rsidR="00D47190">
        <w:rPr>
          <w:rFonts w:ascii="Times New Roman" w:hAnsi="Times New Roman"/>
          <w:sz w:val="28"/>
          <w:szCs w:val="28"/>
        </w:rPr>
        <w:tab/>
      </w:r>
      <w:r w:rsidR="00D471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Л.Г.Назарова</w:t>
      </w:r>
    </w:p>
    <w:p w:rsidR="00D47190" w:rsidRDefault="00D47190" w:rsidP="00D47190">
      <w:pPr>
        <w:autoSpaceDN w:val="0"/>
        <w:jc w:val="both"/>
        <w:rPr>
          <w:sz w:val="28"/>
          <w:szCs w:val="28"/>
        </w:rPr>
      </w:pPr>
    </w:p>
    <w:p w:rsidR="00D47190" w:rsidRDefault="00D47190" w:rsidP="00D47190">
      <w:pPr>
        <w:autoSpaceDN w:val="0"/>
        <w:jc w:val="both"/>
        <w:rPr>
          <w:sz w:val="28"/>
          <w:szCs w:val="28"/>
        </w:rPr>
      </w:pPr>
    </w:p>
    <w:p w:rsidR="00D47190" w:rsidRDefault="00D47190" w:rsidP="00D47190">
      <w:pPr>
        <w:autoSpaceDN w:val="0"/>
        <w:jc w:val="both"/>
        <w:rPr>
          <w:sz w:val="28"/>
          <w:szCs w:val="28"/>
        </w:rPr>
      </w:pPr>
    </w:p>
    <w:p w:rsidR="00961DF1" w:rsidRPr="00C94C05" w:rsidRDefault="00961DF1" w:rsidP="00961DF1">
      <w:pPr>
        <w:framePr w:w="8511" w:h="571" w:hRule="exact" w:hSpace="10080" w:wrap="notBeside" w:vAnchor="text" w:hAnchor="margin" w:x="375" w:y="111"/>
        <w:shd w:val="clear" w:color="auto" w:fill="FFFFFF"/>
        <w:tabs>
          <w:tab w:val="left" w:pos="4584"/>
          <w:tab w:val="left" w:pos="7219"/>
        </w:tabs>
        <w:spacing w:before="14"/>
        <w:sectPr w:rsidR="00961DF1" w:rsidRPr="00C94C05" w:rsidSect="006B5E80">
          <w:type w:val="nextColumn"/>
          <w:pgSz w:w="11909" w:h="16834"/>
          <w:pgMar w:top="1134" w:right="567" w:bottom="1134" w:left="1134" w:header="720" w:footer="720" w:gutter="0"/>
          <w:cols w:space="720"/>
          <w:noEndnote/>
        </w:sectPr>
      </w:pPr>
    </w:p>
    <w:p w:rsidR="00961DF1" w:rsidRPr="00DD52AF" w:rsidRDefault="00961DF1" w:rsidP="00F95B9D">
      <w:pPr>
        <w:shd w:val="clear" w:color="auto" w:fill="FFFFFF"/>
        <w:spacing w:line="274" w:lineRule="exact"/>
        <w:jc w:val="right"/>
      </w:pPr>
      <w:r>
        <w:rPr>
          <w:spacing w:val="-4"/>
        </w:rPr>
        <w:lastRenderedPageBreak/>
        <w:t>Приложение</w:t>
      </w:r>
      <w:r w:rsidRPr="00DF5E4C">
        <w:rPr>
          <w:spacing w:val="-1"/>
        </w:rPr>
        <w:t xml:space="preserve"> </w:t>
      </w:r>
      <w:r>
        <w:rPr>
          <w:spacing w:val="-1"/>
        </w:rPr>
        <w:t xml:space="preserve">к </w:t>
      </w:r>
      <w:r w:rsidR="006B5E80">
        <w:rPr>
          <w:spacing w:val="-1"/>
        </w:rPr>
        <w:t>р</w:t>
      </w:r>
      <w:r>
        <w:rPr>
          <w:spacing w:val="-1"/>
        </w:rPr>
        <w:t>ешению</w:t>
      </w:r>
    </w:p>
    <w:p w:rsidR="00961DF1" w:rsidRDefault="00961DF1" w:rsidP="006B5E80">
      <w:pPr>
        <w:shd w:val="clear" w:color="auto" w:fill="FFFFFF"/>
        <w:spacing w:line="274" w:lineRule="exact"/>
        <w:ind w:left="6237"/>
        <w:jc w:val="right"/>
        <w:rPr>
          <w:spacing w:val="-1"/>
        </w:rPr>
      </w:pPr>
      <w:r>
        <w:rPr>
          <w:spacing w:val="-1"/>
        </w:rPr>
        <w:t xml:space="preserve">-й сессии 1-го </w:t>
      </w:r>
      <w:r w:rsidR="0021178D">
        <w:rPr>
          <w:spacing w:val="-1"/>
        </w:rPr>
        <w:t>созыва Изобильненского</w:t>
      </w:r>
      <w:r>
        <w:rPr>
          <w:spacing w:val="-1"/>
        </w:rPr>
        <w:t xml:space="preserve"> сельского совета</w:t>
      </w:r>
      <w:r w:rsidR="00E20A87">
        <w:rPr>
          <w:spacing w:val="-1"/>
        </w:rPr>
        <w:t xml:space="preserve"> Нижнегорского района Республики Крым</w:t>
      </w:r>
    </w:p>
    <w:p w:rsidR="00961DF1" w:rsidRPr="006B5E80" w:rsidRDefault="006B5E80" w:rsidP="00F95B9D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 w:rsidR="00961DF1" w:rsidRPr="006B5E8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</w:t>
      </w:r>
      <w:r w:rsidR="00DD52AF">
        <w:rPr>
          <w:rFonts w:ascii="Times New Roman" w:hAnsi="Times New Roman" w:cs="Times New Roman"/>
          <w:b w:val="0"/>
          <w:color w:val="auto"/>
          <w:sz w:val="24"/>
          <w:szCs w:val="24"/>
        </w:rPr>
        <w:t>_____</w:t>
      </w:r>
      <w:r w:rsidR="00EF06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2018</w:t>
      </w:r>
      <w:r w:rsidR="00961DF1" w:rsidRPr="006B5E8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г. № ___</w:t>
      </w:r>
      <w:r w:rsidR="00DD52AF">
        <w:rPr>
          <w:rFonts w:ascii="Times New Roman" w:hAnsi="Times New Roman" w:cs="Times New Roman"/>
          <w:b w:val="0"/>
          <w:color w:val="auto"/>
          <w:sz w:val="24"/>
          <w:szCs w:val="24"/>
        </w:rPr>
        <w:t>___</w:t>
      </w:r>
    </w:p>
    <w:p w:rsidR="00961DF1" w:rsidRDefault="00961DF1" w:rsidP="00961DF1">
      <w:pPr>
        <w:pStyle w:val="a9"/>
        <w:jc w:val="center"/>
        <w:rPr>
          <w:sz w:val="24"/>
          <w:szCs w:val="24"/>
        </w:rPr>
      </w:pPr>
    </w:p>
    <w:p w:rsidR="00961DF1" w:rsidRPr="00DD52AF" w:rsidRDefault="00961DF1" w:rsidP="00DD52A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DD52AF">
        <w:rPr>
          <w:rFonts w:ascii="Times New Roman" w:hAnsi="Times New Roman" w:cs="Times New Roman"/>
          <w:color w:val="auto"/>
        </w:rPr>
        <w:t>Порядок</w:t>
      </w:r>
    </w:p>
    <w:p w:rsidR="00961DF1" w:rsidRPr="00DD52AF" w:rsidRDefault="00961DF1" w:rsidP="00DD52AF">
      <w:pPr>
        <w:jc w:val="center"/>
        <w:rPr>
          <w:b/>
          <w:sz w:val="28"/>
          <w:szCs w:val="28"/>
        </w:rPr>
      </w:pPr>
      <w:r w:rsidRPr="00DD52AF">
        <w:rPr>
          <w:b/>
          <w:sz w:val="28"/>
          <w:szCs w:val="28"/>
        </w:rPr>
        <w:t xml:space="preserve">определения размера арендной платы за земельные участки, находящиеся в  собственности муниципального образования </w:t>
      </w:r>
      <w:r w:rsidR="0021178D">
        <w:rPr>
          <w:b/>
          <w:sz w:val="28"/>
          <w:szCs w:val="28"/>
        </w:rPr>
        <w:t>Изобильненское</w:t>
      </w:r>
      <w:r w:rsidRPr="00DD52AF">
        <w:rPr>
          <w:b/>
          <w:sz w:val="28"/>
          <w:szCs w:val="28"/>
        </w:rPr>
        <w:t xml:space="preserve"> сельское поселение Нижнегорского района Республики Крым.</w:t>
      </w:r>
    </w:p>
    <w:p w:rsidR="00F95B9D" w:rsidRDefault="00F95B9D" w:rsidP="00DD52AF">
      <w:pPr>
        <w:jc w:val="both"/>
        <w:rPr>
          <w:sz w:val="28"/>
          <w:szCs w:val="28"/>
        </w:rPr>
      </w:pPr>
    </w:p>
    <w:p w:rsidR="00961DF1" w:rsidRPr="00DD52AF" w:rsidRDefault="00961DF1" w:rsidP="00DD52AF">
      <w:pPr>
        <w:jc w:val="both"/>
        <w:rPr>
          <w:b/>
          <w:sz w:val="28"/>
          <w:szCs w:val="28"/>
        </w:rPr>
      </w:pPr>
      <w:r w:rsidRPr="00DD52AF">
        <w:rPr>
          <w:sz w:val="28"/>
          <w:szCs w:val="28"/>
        </w:rPr>
        <w:t xml:space="preserve">Настоящий Порядок определяет способы расчета размера арендной платы, а также условия и сроки внесения арендной платы </w:t>
      </w:r>
      <w:r w:rsidRPr="00DD52AF">
        <w:rPr>
          <w:rStyle w:val="aa"/>
          <w:b w:val="0"/>
          <w:sz w:val="28"/>
          <w:szCs w:val="28"/>
        </w:rPr>
        <w:t xml:space="preserve">за использование земельных участков, находящихся в собственности муниципального образования </w:t>
      </w:r>
      <w:r w:rsidR="0021178D">
        <w:rPr>
          <w:rStyle w:val="aa"/>
          <w:b w:val="0"/>
          <w:sz w:val="28"/>
          <w:szCs w:val="28"/>
        </w:rPr>
        <w:t>Изобильненское</w:t>
      </w:r>
      <w:r w:rsidRPr="00DD52AF">
        <w:rPr>
          <w:rStyle w:val="aa"/>
          <w:b w:val="0"/>
          <w:sz w:val="28"/>
          <w:szCs w:val="28"/>
        </w:rPr>
        <w:t xml:space="preserve"> сельское поселение Нижнегорского района Республики Крым.</w:t>
      </w:r>
    </w:p>
    <w:p w:rsidR="00DD52AF" w:rsidRDefault="00DD52AF" w:rsidP="00DD52AF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61DF1" w:rsidRPr="00DD52AF" w:rsidRDefault="00961DF1" w:rsidP="00DD52AF">
      <w:pPr>
        <w:pStyle w:val="ab"/>
        <w:spacing w:before="0" w:beforeAutospacing="0"/>
        <w:jc w:val="center"/>
        <w:rPr>
          <w:b/>
          <w:sz w:val="28"/>
          <w:szCs w:val="28"/>
        </w:rPr>
      </w:pPr>
      <w:r w:rsidRPr="00DD52AF">
        <w:rPr>
          <w:b/>
          <w:sz w:val="28"/>
          <w:szCs w:val="28"/>
        </w:rPr>
        <w:t>1. Основные принципы определения арендной платы при аренде земельных участков, находящихся в муниципальной собственности:</w:t>
      </w:r>
    </w:p>
    <w:p w:rsidR="00DD52AF" w:rsidRDefault="00961DF1" w:rsidP="00DD52AF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D52AF">
        <w:rPr>
          <w:b/>
          <w:bCs/>
          <w:color w:val="000000"/>
          <w:sz w:val="28"/>
          <w:szCs w:val="28"/>
        </w:rPr>
        <w:t xml:space="preserve">- принцип экономической обоснованности, </w:t>
      </w:r>
      <w:r w:rsidRPr="00DD52AF">
        <w:rPr>
          <w:bCs/>
          <w:color w:val="000000"/>
          <w:sz w:val="28"/>
          <w:szCs w:val="28"/>
        </w:rPr>
        <w:t>в соответствии с которым арендная плата устанавливается в размере, соответствующем доходности земельного участка с учетом категории земель, к которой отнесен такой земельный участок, и его разрешенного использования, а также с учетом государственного регулирования тарифов на товары (работы, услуги) организаций, осуществляющих хозяйственную деятельность на таком земельном участке, и субсидий, предоставляемых организациям, осуществляющим деятельность на таком земельном участке;</w:t>
      </w:r>
    </w:p>
    <w:p w:rsidR="00961DF1" w:rsidRPr="00DD52AF" w:rsidRDefault="00961DF1" w:rsidP="00DD52AF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D52AF">
        <w:rPr>
          <w:b/>
          <w:bCs/>
          <w:color w:val="000000"/>
          <w:sz w:val="28"/>
          <w:szCs w:val="28"/>
        </w:rPr>
        <w:t xml:space="preserve">- принцип предсказуемости расчета размера арендной платы, </w:t>
      </w:r>
      <w:r w:rsidRPr="00DD52AF">
        <w:rPr>
          <w:bCs/>
          <w:color w:val="000000"/>
          <w:sz w:val="28"/>
          <w:szCs w:val="28"/>
        </w:rPr>
        <w:t>в соответствии с которым в нормативных правовых актах органов государственной власти и органов местного самоуправления определяются порядок расчета арендной платы и случаи, в которых возможен пересмотр размера арендной платы в одностороннем порядке по требованию арендодателя;</w:t>
      </w:r>
    </w:p>
    <w:p w:rsidR="00DD52AF" w:rsidRDefault="00961DF1" w:rsidP="00DD52AF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D52AF">
        <w:rPr>
          <w:b/>
          <w:bCs/>
          <w:color w:val="000000"/>
          <w:sz w:val="28"/>
          <w:szCs w:val="28"/>
        </w:rPr>
        <w:t>- принцип предельно допустимой простоты расчета арендной платы</w:t>
      </w:r>
      <w:r w:rsidRPr="00DD52AF">
        <w:rPr>
          <w:bCs/>
          <w:color w:val="000000"/>
          <w:sz w:val="28"/>
          <w:szCs w:val="28"/>
        </w:rPr>
        <w:t>, в соответствии с которым предусматривается возможность определения арендной платы на основании кадастровой стоимости;</w:t>
      </w:r>
    </w:p>
    <w:p w:rsidR="00961DF1" w:rsidRPr="00DD52AF" w:rsidRDefault="00B613FD" w:rsidP="00DD52AF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961DF1" w:rsidRPr="00DD52AF">
        <w:rPr>
          <w:b/>
          <w:bCs/>
          <w:color w:val="000000"/>
          <w:sz w:val="28"/>
          <w:szCs w:val="28"/>
        </w:rPr>
        <w:t xml:space="preserve">принцип недопущения ухудшения экономического состояния землепользователей и землевладельцев при переоформлении ими прав на земельные участки, </w:t>
      </w:r>
      <w:r w:rsidR="00961DF1" w:rsidRPr="00DD52AF">
        <w:rPr>
          <w:bCs/>
          <w:color w:val="000000"/>
          <w:sz w:val="28"/>
          <w:szCs w:val="28"/>
        </w:rPr>
        <w:t>в соответствии с которым размер арендной платы, устанавливаемый в связи с переоформлением прав на земельные участки, не должен превышать более чем в 2 раза размер земельного налога в отношении таких земельных участков;</w:t>
      </w:r>
    </w:p>
    <w:p w:rsidR="00961DF1" w:rsidRPr="00DD52AF" w:rsidRDefault="00961DF1" w:rsidP="00DD52AF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D52AF">
        <w:rPr>
          <w:b/>
          <w:bCs/>
          <w:color w:val="000000"/>
          <w:sz w:val="28"/>
          <w:szCs w:val="28"/>
        </w:rPr>
        <w:t xml:space="preserve">- принцип учета необходимости поддержки социально значимых видов деятельности </w:t>
      </w:r>
      <w:r w:rsidRPr="00DD52AF">
        <w:rPr>
          <w:bCs/>
          <w:color w:val="000000"/>
          <w:sz w:val="28"/>
          <w:szCs w:val="28"/>
        </w:rPr>
        <w:t>посредством установления размера арендной платы в пределах, не превышающих размер земельного налога, а также защиты интересов лиц, освобожденных от уплаты земельного налога;</w:t>
      </w:r>
    </w:p>
    <w:p w:rsidR="00961DF1" w:rsidRPr="00DD52AF" w:rsidRDefault="00961DF1" w:rsidP="00DD52AF">
      <w:pPr>
        <w:pStyle w:val="s1"/>
        <w:shd w:val="clear" w:color="auto" w:fill="FFFFFF"/>
        <w:spacing w:before="0" w:beforeAutospacing="0"/>
        <w:jc w:val="both"/>
        <w:rPr>
          <w:bCs/>
          <w:color w:val="000000"/>
          <w:sz w:val="28"/>
          <w:szCs w:val="28"/>
        </w:rPr>
      </w:pPr>
      <w:r w:rsidRPr="00DD52AF">
        <w:rPr>
          <w:b/>
          <w:bCs/>
          <w:color w:val="000000"/>
          <w:sz w:val="28"/>
          <w:szCs w:val="28"/>
        </w:rPr>
        <w:lastRenderedPageBreak/>
        <w:t xml:space="preserve">- принцип запрета необоснованных предпочтений, </w:t>
      </w:r>
      <w:r w:rsidRPr="00DD52AF">
        <w:rPr>
          <w:bCs/>
          <w:color w:val="000000"/>
          <w:sz w:val="28"/>
          <w:szCs w:val="28"/>
        </w:rPr>
        <w:t>в соответствии с которым порядок расчета размера арендной платы за земельные участки, принадлежащие соответствующему публично-правовому образованию и отнесенные к одной категории земель, используемые или предназначенные для одних и тех же видов деятельности и предоставляемые по одним и тем же основаниям, не должен различаться.</w:t>
      </w:r>
    </w:p>
    <w:p w:rsidR="00961DF1" w:rsidRPr="008A2312" w:rsidRDefault="00961DF1" w:rsidP="00DD52AF">
      <w:pPr>
        <w:pStyle w:val="a9"/>
        <w:ind w:left="720"/>
        <w:jc w:val="center"/>
        <w:rPr>
          <w:b/>
          <w:sz w:val="24"/>
          <w:szCs w:val="24"/>
        </w:rPr>
      </w:pPr>
      <w:r w:rsidRPr="00DD52AF">
        <w:rPr>
          <w:b/>
          <w:sz w:val="28"/>
          <w:szCs w:val="28"/>
        </w:rPr>
        <w:t>2. Правила определения размера арендной платы за земли, находящиеся в</w:t>
      </w:r>
      <w:r w:rsidRPr="008A2312">
        <w:rPr>
          <w:b/>
          <w:sz w:val="24"/>
          <w:szCs w:val="24"/>
        </w:rPr>
        <w:t xml:space="preserve"> </w:t>
      </w:r>
      <w:r w:rsidRPr="00DD52AF">
        <w:rPr>
          <w:b/>
          <w:sz w:val="28"/>
          <w:szCs w:val="28"/>
        </w:rPr>
        <w:t>муниципальной собственности</w:t>
      </w:r>
      <w:r>
        <w:rPr>
          <w:b/>
          <w:sz w:val="24"/>
          <w:szCs w:val="24"/>
        </w:rPr>
        <w:t>.</w:t>
      </w:r>
    </w:p>
    <w:p w:rsidR="00DD52AF" w:rsidRDefault="00961DF1" w:rsidP="00DD52AF">
      <w:pPr>
        <w:pStyle w:val="ab"/>
        <w:spacing w:after="0" w:afterAutospacing="0"/>
        <w:jc w:val="both"/>
        <w:rPr>
          <w:sz w:val="28"/>
          <w:szCs w:val="28"/>
        </w:rPr>
      </w:pPr>
      <w:r w:rsidRPr="00DD52AF">
        <w:rPr>
          <w:sz w:val="28"/>
          <w:szCs w:val="28"/>
        </w:rPr>
        <w:t>2.1. Размер арендной платы при аренде земельных участков, находящихся в муниципальной собственности</w:t>
      </w:r>
      <w:r w:rsidRPr="00DD52AF">
        <w:rPr>
          <w:b/>
          <w:sz w:val="28"/>
          <w:szCs w:val="28"/>
        </w:rPr>
        <w:t xml:space="preserve"> </w:t>
      </w:r>
      <w:r w:rsidRPr="00DD52AF">
        <w:rPr>
          <w:sz w:val="28"/>
          <w:szCs w:val="28"/>
        </w:rPr>
        <w:t xml:space="preserve">расположенные на территории сельского поселения, </w:t>
      </w:r>
      <w:r w:rsidRPr="00DD52AF">
        <w:rPr>
          <w:rStyle w:val="aa"/>
          <w:b w:val="0"/>
          <w:sz w:val="28"/>
          <w:szCs w:val="28"/>
        </w:rPr>
        <w:t>в расчете на год</w:t>
      </w:r>
      <w:r w:rsidRPr="00DD52AF">
        <w:rPr>
          <w:rStyle w:val="aa"/>
          <w:sz w:val="28"/>
          <w:szCs w:val="28"/>
        </w:rPr>
        <w:t xml:space="preserve"> </w:t>
      </w:r>
      <w:r w:rsidRPr="00DD52AF">
        <w:rPr>
          <w:sz w:val="28"/>
          <w:szCs w:val="28"/>
        </w:rPr>
        <w:t xml:space="preserve">определяется Администрацией </w:t>
      </w:r>
      <w:r w:rsidR="0021178D">
        <w:rPr>
          <w:sz w:val="28"/>
          <w:szCs w:val="28"/>
        </w:rPr>
        <w:t>Изобильненского</w:t>
      </w:r>
      <w:r w:rsidRPr="00DD52AF">
        <w:rPr>
          <w:sz w:val="28"/>
          <w:szCs w:val="28"/>
        </w:rPr>
        <w:t xml:space="preserve"> сельского поселения одним из следующих способов:</w:t>
      </w:r>
    </w:p>
    <w:p w:rsidR="00961DF1" w:rsidRPr="00DD52AF" w:rsidRDefault="00961DF1" w:rsidP="00F95B9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DD52AF">
        <w:rPr>
          <w:sz w:val="28"/>
          <w:szCs w:val="28"/>
        </w:rPr>
        <w:t>а) на основании кадастровой стоимости земельных участков;</w:t>
      </w:r>
    </w:p>
    <w:p w:rsidR="00961DF1" w:rsidRPr="00DD52AF" w:rsidRDefault="00961DF1" w:rsidP="00F95B9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DD52AF">
        <w:rPr>
          <w:sz w:val="28"/>
          <w:szCs w:val="28"/>
        </w:rPr>
        <w:t xml:space="preserve">б) </w:t>
      </w:r>
      <w:r w:rsidRPr="00DD52AF">
        <w:rPr>
          <w:bCs/>
          <w:color w:val="000000"/>
          <w:sz w:val="28"/>
          <w:szCs w:val="28"/>
        </w:rPr>
        <w:t>по результатам торгов, проводимых в форме аукциона (далее - торги);</w:t>
      </w:r>
    </w:p>
    <w:p w:rsidR="00961DF1" w:rsidRPr="00DD52AF" w:rsidRDefault="00961DF1" w:rsidP="00F95B9D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D52AF">
        <w:rPr>
          <w:bCs/>
          <w:color w:val="000000"/>
          <w:sz w:val="28"/>
          <w:szCs w:val="28"/>
        </w:rPr>
        <w:t>в) в соответствии с методическими указаниями по расчету арендной платы, утвержденными Министерством экономического развития Российской Федерации;</w:t>
      </w:r>
    </w:p>
    <w:p w:rsidR="0032712C" w:rsidRDefault="00961DF1" w:rsidP="00F95B9D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D52AF">
        <w:rPr>
          <w:bCs/>
          <w:color w:val="000000"/>
          <w:sz w:val="28"/>
          <w:szCs w:val="28"/>
        </w:rPr>
        <w:t>г) на основании рыночной стоимости земельных участков, определяемой в соответствии с законодательством Российской Федер</w:t>
      </w:r>
      <w:r w:rsidR="0032712C">
        <w:rPr>
          <w:bCs/>
          <w:color w:val="000000"/>
          <w:sz w:val="28"/>
          <w:szCs w:val="28"/>
        </w:rPr>
        <w:t xml:space="preserve">ации об оценочной деятельности </w:t>
      </w:r>
    </w:p>
    <w:p w:rsidR="00961DF1" w:rsidRPr="0032712C" w:rsidRDefault="00961DF1" w:rsidP="00961DF1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D52AF">
        <w:rPr>
          <w:bCs/>
          <w:color w:val="000000"/>
          <w:sz w:val="28"/>
          <w:szCs w:val="28"/>
        </w:rPr>
        <w:t xml:space="preserve"> </w:t>
      </w:r>
      <w:r w:rsidRPr="00DD52AF">
        <w:rPr>
          <w:rStyle w:val="aa"/>
          <w:sz w:val="28"/>
          <w:szCs w:val="28"/>
        </w:rPr>
        <w:t xml:space="preserve">2.2. </w:t>
      </w:r>
      <w:r w:rsidRPr="00DD52AF">
        <w:rPr>
          <w:sz w:val="28"/>
          <w:szCs w:val="28"/>
        </w:rPr>
        <w:t>Размер арендной платы определяется на основании кадастровой стоимости земельного участка и ставки в процентах (Приложение 1), в соответствии с видом разрешенного использования (ВРИ).</w:t>
      </w:r>
    </w:p>
    <w:p w:rsidR="00961DF1" w:rsidRPr="00DD52AF" w:rsidRDefault="00961DF1" w:rsidP="00961DF1">
      <w:pPr>
        <w:jc w:val="both"/>
        <w:rPr>
          <w:sz w:val="28"/>
          <w:szCs w:val="28"/>
        </w:rPr>
      </w:pPr>
      <w:r w:rsidRPr="00DD52AF">
        <w:rPr>
          <w:sz w:val="28"/>
          <w:szCs w:val="28"/>
        </w:rPr>
        <w:t>2.3 В случае заключения договора аренды земельного участка, находящегося в  муниципальной собственности,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аукциона.</w:t>
      </w:r>
    </w:p>
    <w:p w:rsidR="00961DF1" w:rsidRPr="00DD52AF" w:rsidRDefault="00961DF1" w:rsidP="00961DF1">
      <w:pPr>
        <w:jc w:val="both"/>
        <w:rPr>
          <w:sz w:val="28"/>
          <w:szCs w:val="28"/>
        </w:rPr>
      </w:pPr>
    </w:p>
    <w:p w:rsidR="00961DF1" w:rsidRPr="00DD52AF" w:rsidRDefault="00961DF1" w:rsidP="00961DF1">
      <w:pPr>
        <w:jc w:val="both"/>
        <w:rPr>
          <w:sz w:val="28"/>
          <w:szCs w:val="28"/>
        </w:rPr>
      </w:pPr>
      <w:r w:rsidRPr="00DD52AF">
        <w:rPr>
          <w:sz w:val="28"/>
          <w:szCs w:val="28"/>
        </w:rPr>
        <w:t>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находящегося в муниципальной собственности,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аукциона.</w:t>
      </w:r>
    </w:p>
    <w:p w:rsidR="00961DF1" w:rsidRPr="00DD52AF" w:rsidRDefault="00961DF1" w:rsidP="00961DF1">
      <w:pPr>
        <w:jc w:val="both"/>
        <w:rPr>
          <w:sz w:val="28"/>
          <w:szCs w:val="28"/>
        </w:rPr>
      </w:pPr>
    </w:p>
    <w:p w:rsidR="00961DF1" w:rsidRPr="00DD52AF" w:rsidRDefault="00961DF1" w:rsidP="00961DF1">
      <w:pPr>
        <w:jc w:val="both"/>
        <w:rPr>
          <w:sz w:val="28"/>
          <w:szCs w:val="28"/>
        </w:rPr>
      </w:pPr>
      <w:r w:rsidRPr="00DD52AF">
        <w:rPr>
          <w:sz w:val="28"/>
          <w:szCs w:val="28"/>
        </w:rPr>
        <w:t>2.4 Размер арендной платы за земельные участки, находящиеся в муниципальной собственности</w:t>
      </w:r>
      <w:r w:rsidR="00DD52AF">
        <w:rPr>
          <w:sz w:val="28"/>
          <w:szCs w:val="28"/>
        </w:rPr>
        <w:t xml:space="preserve"> </w:t>
      </w:r>
      <w:r w:rsidR="00032F7A">
        <w:rPr>
          <w:sz w:val="28"/>
          <w:szCs w:val="28"/>
        </w:rPr>
        <w:t>Изобильненского</w:t>
      </w:r>
      <w:r w:rsidRPr="00DD52AF">
        <w:rPr>
          <w:sz w:val="28"/>
          <w:szCs w:val="28"/>
        </w:rPr>
        <w:t xml:space="preserve"> сельского поселения и предоставленные для размещения объектов, предусмотренных подпунктом 2 статьи 49 Земельного кодекса рассчитывается в соответствии со ставками арендной платы либо методическими указаниями по ее расчету, утвержденными Министерством </w:t>
      </w:r>
      <w:r w:rsidRPr="00DD52AF">
        <w:rPr>
          <w:sz w:val="28"/>
          <w:szCs w:val="28"/>
        </w:rPr>
        <w:lastRenderedPageBreak/>
        <w:t>экономического развития Российской Федерации, в отношении земельных участков, предназначенных  для соответствующих целей и являющихся  федеральной собственностью.</w:t>
      </w:r>
    </w:p>
    <w:p w:rsidR="00961DF1" w:rsidRPr="00DD52AF" w:rsidRDefault="00961DF1" w:rsidP="00961DF1">
      <w:pPr>
        <w:jc w:val="both"/>
        <w:rPr>
          <w:sz w:val="28"/>
          <w:szCs w:val="28"/>
        </w:rPr>
      </w:pPr>
    </w:p>
    <w:p w:rsidR="00961DF1" w:rsidRPr="00DD52AF" w:rsidRDefault="00961DF1" w:rsidP="00961DF1">
      <w:pPr>
        <w:jc w:val="both"/>
        <w:rPr>
          <w:sz w:val="28"/>
          <w:szCs w:val="28"/>
        </w:rPr>
      </w:pPr>
      <w:r w:rsidRPr="00DD52AF">
        <w:rPr>
          <w:sz w:val="28"/>
          <w:szCs w:val="28"/>
        </w:rPr>
        <w:t>2.5 Размер арендной платы за земельный участок, находящийся в муниципальной собственности, определяется в размере не выше размера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961DF1" w:rsidRPr="00DD52AF" w:rsidRDefault="00961DF1" w:rsidP="00961DF1">
      <w:pPr>
        <w:jc w:val="both"/>
        <w:rPr>
          <w:sz w:val="28"/>
          <w:szCs w:val="28"/>
        </w:rPr>
      </w:pPr>
    </w:p>
    <w:p w:rsidR="00961DF1" w:rsidRPr="00DD52AF" w:rsidRDefault="00961DF1" w:rsidP="00961DF1">
      <w:pPr>
        <w:jc w:val="both"/>
        <w:rPr>
          <w:sz w:val="28"/>
          <w:szCs w:val="28"/>
        </w:rPr>
      </w:pPr>
      <w:r w:rsidRPr="00DD52AF">
        <w:rPr>
          <w:sz w:val="28"/>
          <w:szCs w:val="28"/>
        </w:rPr>
        <w:t>1) с лицом, которое  имеет право на предоставление в собственность бесплатно земельного участка, находящегося в муниципальной собственности</w:t>
      </w:r>
      <w:r w:rsidR="0021178D">
        <w:rPr>
          <w:sz w:val="28"/>
          <w:szCs w:val="28"/>
        </w:rPr>
        <w:t xml:space="preserve"> Изобильненского </w:t>
      </w:r>
      <w:r w:rsidRPr="00DD52AF">
        <w:rPr>
          <w:sz w:val="28"/>
          <w:szCs w:val="28"/>
        </w:rPr>
        <w:t xml:space="preserve">сельского поселения, без проведения торгов в случае, если такой земельный участок зарезервирован для государственных или муниципальных нужд </w:t>
      </w:r>
      <w:r w:rsidR="0021178D">
        <w:rPr>
          <w:sz w:val="28"/>
          <w:szCs w:val="28"/>
        </w:rPr>
        <w:t xml:space="preserve"> </w:t>
      </w:r>
      <w:r w:rsidRPr="00DD52AF">
        <w:rPr>
          <w:sz w:val="28"/>
          <w:szCs w:val="28"/>
        </w:rPr>
        <w:t>либо ограничен в обороте;</w:t>
      </w:r>
    </w:p>
    <w:p w:rsidR="00961DF1" w:rsidRPr="00DD52AF" w:rsidRDefault="00961DF1" w:rsidP="00961DF1">
      <w:pPr>
        <w:jc w:val="both"/>
        <w:rPr>
          <w:sz w:val="28"/>
          <w:szCs w:val="28"/>
        </w:rPr>
      </w:pPr>
    </w:p>
    <w:p w:rsidR="00961DF1" w:rsidRPr="00DD52AF" w:rsidRDefault="00961DF1" w:rsidP="00961DF1">
      <w:pPr>
        <w:jc w:val="both"/>
        <w:rPr>
          <w:sz w:val="28"/>
          <w:szCs w:val="28"/>
        </w:rPr>
      </w:pPr>
      <w:r w:rsidRPr="00DD52AF">
        <w:rPr>
          <w:sz w:val="28"/>
          <w:szCs w:val="28"/>
        </w:rPr>
        <w:t>2)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961DF1" w:rsidRPr="00DD52AF" w:rsidRDefault="00961DF1" w:rsidP="00961DF1">
      <w:pPr>
        <w:jc w:val="both"/>
        <w:rPr>
          <w:sz w:val="28"/>
          <w:szCs w:val="28"/>
        </w:rPr>
      </w:pPr>
    </w:p>
    <w:p w:rsidR="00961DF1" w:rsidRPr="00DD52AF" w:rsidRDefault="00961DF1" w:rsidP="00961DF1">
      <w:pPr>
        <w:jc w:val="both"/>
        <w:rPr>
          <w:sz w:val="28"/>
          <w:szCs w:val="28"/>
        </w:rPr>
      </w:pPr>
      <w:r w:rsidRPr="00DD52AF">
        <w:rPr>
          <w:sz w:val="28"/>
          <w:szCs w:val="28"/>
        </w:rPr>
        <w:t>2.1)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законом Республики Крым, с некоммерческой организацией, созданной Республикой Крым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</w:p>
    <w:p w:rsidR="00961DF1" w:rsidRPr="00DD52AF" w:rsidRDefault="00961DF1" w:rsidP="00961DF1">
      <w:pPr>
        <w:jc w:val="both"/>
        <w:rPr>
          <w:sz w:val="28"/>
          <w:szCs w:val="28"/>
        </w:rPr>
      </w:pPr>
    </w:p>
    <w:p w:rsidR="00961DF1" w:rsidRPr="00DD52AF" w:rsidRDefault="00961DF1" w:rsidP="00961DF1">
      <w:pPr>
        <w:jc w:val="both"/>
        <w:rPr>
          <w:sz w:val="28"/>
          <w:szCs w:val="28"/>
        </w:rPr>
      </w:pPr>
      <w:r w:rsidRPr="00DD52AF">
        <w:rPr>
          <w:sz w:val="28"/>
          <w:szCs w:val="28"/>
        </w:rPr>
        <w:t>3) с гражданами, имеющими в соответствии с федеральными законами, законами Республики Крым право на первоочередное или внеочередное приобретение земельных участков;</w:t>
      </w:r>
    </w:p>
    <w:p w:rsidR="00961DF1" w:rsidRPr="00DD52AF" w:rsidRDefault="00961DF1" w:rsidP="00961DF1">
      <w:pPr>
        <w:jc w:val="both"/>
        <w:rPr>
          <w:sz w:val="28"/>
          <w:szCs w:val="28"/>
        </w:rPr>
      </w:pPr>
    </w:p>
    <w:p w:rsidR="00961DF1" w:rsidRPr="00DD52AF" w:rsidRDefault="00961DF1" w:rsidP="00961DF1">
      <w:pPr>
        <w:jc w:val="both"/>
        <w:rPr>
          <w:sz w:val="28"/>
          <w:szCs w:val="28"/>
        </w:rPr>
      </w:pPr>
      <w:r w:rsidRPr="00DD52AF">
        <w:rPr>
          <w:sz w:val="28"/>
          <w:szCs w:val="28"/>
        </w:rPr>
        <w:t>4) в соответствии с пунктом 3 или 4 статьи 39.20 Земельного кодекса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961DF1" w:rsidRPr="00DD52AF" w:rsidRDefault="00961DF1" w:rsidP="00961DF1">
      <w:pPr>
        <w:jc w:val="both"/>
        <w:rPr>
          <w:sz w:val="28"/>
          <w:szCs w:val="28"/>
        </w:rPr>
      </w:pPr>
    </w:p>
    <w:p w:rsidR="00961DF1" w:rsidRPr="00DD52AF" w:rsidRDefault="00961DF1" w:rsidP="00961DF1">
      <w:pPr>
        <w:jc w:val="both"/>
        <w:rPr>
          <w:sz w:val="28"/>
          <w:szCs w:val="28"/>
        </w:rPr>
      </w:pPr>
      <w:r w:rsidRPr="00DD52AF">
        <w:rPr>
          <w:sz w:val="28"/>
          <w:szCs w:val="28"/>
        </w:rPr>
        <w:t xml:space="preserve">5) 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</w:t>
      </w:r>
      <w:r w:rsidRPr="00DD52AF">
        <w:rPr>
          <w:sz w:val="28"/>
          <w:szCs w:val="28"/>
        </w:rPr>
        <w:lastRenderedPageBreak/>
        <w:t>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</w:p>
    <w:p w:rsidR="00961DF1" w:rsidRPr="00DD52AF" w:rsidRDefault="00961DF1" w:rsidP="00961DF1">
      <w:pPr>
        <w:jc w:val="both"/>
        <w:rPr>
          <w:sz w:val="28"/>
          <w:szCs w:val="28"/>
        </w:rPr>
      </w:pPr>
    </w:p>
    <w:p w:rsidR="00961DF1" w:rsidRPr="00DD52AF" w:rsidRDefault="00961DF1" w:rsidP="0021178D">
      <w:pPr>
        <w:jc w:val="both"/>
        <w:rPr>
          <w:sz w:val="28"/>
          <w:szCs w:val="28"/>
        </w:rPr>
      </w:pPr>
      <w:r w:rsidRPr="00DD52AF">
        <w:rPr>
          <w:sz w:val="28"/>
          <w:szCs w:val="28"/>
        </w:rPr>
        <w:t>6) 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</w:p>
    <w:p w:rsidR="00961DF1" w:rsidRPr="0032712C" w:rsidRDefault="0032712C" w:rsidP="0032712C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61DF1" w:rsidRPr="0032712C">
        <w:rPr>
          <w:b/>
          <w:sz w:val="28"/>
          <w:szCs w:val="28"/>
        </w:rPr>
        <w:t>Порядок, условия и сроки внесения арендной платы за земли, находящиеся в муниципальной собственности</w:t>
      </w:r>
      <w:bookmarkStart w:id="0" w:name="sub_208"/>
    </w:p>
    <w:p w:rsidR="0032712C" w:rsidRDefault="00961DF1" w:rsidP="00B613FD">
      <w:pPr>
        <w:pStyle w:val="ab"/>
        <w:ind w:firstLine="540"/>
        <w:jc w:val="both"/>
        <w:rPr>
          <w:rFonts w:eastAsia="Calibri"/>
          <w:sz w:val="28"/>
          <w:szCs w:val="28"/>
        </w:rPr>
      </w:pPr>
      <w:r w:rsidRPr="0032712C">
        <w:rPr>
          <w:sz w:val="28"/>
          <w:szCs w:val="28"/>
        </w:rPr>
        <w:t xml:space="preserve">3.1. </w:t>
      </w:r>
      <w:r w:rsidRPr="0032712C">
        <w:rPr>
          <w:rFonts w:eastAsia="Calibri"/>
          <w:sz w:val="28"/>
          <w:szCs w:val="28"/>
        </w:rPr>
        <w:t xml:space="preserve">При заключении договора аренды земельного участка Администрация </w:t>
      </w:r>
      <w:r w:rsidR="0021178D">
        <w:rPr>
          <w:sz w:val="28"/>
          <w:szCs w:val="28"/>
        </w:rPr>
        <w:t xml:space="preserve">Изобильненского </w:t>
      </w:r>
      <w:r w:rsidRPr="0032712C">
        <w:rPr>
          <w:sz w:val="28"/>
          <w:szCs w:val="28"/>
        </w:rPr>
        <w:t xml:space="preserve"> сельского поселения</w:t>
      </w:r>
      <w:r w:rsidRPr="0032712C">
        <w:rPr>
          <w:rFonts w:eastAsia="Calibri"/>
          <w:sz w:val="28"/>
          <w:szCs w:val="28"/>
        </w:rPr>
        <w:t xml:space="preserve"> предусматривает в таком договоре случаи и периодичность изменения арендной платы за пользование земельным участком. При этом арендная плата изменяется в одностороннем порядке по требованию арендодателя на размер </w:t>
      </w:r>
      <w:r w:rsidRPr="0032712C">
        <w:rPr>
          <w:rFonts w:eastAsia="Calibri"/>
          <w:b/>
          <w:sz w:val="28"/>
          <w:szCs w:val="28"/>
        </w:rPr>
        <w:t>коэффициента-дефлятора</w:t>
      </w:r>
      <w:r w:rsidRPr="0032712C">
        <w:rPr>
          <w:rFonts w:eastAsia="Calibri"/>
          <w:sz w:val="28"/>
          <w:szCs w:val="28"/>
        </w:rPr>
        <w:t>, ежегодно утверждаемого Министерством экономического развития Российской Федерации. Коэффициент-дефлятор применяется ежегодно по состоянию на начало очередного года, начиная с года, следующего за годом, в котором принято решение о предоставлении земельного участка в аренду.</w:t>
      </w:r>
      <w:bookmarkStart w:id="1" w:name="sub_10"/>
      <w:bookmarkEnd w:id="0"/>
    </w:p>
    <w:p w:rsidR="00961DF1" w:rsidRPr="0032712C" w:rsidRDefault="00961DF1" w:rsidP="0032712C">
      <w:pPr>
        <w:pStyle w:val="ab"/>
        <w:ind w:firstLine="540"/>
        <w:jc w:val="both"/>
        <w:rPr>
          <w:b/>
          <w:sz w:val="28"/>
          <w:szCs w:val="28"/>
        </w:rPr>
      </w:pPr>
      <w:r w:rsidRPr="0032712C">
        <w:rPr>
          <w:rFonts w:eastAsia="Calibri"/>
          <w:sz w:val="28"/>
          <w:szCs w:val="28"/>
        </w:rPr>
        <w:t xml:space="preserve"> 3.2. </w:t>
      </w:r>
      <w:r w:rsidRPr="0032712C">
        <w:rPr>
          <w:sz w:val="28"/>
          <w:szCs w:val="28"/>
        </w:rPr>
        <w:t xml:space="preserve">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Администрация </w:t>
      </w:r>
      <w:r w:rsidR="0021178D">
        <w:rPr>
          <w:sz w:val="28"/>
          <w:szCs w:val="28"/>
        </w:rPr>
        <w:t>Изобильненского</w:t>
      </w:r>
      <w:r w:rsidRPr="0032712C">
        <w:rPr>
          <w:sz w:val="28"/>
          <w:szCs w:val="28"/>
        </w:rPr>
        <w:t xml:space="preserve"> сельского поселения предусматривает в таком договоре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инфляции, указанного в пункте 3.1. настоящего Порядка, не проводится.</w:t>
      </w:r>
    </w:p>
    <w:p w:rsidR="00961DF1" w:rsidRPr="0032712C" w:rsidRDefault="00961DF1" w:rsidP="00961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2C">
        <w:rPr>
          <w:rFonts w:ascii="Times New Roman" w:hAnsi="Times New Roman" w:cs="Times New Roman"/>
          <w:sz w:val="28"/>
          <w:szCs w:val="28"/>
        </w:rPr>
        <w:t xml:space="preserve">3.3. При заключении договора аренды земельного участка, в соответствии с которым арендная плата рассчитана на основании рыночной стоимости земельного участка, Администрация </w:t>
      </w:r>
      <w:r w:rsidR="0021178D">
        <w:rPr>
          <w:rFonts w:ascii="Times New Roman" w:hAnsi="Times New Roman" w:cs="Times New Roman"/>
          <w:sz w:val="28"/>
          <w:szCs w:val="28"/>
        </w:rPr>
        <w:t>Изобильненского</w:t>
      </w:r>
      <w:r w:rsidRPr="0032712C">
        <w:rPr>
          <w:rFonts w:ascii="Times New Roman" w:hAnsi="Times New Roman" w:cs="Times New Roman"/>
          <w:sz w:val="28"/>
          <w:szCs w:val="28"/>
        </w:rPr>
        <w:t xml:space="preserve"> сельского поселения предусматривает в таком договоре возможность изменения арендной платы в связи с изменением рыночной стоимости земельного участка, но не чаще чем 1 раз в год.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961DF1" w:rsidRPr="0032712C" w:rsidRDefault="00961DF1" w:rsidP="00961DF1">
      <w:pPr>
        <w:ind w:firstLine="709"/>
        <w:jc w:val="both"/>
        <w:rPr>
          <w:rFonts w:eastAsia="Calibri"/>
          <w:sz w:val="28"/>
          <w:szCs w:val="28"/>
        </w:rPr>
      </w:pPr>
      <w:r w:rsidRPr="0032712C">
        <w:rPr>
          <w:rFonts w:eastAsia="Calibri"/>
          <w:sz w:val="28"/>
          <w:szCs w:val="28"/>
        </w:rPr>
        <w:t xml:space="preserve">В случае изменения рыночной стоимости земельного участка коэффициент-дефлятор, указанный в пункте 3.1. настоящего Порядка, не применяется. </w:t>
      </w:r>
    </w:p>
    <w:p w:rsidR="00961DF1" w:rsidRPr="0032712C" w:rsidRDefault="00961DF1" w:rsidP="00B613FD">
      <w:pPr>
        <w:ind w:firstLine="708"/>
        <w:jc w:val="both"/>
        <w:rPr>
          <w:rFonts w:eastAsia="Calibri"/>
          <w:sz w:val="28"/>
          <w:szCs w:val="28"/>
        </w:rPr>
      </w:pPr>
      <w:r w:rsidRPr="0032712C">
        <w:rPr>
          <w:rFonts w:eastAsia="Calibri"/>
          <w:sz w:val="28"/>
          <w:szCs w:val="28"/>
        </w:rPr>
        <w:t xml:space="preserve">3.4. </w:t>
      </w:r>
      <w:r w:rsidRPr="0032712C">
        <w:rPr>
          <w:sz w:val="28"/>
          <w:szCs w:val="28"/>
        </w:rPr>
        <w:t xml:space="preserve">При заключении договора аренды земельного участка, обязательно предусматривается в таком договоре, что арендная плата перечисляется не реже 1 </w:t>
      </w:r>
      <w:r w:rsidRPr="0032712C">
        <w:rPr>
          <w:sz w:val="28"/>
          <w:szCs w:val="28"/>
        </w:rPr>
        <w:lastRenderedPageBreak/>
        <w:t>раза в полгода в безналичной форме на счета территориальных органов Федерального казначейства для ее распределения указанными территориальными органами в соответствии с бюджетным законодательством Российской Федерации</w:t>
      </w:r>
      <w:r w:rsidRPr="0032712C">
        <w:rPr>
          <w:rFonts w:eastAsia="Calibri"/>
          <w:sz w:val="28"/>
          <w:szCs w:val="28"/>
        </w:rPr>
        <w:t>.</w:t>
      </w:r>
    </w:p>
    <w:p w:rsidR="00961DF1" w:rsidRPr="0032712C" w:rsidRDefault="00961DF1" w:rsidP="00B613FD">
      <w:pPr>
        <w:ind w:firstLine="708"/>
        <w:jc w:val="both"/>
        <w:rPr>
          <w:rFonts w:eastAsia="Calibri"/>
          <w:sz w:val="28"/>
          <w:szCs w:val="28"/>
        </w:rPr>
      </w:pPr>
      <w:r w:rsidRPr="0032712C">
        <w:rPr>
          <w:rFonts w:eastAsia="Calibri"/>
          <w:sz w:val="28"/>
          <w:szCs w:val="28"/>
        </w:rPr>
        <w:t>3.5. Арендная плата за земельный участок по вновь заключенному договору аренды земельного участка подлежит начислению с момента принятия распоряжения о предоставлении соответствующего земельного участка или подписания протокола по результатам торгов.</w:t>
      </w:r>
    </w:p>
    <w:p w:rsidR="00961DF1" w:rsidRPr="0032712C" w:rsidRDefault="00961DF1" w:rsidP="00B613FD">
      <w:pPr>
        <w:ind w:firstLine="708"/>
        <w:jc w:val="both"/>
        <w:rPr>
          <w:rFonts w:eastAsia="Calibri"/>
          <w:sz w:val="28"/>
          <w:szCs w:val="28"/>
        </w:rPr>
      </w:pPr>
      <w:bookmarkStart w:id="2" w:name="sub_11"/>
      <w:bookmarkEnd w:id="1"/>
      <w:r w:rsidRPr="0032712C">
        <w:rPr>
          <w:rFonts w:eastAsia="Calibri"/>
          <w:sz w:val="28"/>
          <w:szCs w:val="28"/>
        </w:rPr>
        <w:t>3.6. 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bookmarkEnd w:id="2"/>
    <w:p w:rsidR="00961DF1" w:rsidRDefault="00961DF1" w:rsidP="00961DF1">
      <w:pPr>
        <w:pStyle w:val="formattext"/>
      </w:pPr>
      <w:r w:rsidRPr="0032712C">
        <w:rPr>
          <w:sz w:val="28"/>
          <w:szCs w:val="28"/>
        </w:rPr>
        <w:br/>
      </w:r>
    </w:p>
    <w:p w:rsidR="00961DF1" w:rsidRDefault="00961DF1" w:rsidP="00961DF1">
      <w:pPr>
        <w:shd w:val="clear" w:color="auto" w:fill="FFFFFF"/>
        <w:spacing w:before="446"/>
        <w:ind w:left="2966"/>
        <w:rPr>
          <w:spacing w:val="-1"/>
          <w:sz w:val="28"/>
          <w:szCs w:val="28"/>
        </w:rPr>
      </w:pPr>
    </w:p>
    <w:p w:rsidR="00961DF1" w:rsidRDefault="00961DF1" w:rsidP="00961DF1">
      <w:pPr>
        <w:shd w:val="clear" w:color="auto" w:fill="FFFFFF"/>
        <w:spacing w:before="446"/>
        <w:ind w:left="2966"/>
        <w:rPr>
          <w:spacing w:val="-1"/>
          <w:sz w:val="28"/>
          <w:szCs w:val="28"/>
        </w:rPr>
      </w:pPr>
    </w:p>
    <w:p w:rsidR="00961DF1" w:rsidRDefault="00961DF1" w:rsidP="00961DF1">
      <w:pPr>
        <w:ind w:left="7088"/>
        <w:jc w:val="right"/>
      </w:pPr>
    </w:p>
    <w:p w:rsidR="00961DF1" w:rsidRDefault="00961DF1" w:rsidP="00961DF1">
      <w:pPr>
        <w:ind w:left="7088"/>
        <w:jc w:val="right"/>
      </w:pPr>
    </w:p>
    <w:p w:rsidR="00961DF1" w:rsidRDefault="00961DF1" w:rsidP="00961DF1">
      <w:pPr>
        <w:ind w:left="7088"/>
        <w:jc w:val="right"/>
      </w:pPr>
    </w:p>
    <w:p w:rsidR="00961DF1" w:rsidRDefault="00961DF1" w:rsidP="00961DF1">
      <w:pPr>
        <w:ind w:left="7088"/>
        <w:jc w:val="right"/>
      </w:pPr>
    </w:p>
    <w:p w:rsidR="00961DF1" w:rsidRDefault="00961DF1" w:rsidP="00961DF1">
      <w:pPr>
        <w:ind w:left="7088"/>
        <w:jc w:val="right"/>
      </w:pPr>
    </w:p>
    <w:p w:rsidR="00961DF1" w:rsidRDefault="00961DF1" w:rsidP="00961DF1">
      <w:pPr>
        <w:ind w:left="7088"/>
        <w:jc w:val="right"/>
      </w:pPr>
    </w:p>
    <w:p w:rsidR="00961DF1" w:rsidRDefault="00961DF1" w:rsidP="00961DF1">
      <w:pPr>
        <w:ind w:left="7088"/>
        <w:jc w:val="right"/>
      </w:pPr>
    </w:p>
    <w:p w:rsidR="00961DF1" w:rsidRDefault="00961DF1" w:rsidP="00961DF1">
      <w:pPr>
        <w:ind w:left="7088"/>
        <w:jc w:val="right"/>
      </w:pPr>
    </w:p>
    <w:p w:rsidR="00961DF1" w:rsidRDefault="00961DF1" w:rsidP="00961DF1">
      <w:pPr>
        <w:ind w:left="7088"/>
        <w:jc w:val="right"/>
      </w:pPr>
    </w:p>
    <w:p w:rsidR="00961DF1" w:rsidRDefault="00961DF1" w:rsidP="00961DF1">
      <w:pPr>
        <w:ind w:left="7088"/>
        <w:jc w:val="right"/>
      </w:pPr>
    </w:p>
    <w:p w:rsidR="00961DF1" w:rsidRDefault="00961DF1" w:rsidP="00961DF1">
      <w:pPr>
        <w:ind w:left="7088"/>
        <w:jc w:val="right"/>
      </w:pPr>
    </w:p>
    <w:p w:rsidR="00961DF1" w:rsidRDefault="00961DF1" w:rsidP="00961DF1">
      <w:pPr>
        <w:ind w:left="7088"/>
        <w:jc w:val="right"/>
      </w:pPr>
    </w:p>
    <w:p w:rsidR="00961DF1" w:rsidRDefault="00961DF1" w:rsidP="00961DF1">
      <w:pPr>
        <w:ind w:left="7088"/>
        <w:jc w:val="right"/>
      </w:pPr>
    </w:p>
    <w:p w:rsidR="0032712C" w:rsidRDefault="0032712C" w:rsidP="00961DF1">
      <w:pPr>
        <w:ind w:left="7088"/>
        <w:jc w:val="right"/>
      </w:pPr>
    </w:p>
    <w:p w:rsidR="0032712C" w:rsidRDefault="0032712C" w:rsidP="00961DF1">
      <w:pPr>
        <w:ind w:left="7088"/>
        <w:jc w:val="right"/>
      </w:pPr>
    </w:p>
    <w:p w:rsidR="0032712C" w:rsidRDefault="0032712C" w:rsidP="00961DF1">
      <w:pPr>
        <w:ind w:left="7088"/>
        <w:jc w:val="right"/>
      </w:pPr>
    </w:p>
    <w:p w:rsidR="0032712C" w:rsidRDefault="0032712C" w:rsidP="00961DF1">
      <w:pPr>
        <w:ind w:left="7088"/>
        <w:jc w:val="right"/>
      </w:pPr>
    </w:p>
    <w:p w:rsidR="0032712C" w:rsidRDefault="0032712C" w:rsidP="00961DF1">
      <w:pPr>
        <w:ind w:left="7088"/>
        <w:jc w:val="right"/>
      </w:pPr>
    </w:p>
    <w:p w:rsidR="0032712C" w:rsidRDefault="0032712C" w:rsidP="00961DF1">
      <w:pPr>
        <w:ind w:left="7088"/>
        <w:jc w:val="right"/>
      </w:pPr>
    </w:p>
    <w:p w:rsidR="0032712C" w:rsidRDefault="0032712C" w:rsidP="00961DF1">
      <w:pPr>
        <w:ind w:left="7088"/>
        <w:jc w:val="right"/>
      </w:pPr>
    </w:p>
    <w:p w:rsidR="0032712C" w:rsidRDefault="0032712C" w:rsidP="00961DF1">
      <w:pPr>
        <w:ind w:left="7088"/>
        <w:jc w:val="right"/>
      </w:pPr>
    </w:p>
    <w:p w:rsidR="0032712C" w:rsidRDefault="0032712C" w:rsidP="00961DF1">
      <w:pPr>
        <w:ind w:left="7088"/>
        <w:jc w:val="right"/>
      </w:pPr>
    </w:p>
    <w:p w:rsidR="0032712C" w:rsidRDefault="0032712C" w:rsidP="00961DF1">
      <w:pPr>
        <w:ind w:left="7088"/>
        <w:jc w:val="right"/>
      </w:pPr>
    </w:p>
    <w:p w:rsidR="0032712C" w:rsidRDefault="0032712C" w:rsidP="00961DF1">
      <w:pPr>
        <w:ind w:left="7088"/>
        <w:jc w:val="right"/>
      </w:pPr>
    </w:p>
    <w:p w:rsidR="0032712C" w:rsidRDefault="0032712C" w:rsidP="00961DF1">
      <w:pPr>
        <w:ind w:left="7088"/>
        <w:jc w:val="right"/>
      </w:pPr>
    </w:p>
    <w:p w:rsidR="0032712C" w:rsidRDefault="0032712C" w:rsidP="00961DF1">
      <w:pPr>
        <w:ind w:left="7088"/>
        <w:jc w:val="right"/>
      </w:pPr>
    </w:p>
    <w:p w:rsidR="0032712C" w:rsidRDefault="0032712C" w:rsidP="00961DF1">
      <w:pPr>
        <w:ind w:left="7088"/>
        <w:jc w:val="right"/>
      </w:pPr>
    </w:p>
    <w:p w:rsidR="0032712C" w:rsidRDefault="0032712C" w:rsidP="00961DF1">
      <w:pPr>
        <w:ind w:left="7088"/>
        <w:jc w:val="right"/>
      </w:pPr>
    </w:p>
    <w:p w:rsidR="0032712C" w:rsidRDefault="0032712C" w:rsidP="00961DF1">
      <w:pPr>
        <w:ind w:left="7088"/>
        <w:jc w:val="right"/>
      </w:pPr>
    </w:p>
    <w:p w:rsidR="00E20A87" w:rsidRDefault="00E20A87" w:rsidP="00E20A87"/>
    <w:p w:rsidR="00F95B9D" w:rsidRDefault="00F95B9D" w:rsidP="00E20A87">
      <w:pPr>
        <w:jc w:val="right"/>
      </w:pPr>
    </w:p>
    <w:p w:rsidR="00F95B9D" w:rsidRDefault="00F95B9D" w:rsidP="00E20A87">
      <w:pPr>
        <w:jc w:val="right"/>
      </w:pPr>
    </w:p>
    <w:p w:rsidR="0094086C" w:rsidRDefault="0094086C" w:rsidP="0094086C">
      <w:pPr>
        <w:ind w:left="7088"/>
        <w:jc w:val="right"/>
      </w:pPr>
      <w:r>
        <w:lastRenderedPageBreak/>
        <w:t>Приложение 1.</w:t>
      </w:r>
    </w:p>
    <w:p w:rsidR="0094086C" w:rsidRDefault="0094086C" w:rsidP="0094086C">
      <w:pPr>
        <w:jc w:val="center"/>
      </w:pPr>
      <w:r>
        <w:t>Ставки арендной платы, установленные в процентах от кадастровой стоимости</w:t>
      </w:r>
    </w:p>
    <w:tbl>
      <w:tblPr>
        <w:tblW w:w="10310" w:type="dxa"/>
        <w:tblInd w:w="113" w:type="dxa"/>
        <w:tblLook w:val="04A0"/>
      </w:tblPr>
      <w:tblGrid>
        <w:gridCol w:w="730"/>
        <w:gridCol w:w="6389"/>
        <w:gridCol w:w="1854"/>
        <w:gridCol w:w="1337"/>
      </w:tblGrid>
      <w:tr w:rsidR="0094086C" w:rsidRPr="002D092A" w:rsidTr="00505CDC">
        <w:trPr>
          <w:trHeight w:val="276"/>
          <w:tblHeader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6C" w:rsidRPr="002D092A" w:rsidRDefault="0094086C" w:rsidP="00505CDC">
            <w:pPr>
              <w:jc w:val="center"/>
              <w:rPr>
                <w:b/>
                <w:bCs/>
                <w:color w:val="000000"/>
              </w:rPr>
            </w:pPr>
            <w:r w:rsidRPr="002D092A">
              <w:rPr>
                <w:b/>
                <w:bCs/>
                <w:color w:val="000000"/>
              </w:rPr>
              <w:t>№</w:t>
            </w:r>
            <w:r>
              <w:rPr>
                <w:b/>
                <w:bCs/>
                <w:color w:val="000000"/>
              </w:rPr>
              <w:t xml:space="preserve"> </w:t>
            </w:r>
            <w:r w:rsidRPr="002D092A">
              <w:rPr>
                <w:b/>
                <w:bCs/>
                <w:color w:val="000000"/>
              </w:rPr>
              <w:t>пп</w:t>
            </w:r>
          </w:p>
        </w:tc>
        <w:tc>
          <w:tcPr>
            <w:tcW w:w="6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6C" w:rsidRPr="002D092A" w:rsidRDefault="0094086C" w:rsidP="00505CDC">
            <w:pPr>
              <w:jc w:val="center"/>
              <w:rPr>
                <w:b/>
                <w:bCs/>
                <w:color w:val="000000"/>
              </w:rPr>
            </w:pPr>
            <w:r w:rsidRPr="002D092A">
              <w:rPr>
                <w:b/>
                <w:bCs/>
                <w:color w:val="000000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6C" w:rsidRPr="002D092A" w:rsidRDefault="0094086C" w:rsidP="00505CDC">
            <w:pPr>
              <w:jc w:val="center"/>
              <w:rPr>
                <w:b/>
                <w:bCs/>
                <w:color w:val="000000"/>
              </w:rPr>
            </w:pPr>
            <w:r w:rsidRPr="002D092A">
              <w:rPr>
                <w:b/>
                <w:bCs/>
                <w:color w:val="000000"/>
              </w:rPr>
              <w:t>Код вида разрешенного использования земельного участка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6C" w:rsidRPr="002D092A" w:rsidRDefault="0094086C" w:rsidP="00505CDC">
            <w:pPr>
              <w:jc w:val="center"/>
              <w:rPr>
                <w:b/>
                <w:bCs/>
                <w:color w:val="000000"/>
              </w:rPr>
            </w:pPr>
            <w:r w:rsidRPr="002D092A">
              <w:rPr>
                <w:b/>
                <w:bCs/>
                <w:color w:val="000000"/>
              </w:rPr>
              <w:t>Размер ставки</w:t>
            </w:r>
            <w:r>
              <w:rPr>
                <w:b/>
                <w:bCs/>
                <w:color w:val="000000"/>
              </w:rPr>
              <w:t xml:space="preserve"> аренды</w:t>
            </w:r>
          </w:p>
        </w:tc>
      </w:tr>
      <w:tr w:rsidR="0094086C" w:rsidRPr="002D092A" w:rsidTr="00505CDC">
        <w:trPr>
          <w:trHeight w:val="276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6C" w:rsidRPr="002D092A" w:rsidRDefault="0094086C" w:rsidP="00505CDC">
            <w:pPr>
              <w:rPr>
                <w:b/>
                <w:bCs/>
                <w:color w:val="000000"/>
              </w:rPr>
            </w:pPr>
          </w:p>
        </w:tc>
        <w:tc>
          <w:tcPr>
            <w:tcW w:w="6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6C" w:rsidRPr="002D092A" w:rsidRDefault="0094086C" w:rsidP="00505CDC">
            <w:pPr>
              <w:rPr>
                <w:b/>
                <w:bCs/>
                <w:color w:val="00000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6C" w:rsidRPr="002D092A" w:rsidRDefault="0094086C" w:rsidP="00505CDC">
            <w:pPr>
              <w:rPr>
                <w:b/>
                <w:bCs/>
                <w:color w:val="00000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6C" w:rsidRPr="002D092A" w:rsidRDefault="0094086C" w:rsidP="00505CDC">
            <w:pPr>
              <w:rPr>
                <w:b/>
                <w:bCs/>
                <w:color w:val="000000"/>
              </w:rPr>
            </w:pPr>
          </w:p>
        </w:tc>
      </w:tr>
      <w:tr w:rsidR="0094086C" w:rsidRPr="002D092A" w:rsidTr="00505CDC">
        <w:trPr>
          <w:trHeight w:val="276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6C" w:rsidRPr="002D092A" w:rsidRDefault="0094086C" w:rsidP="00505CDC">
            <w:pPr>
              <w:rPr>
                <w:b/>
                <w:bCs/>
                <w:color w:val="000000"/>
              </w:rPr>
            </w:pPr>
          </w:p>
        </w:tc>
        <w:tc>
          <w:tcPr>
            <w:tcW w:w="6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6C" w:rsidRPr="002D092A" w:rsidRDefault="0094086C" w:rsidP="00505CDC">
            <w:pPr>
              <w:rPr>
                <w:b/>
                <w:bCs/>
                <w:color w:val="00000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6C" w:rsidRPr="002D092A" w:rsidRDefault="0094086C" w:rsidP="00505CDC">
            <w:pPr>
              <w:rPr>
                <w:b/>
                <w:bCs/>
                <w:color w:val="00000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6C" w:rsidRPr="002D092A" w:rsidRDefault="0094086C" w:rsidP="00505CDC">
            <w:pPr>
              <w:rPr>
                <w:b/>
                <w:bCs/>
                <w:color w:val="000000"/>
              </w:rPr>
            </w:pPr>
          </w:p>
        </w:tc>
      </w:tr>
      <w:tr w:rsidR="0094086C" w:rsidRPr="002D092A" w:rsidTr="00505CDC">
        <w:trPr>
          <w:trHeight w:val="276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6C" w:rsidRPr="002D092A" w:rsidRDefault="0094086C" w:rsidP="00505CDC">
            <w:pPr>
              <w:rPr>
                <w:b/>
                <w:bCs/>
                <w:color w:val="000000"/>
              </w:rPr>
            </w:pPr>
          </w:p>
        </w:tc>
        <w:tc>
          <w:tcPr>
            <w:tcW w:w="6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6C" w:rsidRPr="002D092A" w:rsidRDefault="0094086C" w:rsidP="00505CDC">
            <w:pPr>
              <w:rPr>
                <w:b/>
                <w:bCs/>
                <w:color w:val="00000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6C" w:rsidRPr="002D092A" w:rsidRDefault="0094086C" w:rsidP="00505CDC">
            <w:pPr>
              <w:rPr>
                <w:b/>
                <w:bCs/>
                <w:color w:val="00000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6C" w:rsidRPr="002D092A" w:rsidRDefault="0094086C" w:rsidP="00505CDC">
            <w:pPr>
              <w:rPr>
                <w:b/>
                <w:bCs/>
                <w:color w:val="000000"/>
              </w:rPr>
            </w:pPr>
          </w:p>
        </w:tc>
      </w:tr>
      <w:tr w:rsidR="0094086C" w:rsidRPr="002D092A" w:rsidTr="00505CDC">
        <w:trPr>
          <w:trHeight w:val="276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6C" w:rsidRPr="002D092A" w:rsidRDefault="0094086C" w:rsidP="00505CDC">
            <w:pPr>
              <w:rPr>
                <w:b/>
                <w:bCs/>
                <w:color w:val="000000"/>
              </w:rPr>
            </w:pPr>
          </w:p>
        </w:tc>
        <w:tc>
          <w:tcPr>
            <w:tcW w:w="6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6C" w:rsidRPr="002D092A" w:rsidRDefault="0094086C" w:rsidP="00505CDC">
            <w:pPr>
              <w:rPr>
                <w:b/>
                <w:bCs/>
                <w:color w:val="00000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6C" w:rsidRPr="002D092A" w:rsidRDefault="0094086C" w:rsidP="00505CDC">
            <w:pPr>
              <w:rPr>
                <w:b/>
                <w:bCs/>
                <w:color w:val="00000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6C" w:rsidRPr="002D092A" w:rsidRDefault="0094086C" w:rsidP="00505CDC">
            <w:pPr>
              <w:rPr>
                <w:b/>
                <w:bCs/>
                <w:color w:val="000000"/>
              </w:rPr>
            </w:pP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Сельскохозяйственное использование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1.0.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3.0%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Растениеводство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6C" w:rsidRDefault="0094086C" w:rsidP="00505CDC">
            <w:r>
              <w:rPr>
                <w:color w:val="000000"/>
              </w:rPr>
              <w:t>3.0%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Выращивание зерновых и иных сельскохозяйственных культур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6C" w:rsidRDefault="0094086C" w:rsidP="00505CDC">
            <w:r>
              <w:rPr>
                <w:color w:val="000000"/>
              </w:rPr>
              <w:t>3.0%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Овощеводство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6C" w:rsidRDefault="0094086C" w:rsidP="00505CDC">
            <w:r>
              <w:rPr>
                <w:color w:val="000000"/>
              </w:rPr>
              <w:t>3.0%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Выращивание тонизирующих, лекарственных, цветочных культур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6C" w:rsidRDefault="0094086C" w:rsidP="00505CDC">
            <w:r>
              <w:rPr>
                <w:color w:val="000000"/>
              </w:rPr>
              <w:t>3.0%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Садоводство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1.5.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6C" w:rsidRDefault="0094086C" w:rsidP="00505CDC">
            <w:r>
              <w:rPr>
                <w:color w:val="000000"/>
              </w:rPr>
              <w:t>3.0%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Выращивание льна и конопли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1.6.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6C" w:rsidRDefault="0094086C" w:rsidP="00505CDC">
            <w:r>
              <w:rPr>
                <w:color w:val="000000"/>
              </w:rPr>
              <w:t>3.0%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Животноводство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1.7.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6C" w:rsidRDefault="0094086C" w:rsidP="00505CDC">
            <w:r>
              <w:rPr>
                <w:color w:val="000000"/>
              </w:rPr>
              <w:t>3.0%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rPr>
                <w:color w:val="000000"/>
              </w:rPr>
            </w:pPr>
            <w:r w:rsidRPr="002D092A">
              <w:rPr>
                <w:color w:val="000000"/>
              </w:rPr>
              <w:t>Скотоводство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1.8.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6C" w:rsidRDefault="0094086C" w:rsidP="00505CDC">
            <w:r>
              <w:rPr>
                <w:color w:val="000000"/>
              </w:rPr>
              <w:t>3.0%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rPr>
                <w:color w:val="000000"/>
              </w:rPr>
            </w:pPr>
            <w:r w:rsidRPr="002D092A">
              <w:rPr>
                <w:color w:val="000000"/>
              </w:rPr>
              <w:t>Звероводство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1.9.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6C" w:rsidRDefault="0094086C" w:rsidP="00505CDC">
            <w:r>
              <w:rPr>
                <w:color w:val="000000"/>
              </w:rPr>
              <w:t>3.0%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rPr>
                <w:color w:val="000000"/>
              </w:rPr>
            </w:pPr>
            <w:r w:rsidRPr="002D092A">
              <w:rPr>
                <w:color w:val="000000"/>
              </w:rPr>
              <w:t>Птицеводство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1.10.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6C" w:rsidRDefault="0094086C" w:rsidP="00505CDC">
            <w:r>
              <w:rPr>
                <w:color w:val="000000"/>
              </w:rPr>
              <w:t>3.0%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rPr>
                <w:color w:val="000000"/>
              </w:rPr>
            </w:pPr>
            <w:r w:rsidRPr="002D092A">
              <w:rPr>
                <w:color w:val="000000"/>
              </w:rPr>
              <w:t>Свиноводство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1.11.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6C" w:rsidRDefault="0094086C" w:rsidP="00505CDC">
            <w:r>
              <w:rPr>
                <w:color w:val="000000"/>
              </w:rPr>
              <w:t>3.0%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rPr>
                <w:color w:val="000000"/>
              </w:rPr>
            </w:pPr>
            <w:r w:rsidRPr="002D092A">
              <w:rPr>
                <w:color w:val="000000"/>
              </w:rPr>
              <w:t>Пчеловодство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1.12.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6C" w:rsidRDefault="0094086C" w:rsidP="00505CDC">
            <w:r>
              <w:rPr>
                <w:color w:val="000000"/>
              </w:rPr>
              <w:t>3.0%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Рыбоводство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1.13.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6C" w:rsidRDefault="0094086C" w:rsidP="00505CDC">
            <w:r>
              <w:rPr>
                <w:color w:val="000000"/>
              </w:rPr>
              <w:t>3.0%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Научное обеспечение сельского хозяйства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1.14.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6C" w:rsidRDefault="0094086C" w:rsidP="00505CDC">
            <w:r>
              <w:rPr>
                <w:color w:val="000000"/>
              </w:rPr>
              <w:t>3.0%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Хранение и переработка сельскохозяйственной продукции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1.15.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3.0%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Ведение личного подсобного хозяйства на полевых участках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1.16.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3.0%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Питомники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1.17.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3.0%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Обеспечение сельскохозяйственного производства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1.18.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3.0%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Жилая застройка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0,15</w:t>
            </w:r>
            <w:r w:rsidRPr="00C9084B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rPr>
                <w:color w:val="000000"/>
              </w:rPr>
            </w:pPr>
            <w:r w:rsidRPr="002D092A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6C" w:rsidRDefault="0094086C" w:rsidP="00505CDC">
            <w:r>
              <w:rPr>
                <w:color w:val="000000"/>
              </w:rPr>
              <w:t>0,15</w:t>
            </w:r>
            <w:r w:rsidRPr="00E578D7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rPr>
                <w:color w:val="000000"/>
              </w:rPr>
            </w:pPr>
            <w:r w:rsidRPr="002D092A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2.1.1.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6C" w:rsidRDefault="0094086C" w:rsidP="00505CDC">
            <w:r>
              <w:rPr>
                <w:color w:val="000000"/>
              </w:rPr>
              <w:t>0,15</w:t>
            </w:r>
            <w:r w:rsidRPr="00E578D7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6C" w:rsidRDefault="0094086C" w:rsidP="00505CDC">
            <w:r>
              <w:rPr>
                <w:color w:val="000000"/>
              </w:rPr>
              <w:t>0,3</w:t>
            </w:r>
            <w:r w:rsidRPr="00E578D7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Блокированная жилая застройка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6C" w:rsidRDefault="0094086C" w:rsidP="00505CDC">
            <w:r>
              <w:rPr>
                <w:color w:val="000000"/>
              </w:rPr>
              <w:t>0,15</w:t>
            </w:r>
            <w:r w:rsidRPr="00E578D7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Передвижное жилье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2.4.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6C" w:rsidRDefault="0094086C" w:rsidP="00505CDC">
            <w:r>
              <w:rPr>
                <w:color w:val="000000"/>
              </w:rPr>
              <w:t>0,15</w:t>
            </w:r>
            <w:r w:rsidRPr="00E578D7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Среднеэтажная жилая застройка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2.5.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6C" w:rsidRDefault="0094086C" w:rsidP="00505CDC">
            <w:r>
              <w:rPr>
                <w:color w:val="000000"/>
              </w:rPr>
              <w:t>0,15</w:t>
            </w:r>
            <w:r w:rsidRPr="00E578D7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Многоэтажная жилая застройка (высотная застройка)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2.6.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6C" w:rsidRDefault="0094086C" w:rsidP="00505CDC">
            <w:r>
              <w:rPr>
                <w:color w:val="000000"/>
              </w:rPr>
              <w:t>0,15</w:t>
            </w:r>
            <w:r w:rsidRPr="00E578D7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Обслуживание жилой застройки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2.7.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6C" w:rsidRDefault="0094086C" w:rsidP="00505CDC">
            <w:r>
              <w:rPr>
                <w:color w:val="000000"/>
              </w:rPr>
              <w:t>0,15</w:t>
            </w:r>
            <w:r w:rsidRPr="00E578D7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Объекты гаражного назначения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2.7.1.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6C" w:rsidRDefault="0094086C" w:rsidP="00505CDC">
            <w:r w:rsidRPr="00E578D7">
              <w:rPr>
                <w:color w:val="000000"/>
              </w:rPr>
              <w:t>0,2%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6C" w:rsidRDefault="0094086C" w:rsidP="00505CDC">
            <w:r>
              <w:rPr>
                <w:color w:val="000000"/>
              </w:rPr>
              <w:t>1,5</w:t>
            </w:r>
            <w:r w:rsidRPr="00E578D7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rPr>
                <w:color w:val="000000"/>
              </w:rPr>
            </w:pPr>
            <w:r w:rsidRPr="002D092A">
              <w:rPr>
                <w:color w:val="000000"/>
              </w:rPr>
              <w:t>Коммунальное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6C" w:rsidRDefault="0094086C" w:rsidP="00505CDC">
            <w:r>
              <w:rPr>
                <w:color w:val="000000"/>
              </w:rPr>
              <w:t>0,5</w:t>
            </w:r>
            <w:r w:rsidRPr="00E578D7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Социальное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6C" w:rsidRDefault="0094086C" w:rsidP="0094086C">
            <w:r>
              <w:rPr>
                <w:color w:val="000000"/>
              </w:rPr>
              <w:t>0,15</w:t>
            </w:r>
            <w:r w:rsidRPr="00E578D7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Бытовое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6C" w:rsidRDefault="0094086C" w:rsidP="00505CDC">
            <w:r>
              <w:rPr>
                <w:color w:val="000000"/>
              </w:rPr>
              <w:t>0,15</w:t>
            </w:r>
            <w:r w:rsidRPr="00E578D7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Здравоохранение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6C" w:rsidRDefault="0094086C" w:rsidP="00505CDC">
            <w:r>
              <w:rPr>
                <w:color w:val="000000"/>
              </w:rPr>
              <w:t>0,15</w:t>
            </w:r>
            <w:r w:rsidRPr="00E578D7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Амбулаторно-поликлиническое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3.4.1.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6C" w:rsidRDefault="0094086C" w:rsidP="00505CDC">
            <w:r>
              <w:rPr>
                <w:color w:val="000000"/>
              </w:rPr>
              <w:t>0,15</w:t>
            </w:r>
            <w:r w:rsidRPr="00E578D7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Стационарное медицинское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3.4.2.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6C" w:rsidRDefault="0094086C" w:rsidP="00505CDC">
            <w:r>
              <w:rPr>
                <w:color w:val="000000"/>
              </w:rPr>
              <w:t>0,15</w:t>
            </w:r>
            <w:r w:rsidRPr="00E578D7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Образование и просвещение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3.5.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6C" w:rsidRDefault="0094086C" w:rsidP="00505CDC">
            <w:r>
              <w:rPr>
                <w:color w:val="000000"/>
              </w:rPr>
              <w:t>0,15</w:t>
            </w:r>
            <w:r w:rsidRPr="00E578D7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Дошкольное, начальное и среднее общее образование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3.5.1.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6C" w:rsidRDefault="0094086C" w:rsidP="00505CDC">
            <w:r>
              <w:rPr>
                <w:color w:val="000000"/>
              </w:rPr>
              <w:t>0,15</w:t>
            </w:r>
            <w:r w:rsidRPr="00E578D7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Среднее и высшее профессиональное образование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3.5.2.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6C" w:rsidRDefault="0094086C" w:rsidP="00505CDC">
            <w:r>
              <w:rPr>
                <w:color w:val="000000"/>
              </w:rPr>
              <w:t>0,15</w:t>
            </w:r>
            <w:r w:rsidRPr="00545283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rPr>
                <w:color w:val="000000"/>
              </w:rPr>
            </w:pPr>
            <w:r w:rsidRPr="002D092A">
              <w:rPr>
                <w:color w:val="000000"/>
              </w:rPr>
              <w:t>Культурное развитие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3.6.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6C" w:rsidRDefault="0094086C" w:rsidP="00505CDC">
            <w:r>
              <w:rPr>
                <w:color w:val="000000"/>
              </w:rPr>
              <w:t>0,15</w:t>
            </w:r>
            <w:r w:rsidRPr="00545283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lastRenderedPageBreak/>
              <w:t>41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Религиозное использование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3.7.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0,15%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Общественное управление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3.8.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0,5</w:t>
            </w:r>
            <w:r w:rsidRPr="00C9084B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Обеспечение научной деятельности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3.9.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1.0</w:t>
            </w:r>
            <w:r w:rsidRPr="00C9084B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3.9.1.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1.0</w:t>
            </w:r>
            <w:r w:rsidRPr="00C9084B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rPr>
                <w:color w:val="000000"/>
              </w:rPr>
            </w:pPr>
            <w:r w:rsidRPr="002D092A">
              <w:rPr>
                <w:color w:val="000000"/>
              </w:rPr>
              <w:t>Ветеринарное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3.10.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1.0</w:t>
            </w:r>
            <w:r w:rsidRPr="00C9084B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Амбулаторное ветеринарное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3.10.1.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1.0</w:t>
            </w:r>
            <w:r w:rsidRPr="00C9084B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rPr>
                <w:color w:val="000000"/>
              </w:rPr>
            </w:pPr>
            <w:r w:rsidRPr="002D092A">
              <w:rPr>
                <w:color w:val="000000"/>
              </w:rPr>
              <w:t>Приюты для животных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3.10.2.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1.0</w:t>
            </w:r>
            <w:r w:rsidRPr="00C9084B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rPr>
                <w:color w:val="000000"/>
              </w:rPr>
            </w:pPr>
            <w:r w:rsidRPr="002D092A">
              <w:rPr>
                <w:color w:val="000000"/>
              </w:rPr>
              <w:t>Предпринимательство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1.5</w:t>
            </w:r>
            <w:r w:rsidRPr="00C9084B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rPr>
                <w:color w:val="000000"/>
              </w:rPr>
            </w:pPr>
            <w:r w:rsidRPr="002D092A">
              <w:rPr>
                <w:color w:val="000000"/>
              </w:rPr>
              <w:t>Деловое управление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1.4</w:t>
            </w:r>
            <w:r w:rsidRPr="00C9084B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50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rPr>
                <w:color w:val="000000"/>
              </w:rPr>
            </w:pPr>
            <w:r w:rsidRPr="002D092A">
              <w:rPr>
                <w:color w:val="000000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2.3</w:t>
            </w:r>
            <w:r w:rsidRPr="00C9084B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51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rPr>
                <w:color w:val="000000"/>
              </w:rPr>
            </w:pPr>
            <w:r w:rsidRPr="002D092A">
              <w:rPr>
                <w:color w:val="000000"/>
              </w:rPr>
              <w:t>Рынки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2.6</w:t>
            </w:r>
            <w:r w:rsidRPr="00C9084B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52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Магазины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4.4.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1.5</w:t>
            </w:r>
            <w:r w:rsidRPr="00C9084B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53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Банковская и страховая деятельность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4.5.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0.3</w:t>
            </w:r>
            <w:r w:rsidRPr="00C9084B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54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Общественное питание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4.6.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2.2</w:t>
            </w:r>
            <w:r w:rsidRPr="00C9084B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55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Гостиничное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4.7.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3.5</w:t>
            </w:r>
            <w:r w:rsidRPr="00C9084B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56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rPr>
                <w:color w:val="000000"/>
              </w:rPr>
            </w:pPr>
            <w:r w:rsidRPr="002D092A">
              <w:rPr>
                <w:color w:val="000000"/>
              </w:rPr>
              <w:t>Развлечения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4.8.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1.2</w:t>
            </w:r>
            <w:r w:rsidRPr="00C9084B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57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rPr>
                <w:color w:val="000000"/>
              </w:rPr>
            </w:pPr>
            <w:r w:rsidRPr="002D092A">
              <w:rPr>
                <w:color w:val="000000"/>
              </w:rPr>
              <w:t>Обслуживание автотранспорта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4.9.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4.0</w:t>
            </w:r>
            <w:r w:rsidRPr="00C9084B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58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rPr>
                <w:color w:val="000000"/>
              </w:rPr>
            </w:pPr>
            <w:r w:rsidRPr="002D092A">
              <w:rPr>
                <w:color w:val="000000"/>
              </w:rPr>
              <w:t>Объекты придорожного сервиса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4.9.1.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1.5</w:t>
            </w:r>
            <w:r w:rsidRPr="00C9084B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59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Выставочно-ярмарочная деятельность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4.10.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0.7</w:t>
            </w:r>
            <w:r w:rsidRPr="00C9084B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60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rPr>
                <w:color w:val="000000"/>
              </w:rPr>
            </w:pPr>
            <w:r w:rsidRPr="002D092A">
              <w:rPr>
                <w:color w:val="000000"/>
              </w:rPr>
              <w:t>Отдых (рекреация)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5.0.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0.5</w:t>
            </w:r>
            <w:r w:rsidRPr="00C9084B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61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rPr>
                <w:color w:val="000000"/>
              </w:rPr>
            </w:pPr>
            <w:r w:rsidRPr="002D092A">
              <w:rPr>
                <w:color w:val="000000"/>
              </w:rPr>
              <w:t>Спорт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5.1.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0.5</w:t>
            </w:r>
            <w:r w:rsidRPr="00C9084B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62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rPr>
                <w:color w:val="000000"/>
              </w:rPr>
            </w:pPr>
            <w:r w:rsidRPr="002D092A">
              <w:rPr>
                <w:color w:val="000000"/>
              </w:rPr>
              <w:t>Природно-познавательный туризм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5.2.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0.9</w:t>
            </w:r>
            <w:r w:rsidRPr="00C9084B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63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rPr>
                <w:color w:val="000000"/>
              </w:rPr>
            </w:pPr>
            <w:r w:rsidRPr="002D092A">
              <w:rPr>
                <w:color w:val="000000"/>
              </w:rPr>
              <w:t>Туристическое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5.2.1.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0.6</w:t>
            </w:r>
            <w:r w:rsidRPr="00C9084B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64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Охота и рыбалка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5.3.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0.5</w:t>
            </w:r>
            <w:r w:rsidRPr="00C9084B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65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Причалы для маломерных судов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5.4.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 w:rsidRPr="00C9084B">
              <w:rPr>
                <w:color w:val="000000"/>
              </w:rPr>
              <w:t>2.90%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67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rPr>
                <w:color w:val="000000"/>
              </w:rPr>
            </w:pPr>
            <w:r w:rsidRPr="002D092A">
              <w:rPr>
                <w:color w:val="000000"/>
              </w:rPr>
              <w:t>Производственная деятельность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6.0.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3.1</w:t>
            </w:r>
            <w:r w:rsidRPr="00C9084B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68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rPr>
                <w:color w:val="000000"/>
              </w:rPr>
            </w:pPr>
            <w:r w:rsidRPr="002D092A">
              <w:rPr>
                <w:color w:val="000000"/>
              </w:rPr>
              <w:t>Недропользование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6.1.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4.0</w:t>
            </w:r>
            <w:r w:rsidRPr="00C9084B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69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Тяжелая промышленность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6.2.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1.6</w:t>
            </w:r>
            <w:r w:rsidRPr="00C9084B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rPr>
                <w:color w:val="000000"/>
              </w:rPr>
            </w:pPr>
            <w:r w:rsidRPr="002D092A">
              <w:rPr>
                <w:color w:val="000000"/>
              </w:rPr>
              <w:t>Легкая промышленность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6.3.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1.3</w:t>
            </w:r>
            <w:r w:rsidRPr="00C9084B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Пищевая промышленность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6.4.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2.1</w:t>
            </w:r>
            <w:r w:rsidRPr="00C9084B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Нефтехимическая промышленность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6.5.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1.6</w:t>
            </w:r>
            <w:r w:rsidRPr="00C9084B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Строительная промышленность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6.6.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1.8</w:t>
            </w:r>
            <w:r w:rsidRPr="00C9084B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rPr>
                <w:color w:val="000000"/>
              </w:rPr>
            </w:pPr>
            <w:r w:rsidRPr="002D092A">
              <w:rPr>
                <w:color w:val="000000"/>
              </w:rPr>
              <w:t>Энергетика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6.7.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4.0</w:t>
            </w:r>
            <w:r w:rsidRPr="00C9084B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Связь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6.8.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4.0</w:t>
            </w:r>
            <w:r w:rsidRPr="00C9084B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Склады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6.9.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3.1</w:t>
            </w:r>
            <w:r w:rsidRPr="00C9084B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rPr>
                <w:color w:val="000000"/>
              </w:rPr>
            </w:pPr>
            <w:r w:rsidRPr="002D092A">
              <w:rPr>
                <w:color w:val="000000"/>
              </w:rPr>
              <w:t>Транспорт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7.0.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4.0</w:t>
            </w:r>
            <w:r w:rsidRPr="00C9084B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rPr>
                <w:color w:val="000000"/>
              </w:rPr>
            </w:pPr>
            <w:r w:rsidRPr="002D092A">
              <w:rPr>
                <w:color w:val="000000"/>
              </w:rPr>
              <w:t>Железнодорожный транспорт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7.1.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2.1</w:t>
            </w:r>
            <w:r w:rsidRPr="00C9084B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rPr>
                <w:color w:val="000000"/>
              </w:rPr>
            </w:pPr>
            <w:r w:rsidRPr="002D092A">
              <w:rPr>
                <w:color w:val="000000"/>
              </w:rPr>
              <w:t>Автомобильный транспорт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7.2.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4.0</w:t>
            </w:r>
            <w:r w:rsidRPr="00C9084B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rPr>
                <w:color w:val="000000"/>
              </w:rPr>
            </w:pPr>
            <w:r w:rsidRPr="002D092A">
              <w:rPr>
                <w:color w:val="000000"/>
              </w:rPr>
              <w:t>Водный транспорт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7.3.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0.9</w:t>
            </w:r>
            <w:r w:rsidRPr="00C9084B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rPr>
                <w:color w:val="000000"/>
              </w:rPr>
            </w:pPr>
            <w:r w:rsidRPr="002D092A">
              <w:rPr>
                <w:color w:val="000000"/>
              </w:rPr>
              <w:t>Воздушный транспорт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7.4.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0.2</w:t>
            </w:r>
            <w:r w:rsidRPr="00C9084B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Трубопроводный транспорт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7.5.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2.7</w:t>
            </w:r>
            <w:r w:rsidRPr="00C9084B">
              <w:rPr>
                <w:color w:val="000000"/>
              </w:rPr>
              <w:t>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6C" w:rsidRDefault="0094086C" w:rsidP="00505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6C" w:rsidRPr="002D092A" w:rsidRDefault="0094086C" w:rsidP="00505C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внутреннего порядка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6C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0.2%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6C" w:rsidRPr="002D092A" w:rsidRDefault="0094086C" w:rsidP="00505CDC">
            <w:pPr>
              <w:rPr>
                <w:color w:val="000000"/>
              </w:rPr>
            </w:pPr>
            <w:r w:rsidRPr="002D092A">
              <w:rPr>
                <w:color w:val="000000"/>
              </w:rPr>
              <w:t>Ведение огородничества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13.1.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3.0%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6C" w:rsidRPr="002D092A" w:rsidRDefault="0094086C" w:rsidP="00505CDC">
            <w:pPr>
              <w:rPr>
                <w:color w:val="000000"/>
              </w:rPr>
            </w:pPr>
            <w:r w:rsidRPr="002D092A">
              <w:rPr>
                <w:color w:val="000000"/>
              </w:rPr>
              <w:t>Ведение садоводства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13.2.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3.0%</w:t>
            </w:r>
          </w:p>
        </w:tc>
      </w:tr>
      <w:tr w:rsidR="0094086C" w:rsidRPr="002D092A" w:rsidTr="00505CDC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6C" w:rsidRPr="002D092A" w:rsidRDefault="0094086C" w:rsidP="00505CDC">
            <w:pPr>
              <w:rPr>
                <w:color w:val="000000"/>
              </w:rPr>
            </w:pPr>
            <w:r w:rsidRPr="002D092A">
              <w:rPr>
                <w:color w:val="000000"/>
              </w:rPr>
              <w:t>Ведение дачного хозяйства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6C" w:rsidRPr="002D092A" w:rsidRDefault="0094086C" w:rsidP="00505CDC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13.3.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6C" w:rsidRPr="00C9084B" w:rsidRDefault="0094086C" w:rsidP="00505CDC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3.0%</w:t>
            </w:r>
          </w:p>
        </w:tc>
      </w:tr>
    </w:tbl>
    <w:p w:rsidR="0094086C" w:rsidRDefault="0094086C" w:rsidP="0094086C">
      <w:pPr>
        <w:shd w:val="clear" w:color="auto" w:fill="FFFFFF"/>
        <w:spacing w:before="446"/>
        <w:rPr>
          <w:spacing w:val="-1"/>
          <w:sz w:val="28"/>
          <w:szCs w:val="28"/>
        </w:rPr>
      </w:pPr>
    </w:p>
    <w:sectPr w:rsidR="0094086C" w:rsidSect="006B5E80">
      <w:type w:val="nextColumn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74347"/>
    <w:multiLevelType w:val="multilevel"/>
    <w:tmpl w:val="D0560A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ECC3CDC"/>
    <w:multiLevelType w:val="hybridMultilevel"/>
    <w:tmpl w:val="8AD8FF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A20AC"/>
    <w:multiLevelType w:val="multilevel"/>
    <w:tmpl w:val="A9A6EC82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3">
    <w:nsid w:val="6BE6368F"/>
    <w:multiLevelType w:val="multilevel"/>
    <w:tmpl w:val="AB489B8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44A7A8F"/>
    <w:multiLevelType w:val="hybridMultilevel"/>
    <w:tmpl w:val="CB88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4C25"/>
    <w:rsid w:val="00002097"/>
    <w:rsid w:val="00032F7A"/>
    <w:rsid w:val="00090E2F"/>
    <w:rsid w:val="000C597B"/>
    <w:rsid w:val="0015316F"/>
    <w:rsid w:val="001C543F"/>
    <w:rsid w:val="0021178D"/>
    <w:rsid w:val="00226106"/>
    <w:rsid w:val="002328C1"/>
    <w:rsid w:val="00260063"/>
    <w:rsid w:val="002675ED"/>
    <w:rsid w:val="0032712C"/>
    <w:rsid w:val="003E5587"/>
    <w:rsid w:val="00414ABA"/>
    <w:rsid w:val="0046720B"/>
    <w:rsid w:val="004D114D"/>
    <w:rsid w:val="005003BA"/>
    <w:rsid w:val="00577C99"/>
    <w:rsid w:val="00604544"/>
    <w:rsid w:val="00604E3B"/>
    <w:rsid w:val="00636161"/>
    <w:rsid w:val="00644A64"/>
    <w:rsid w:val="00684905"/>
    <w:rsid w:val="00684AB9"/>
    <w:rsid w:val="006B5E80"/>
    <w:rsid w:val="006B67E3"/>
    <w:rsid w:val="006E1343"/>
    <w:rsid w:val="006F5F7F"/>
    <w:rsid w:val="0078546F"/>
    <w:rsid w:val="007A345A"/>
    <w:rsid w:val="007A4C25"/>
    <w:rsid w:val="008620BE"/>
    <w:rsid w:val="00914F6D"/>
    <w:rsid w:val="0094086C"/>
    <w:rsid w:val="00961DF1"/>
    <w:rsid w:val="0097633F"/>
    <w:rsid w:val="009C37E8"/>
    <w:rsid w:val="00A00AEB"/>
    <w:rsid w:val="00A760B3"/>
    <w:rsid w:val="00AE22CD"/>
    <w:rsid w:val="00AE51D1"/>
    <w:rsid w:val="00B60409"/>
    <w:rsid w:val="00B613FD"/>
    <w:rsid w:val="00C00530"/>
    <w:rsid w:val="00C05863"/>
    <w:rsid w:val="00C84066"/>
    <w:rsid w:val="00C9660C"/>
    <w:rsid w:val="00CC3D40"/>
    <w:rsid w:val="00D47190"/>
    <w:rsid w:val="00D539E0"/>
    <w:rsid w:val="00D76B47"/>
    <w:rsid w:val="00D963C5"/>
    <w:rsid w:val="00DA5BDB"/>
    <w:rsid w:val="00DD52AF"/>
    <w:rsid w:val="00E20A87"/>
    <w:rsid w:val="00EF069B"/>
    <w:rsid w:val="00F01306"/>
    <w:rsid w:val="00F26D1C"/>
    <w:rsid w:val="00F95B9D"/>
    <w:rsid w:val="00FB04D6"/>
    <w:rsid w:val="00FC1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D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675E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75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2675ED"/>
    <w:pPr>
      <w:jc w:val="center"/>
    </w:pPr>
    <w:rPr>
      <w:rFonts w:ascii="Bookman Old Style" w:hAnsi="Bookman Old Style"/>
      <w:b/>
      <w:bCs/>
      <w:sz w:val="28"/>
    </w:rPr>
  </w:style>
  <w:style w:type="paragraph" w:styleId="a4">
    <w:name w:val="Body Text"/>
    <w:basedOn w:val="a"/>
    <w:link w:val="a5"/>
    <w:rsid w:val="002675ED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675E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ody Text Indent"/>
    <w:basedOn w:val="a"/>
    <w:link w:val="a7"/>
    <w:rsid w:val="002675ED"/>
    <w:pPr>
      <w:tabs>
        <w:tab w:val="left" w:pos="708"/>
        <w:tab w:val="num" w:pos="1080"/>
        <w:tab w:val="left" w:pos="2124"/>
        <w:tab w:val="left" w:pos="2832"/>
        <w:tab w:val="left" w:pos="3940"/>
      </w:tabs>
      <w:spacing w:before="120" w:after="120"/>
      <w:ind w:left="-540" w:firstLine="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675E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2675ED"/>
    <w:pPr>
      <w:widowControl w:val="0"/>
      <w:autoSpaceDE w:val="0"/>
      <w:autoSpaceDN w:val="0"/>
      <w:adjustRightInd w:val="0"/>
      <w:spacing w:line="323" w:lineRule="exact"/>
      <w:ind w:firstLine="686"/>
      <w:jc w:val="both"/>
    </w:pPr>
  </w:style>
  <w:style w:type="paragraph" w:customStyle="1" w:styleId="stposh">
    <w:name w:val="stposh"/>
    <w:basedOn w:val="a"/>
    <w:rsid w:val="00644A6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44A64"/>
    <w:pPr>
      <w:ind w:left="720"/>
      <w:contextualSpacing/>
    </w:pPr>
    <w:rPr>
      <w:rFonts w:ascii="Bookman Old Style" w:hAnsi="Bookman Old Style"/>
    </w:rPr>
  </w:style>
  <w:style w:type="character" w:customStyle="1" w:styleId="10">
    <w:name w:val="Заголовок 1 Знак"/>
    <w:basedOn w:val="a0"/>
    <w:link w:val="1"/>
    <w:uiPriority w:val="9"/>
    <w:rsid w:val="00961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961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qFormat/>
    <w:rsid w:val="00961DF1"/>
    <w:rPr>
      <w:b/>
      <w:bCs/>
    </w:rPr>
  </w:style>
  <w:style w:type="paragraph" w:styleId="ab">
    <w:name w:val="Normal (Web)"/>
    <w:basedOn w:val="a"/>
    <w:rsid w:val="00961DF1"/>
    <w:pPr>
      <w:spacing w:before="100" w:beforeAutospacing="1" w:after="100" w:afterAutospacing="1"/>
    </w:pPr>
  </w:style>
  <w:style w:type="paragraph" w:customStyle="1" w:styleId="ConsPlusNormal">
    <w:name w:val="ConsPlusNormal"/>
    <w:rsid w:val="00961D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semiHidden/>
    <w:unhideWhenUsed/>
    <w:rsid w:val="00961DF1"/>
    <w:rPr>
      <w:strike w:val="0"/>
      <w:dstrike w:val="0"/>
      <w:color w:val="0066CC"/>
      <w:u w:val="none"/>
      <w:effect w:val="none"/>
    </w:rPr>
  </w:style>
  <w:style w:type="paragraph" w:customStyle="1" w:styleId="alsta">
    <w:name w:val="alsta"/>
    <w:basedOn w:val="a"/>
    <w:rsid w:val="00961DF1"/>
    <w:pPr>
      <w:spacing w:before="100" w:beforeAutospacing="1" w:after="100" w:afterAutospacing="1"/>
    </w:pPr>
  </w:style>
  <w:style w:type="paragraph" w:customStyle="1" w:styleId="s1">
    <w:name w:val="s_1"/>
    <w:basedOn w:val="a"/>
    <w:rsid w:val="00961DF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61DF1"/>
    <w:pPr>
      <w:spacing w:before="100" w:beforeAutospacing="1" w:after="100" w:afterAutospacing="1"/>
    </w:pPr>
  </w:style>
  <w:style w:type="paragraph" w:customStyle="1" w:styleId="11">
    <w:name w:val="Без интервала1"/>
    <w:qFormat/>
    <w:rsid w:val="00604E3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D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675E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75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2675ED"/>
    <w:pPr>
      <w:jc w:val="center"/>
    </w:pPr>
    <w:rPr>
      <w:rFonts w:ascii="Bookman Old Style" w:hAnsi="Bookman Old Style"/>
      <w:b/>
      <w:bCs/>
      <w:sz w:val="28"/>
    </w:rPr>
  </w:style>
  <w:style w:type="paragraph" w:styleId="a4">
    <w:name w:val="Body Text"/>
    <w:basedOn w:val="a"/>
    <w:link w:val="a5"/>
    <w:rsid w:val="002675ED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675E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ody Text Indent"/>
    <w:basedOn w:val="a"/>
    <w:link w:val="a7"/>
    <w:rsid w:val="002675ED"/>
    <w:pPr>
      <w:tabs>
        <w:tab w:val="left" w:pos="708"/>
        <w:tab w:val="num" w:pos="1080"/>
        <w:tab w:val="left" w:pos="2124"/>
        <w:tab w:val="left" w:pos="2832"/>
        <w:tab w:val="left" w:pos="3940"/>
      </w:tabs>
      <w:spacing w:before="120" w:after="120"/>
      <w:ind w:left="-540" w:firstLine="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675E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2675ED"/>
    <w:pPr>
      <w:widowControl w:val="0"/>
      <w:autoSpaceDE w:val="0"/>
      <w:autoSpaceDN w:val="0"/>
      <w:adjustRightInd w:val="0"/>
      <w:spacing w:line="323" w:lineRule="exact"/>
      <w:ind w:firstLine="686"/>
      <w:jc w:val="both"/>
    </w:pPr>
  </w:style>
  <w:style w:type="paragraph" w:customStyle="1" w:styleId="stposh">
    <w:name w:val="stposh"/>
    <w:basedOn w:val="a"/>
    <w:rsid w:val="00644A6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44A64"/>
    <w:pPr>
      <w:ind w:left="720"/>
      <w:contextualSpacing/>
    </w:pPr>
    <w:rPr>
      <w:rFonts w:ascii="Bookman Old Style" w:hAnsi="Bookman Old Style"/>
    </w:rPr>
  </w:style>
  <w:style w:type="character" w:customStyle="1" w:styleId="10">
    <w:name w:val="Заголовок 1 Знак"/>
    <w:basedOn w:val="a0"/>
    <w:link w:val="1"/>
    <w:uiPriority w:val="9"/>
    <w:rsid w:val="00961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961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qFormat/>
    <w:rsid w:val="00961DF1"/>
    <w:rPr>
      <w:b/>
      <w:bCs/>
    </w:rPr>
  </w:style>
  <w:style w:type="paragraph" w:styleId="ab">
    <w:name w:val="Normal (Web)"/>
    <w:basedOn w:val="a"/>
    <w:rsid w:val="00961DF1"/>
    <w:pPr>
      <w:spacing w:before="100" w:beforeAutospacing="1" w:after="100" w:afterAutospacing="1"/>
    </w:pPr>
  </w:style>
  <w:style w:type="paragraph" w:customStyle="1" w:styleId="ConsPlusNormal">
    <w:name w:val="ConsPlusNormal"/>
    <w:rsid w:val="00961D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semiHidden/>
    <w:unhideWhenUsed/>
    <w:rsid w:val="00961DF1"/>
    <w:rPr>
      <w:strike w:val="0"/>
      <w:dstrike w:val="0"/>
      <w:color w:val="0066CC"/>
      <w:u w:val="none"/>
      <w:effect w:val="none"/>
    </w:rPr>
  </w:style>
  <w:style w:type="paragraph" w:customStyle="1" w:styleId="alsta">
    <w:name w:val="alsta"/>
    <w:basedOn w:val="a"/>
    <w:rsid w:val="00961DF1"/>
    <w:pPr>
      <w:spacing w:before="100" w:beforeAutospacing="1" w:after="100" w:afterAutospacing="1"/>
    </w:pPr>
  </w:style>
  <w:style w:type="paragraph" w:customStyle="1" w:styleId="s1">
    <w:name w:val="s_1"/>
    <w:basedOn w:val="a"/>
    <w:rsid w:val="00961DF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61D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6146C-BE8F-47D1-A7C8-3B041012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2018-10-30T13:25:00Z</cp:lastPrinted>
  <dcterms:created xsi:type="dcterms:W3CDTF">2018-10-30T14:05:00Z</dcterms:created>
  <dcterms:modified xsi:type="dcterms:W3CDTF">2018-10-30T14:05:00Z</dcterms:modified>
</cp:coreProperties>
</file>