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D" w:rsidRDefault="002F166D" w:rsidP="002F166D">
      <w:pPr>
        <w:rPr>
          <w:rFonts w:eastAsia="Arial Unicode MS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28924142" r:id="rId6"/>
        </w:object>
      </w:r>
      <w:r>
        <w:rPr>
          <w:rFonts w:eastAsia="Arial Unicode MS"/>
          <w:sz w:val="28"/>
          <w:szCs w:val="28"/>
        </w:rPr>
        <w:t xml:space="preserve">                                       </w:t>
      </w:r>
    </w:p>
    <w:p w:rsidR="002F166D" w:rsidRDefault="002F166D" w:rsidP="002F166D">
      <w:pPr>
        <w:rPr>
          <w:rFonts w:eastAsia="Arial Unicode MS"/>
          <w:b/>
          <w:bCs/>
          <w:sz w:val="28"/>
          <w:szCs w:val="28"/>
        </w:rPr>
      </w:pPr>
    </w:p>
    <w:p w:rsidR="002F166D" w:rsidRDefault="002F166D" w:rsidP="002F166D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АДМИНИСТРАЦИЯ ИЗОБИЛЬНЕНСКОГО СЕЛЬСКОГО ПОСЕЛЕНИЯ</w:t>
      </w:r>
    </w:p>
    <w:p w:rsidR="002F166D" w:rsidRDefault="002F166D" w:rsidP="002F166D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НИЖНЕГОРСКОГО РАЙОНА</w:t>
      </w:r>
    </w:p>
    <w:p w:rsidR="002F166D" w:rsidRDefault="002F166D" w:rsidP="002F166D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РЕСПУБЛИКИ КРЫМ</w:t>
      </w:r>
    </w:p>
    <w:p w:rsidR="002F166D" w:rsidRDefault="002F166D" w:rsidP="002F166D">
      <w:pPr>
        <w:jc w:val="center"/>
        <w:rPr>
          <w:rFonts w:eastAsia="Arial Unicode MS"/>
          <w:sz w:val="28"/>
          <w:szCs w:val="28"/>
        </w:rPr>
      </w:pPr>
    </w:p>
    <w:p w:rsidR="002F166D" w:rsidRDefault="002F166D" w:rsidP="002F166D">
      <w:pPr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ПОСТАНОВЛЕНИЕ</w:t>
      </w:r>
    </w:p>
    <w:p w:rsidR="002F166D" w:rsidRDefault="002F166D" w:rsidP="002F166D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30.08.2019 г.                                    </w:t>
      </w:r>
      <w:proofErr w:type="spellStart"/>
      <w:r>
        <w:rPr>
          <w:rFonts w:eastAsia="Arial Unicode MS"/>
          <w:sz w:val="28"/>
          <w:szCs w:val="28"/>
        </w:rPr>
        <w:t>с</w:t>
      </w:r>
      <w:proofErr w:type="gramStart"/>
      <w:r>
        <w:rPr>
          <w:rFonts w:eastAsia="Arial Unicode MS"/>
          <w:sz w:val="28"/>
          <w:szCs w:val="28"/>
        </w:rPr>
        <w:t>.И</w:t>
      </w:r>
      <w:proofErr w:type="gramEnd"/>
      <w:r>
        <w:rPr>
          <w:rFonts w:eastAsia="Arial Unicode MS"/>
          <w:sz w:val="28"/>
          <w:szCs w:val="28"/>
        </w:rPr>
        <w:t>зобильное</w:t>
      </w:r>
      <w:proofErr w:type="spellEnd"/>
      <w:r>
        <w:rPr>
          <w:rFonts w:eastAsia="Arial Unicode MS"/>
          <w:sz w:val="28"/>
          <w:szCs w:val="28"/>
        </w:rPr>
        <w:t xml:space="preserve">                                          № </w:t>
      </w:r>
      <w:r>
        <w:rPr>
          <w:rFonts w:eastAsia="Arial Unicode MS"/>
          <w:sz w:val="28"/>
          <w:szCs w:val="28"/>
          <w:u w:val="single"/>
        </w:rPr>
        <w:t>101</w:t>
      </w:r>
    </w:p>
    <w:p w:rsidR="002F166D" w:rsidRDefault="002F166D" w:rsidP="002F166D">
      <w:pPr>
        <w:suppressAutoHyphens/>
        <w:autoSpaceDE w:val="0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2F166D" w:rsidRDefault="002F166D" w:rsidP="002F166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исключении из Реестра муниципальной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собственности </w:t>
      </w:r>
      <w:proofErr w:type="spellStart"/>
      <w:r>
        <w:rPr>
          <w:b/>
          <w:sz w:val="28"/>
          <w:szCs w:val="28"/>
          <w:lang w:eastAsia="ar-SA"/>
        </w:rPr>
        <w:t>Изобильненского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поселения Нижнегорского района Республики Крым </w:t>
      </w:r>
    </w:p>
    <w:p w:rsidR="002F166D" w:rsidRDefault="002F166D" w:rsidP="002F166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объектов недвижимого имущества – жилого помещения</w:t>
      </w:r>
    </w:p>
    <w:p w:rsidR="002F166D" w:rsidRDefault="002F166D" w:rsidP="002F166D">
      <w:pPr>
        <w:suppressAutoHyphens/>
        <w:jc w:val="center"/>
        <w:rPr>
          <w:sz w:val="28"/>
          <w:szCs w:val="28"/>
          <w:lang w:eastAsia="ar-SA"/>
        </w:rPr>
      </w:pPr>
    </w:p>
    <w:p w:rsidR="002F166D" w:rsidRDefault="002F166D" w:rsidP="002F166D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21.11.1996 № 129-ФЗ «О бухгалтерском учете», Законом Республики Крым от 21.08.2014 г. № 54-ЗРК «Об основах местного самоуправления в Республике Крым», </w:t>
      </w:r>
      <w:r>
        <w:rPr>
          <w:sz w:val="28"/>
          <w:szCs w:val="28"/>
        </w:rPr>
        <w:t xml:space="preserve">Положением «Об учете и ведении реестра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 сельское поселение Нижнегорского района Республики Крым» от 07.08.2015г. № 38</w:t>
      </w:r>
      <w:proofErr w:type="gramEnd"/>
      <w:r>
        <w:rPr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 xml:space="preserve">Положением о порядке управления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 Крым, утвержденным решением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совета Нижнегорского района Республики Крым от 12.02.2015 г. № 2, Уставом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Республики, в связи с передачей жилого помещения,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находящегося в муниципальной собственности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 Крым, в порядке</w:t>
      </w:r>
      <w:proofErr w:type="gramEnd"/>
      <w:r>
        <w:rPr>
          <w:sz w:val="28"/>
          <w:szCs w:val="28"/>
          <w:lang w:eastAsia="ar-SA"/>
        </w:rPr>
        <w:t xml:space="preserve"> приватизации в собственность граждан,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 сельского поселения </w:t>
      </w:r>
    </w:p>
    <w:p w:rsidR="002F166D" w:rsidRDefault="002F166D" w:rsidP="002F166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ПОСТАНОВЛЯЕТ</w:t>
      </w:r>
      <w:r>
        <w:rPr>
          <w:sz w:val="28"/>
          <w:szCs w:val="28"/>
          <w:lang w:eastAsia="ar-SA"/>
        </w:rPr>
        <w:t>:</w:t>
      </w:r>
    </w:p>
    <w:p w:rsidR="002F166D" w:rsidRDefault="002F166D" w:rsidP="002F166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2F166D" w:rsidRDefault="002F166D" w:rsidP="002F166D">
      <w:pPr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1. </w:t>
      </w:r>
      <w:r>
        <w:rPr>
          <w:sz w:val="28"/>
          <w:szCs w:val="28"/>
          <w:lang w:eastAsia="ar-SA"/>
        </w:rPr>
        <w:t xml:space="preserve">Исключить из Реестра муниципальной собственности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Нижнегорского района Республики Крым объект недвижимого имущества – квартиру в </w:t>
      </w:r>
      <w:proofErr w:type="spellStart"/>
      <w:r>
        <w:rPr>
          <w:sz w:val="28"/>
          <w:szCs w:val="28"/>
          <w:lang w:eastAsia="ar-SA"/>
        </w:rPr>
        <w:t>семиквартирном</w:t>
      </w:r>
      <w:proofErr w:type="spellEnd"/>
      <w:r>
        <w:rPr>
          <w:sz w:val="28"/>
          <w:szCs w:val="28"/>
          <w:lang w:eastAsia="ar-SA"/>
        </w:rPr>
        <w:t xml:space="preserve"> жилом доме, с кадастровым номером 90:08:090101:1537, </w:t>
      </w:r>
      <w:proofErr w:type="gramStart"/>
      <w:r>
        <w:rPr>
          <w:sz w:val="28"/>
          <w:szCs w:val="28"/>
          <w:lang w:eastAsia="ar-SA"/>
        </w:rPr>
        <w:t>расположенное</w:t>
      </w:r>
      <w:proofErr w:type="gramEnd"/>
      <w:r>
        <w:rPr>
          <w:sz w:val="28"/>
          <w:szCs w:val="28"/>
          <w:lang w:eastAsia="ar-SA"/>
        </w:rPr>
        <w:t xml:space="preserve"> по адресу:</w:t>
      </w:r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ул.Салгирная.д.5А,кв.7</w:t>
      </w:r>
      <w:r>
        <w:rPr>
          <w:sz w:val="28"/>
          <w:szCs w:val="28"/>
          <w:lang w:eastAsia="ar-SA"/>
        </w:rPr>
        <w:t xml:space="preserve"> переданное в собственность граждан в порядке приватизации </w:t>
      </w:r>
    </w:p>
    <w:p w:rsidR="002F166D" w:rsidRDefault="002F166D" w:rsidP="002F166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Специалисту 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по вопросам коммунальной собственности и земельным отношениям Мельник М.Н. внести изменения в Реестр муниципальной собственности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Нижнегорского района Республики Крым.</w:t>
      </w:r>
    </w:p>
    <w:p w:rsidR="002F166D" w:rsidRDefault="002F166D" w:rsidP="002F166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Заведующему сектора финансового и бухгалтерского учета – главному бухгалтеру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Пищековой</w:t>
      </w:r>
      <w:proofErr w:type="spellEnd"/>
      <w:r>
        <w:rPr>
          <w:sz w:val="28"/>
          <w:szCs w:val="28"/>
          <w:lang w:eastAsia="ar-SA"/>
        </w:rPr>
        <w:t xml:space="preserve"> С.С. списать с баланса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объект недвижимого имущества – квартиру в </w:t>
      </w:r>
      <w:proofErr w:type="spellStart"/>
      <w:r>
        <w:rPr>
          <w:sz w:val="28"/>
          <w:szCs w:val="28"/>
          <w:lang w:eastAsia="ar-SA"/>
        </w:rPr>
        <w:t>семиквартирном</w:t>
      </w:r>
      <w:proofErr w:type="spellEnd"/>
      <w:r>
        <w:rPr>
          <w:sz w:val="28"/>
          <w:szCs w:val="28"/>
          <w:lang w:eastAsia="ar-SA"/>
        </w:rPr>
        <w:t xml:space="preserve"> жилом доме, с кадастровым номером 90:08:090101:1537, </w:t>
      </w:r>
      <w:proofErr w:type="gramStart"/>
      <w:r>
        <w:rPr>
          <w:sz w:val="28"/>
          <w:szCs w:val="28"/>
          <w:lang w:eastAsia="ar-SA"/>
        </w:rPr>
        <w:t>расположенное</w:t>
      </w:r>
      <w:proofErr w:type="gramEnd"/>
      <w:r>
        <w:rPr>
          <w:sz w:val="28"/>
          <w:szCs w:val="28"/>
          <w:lang w:eastAsia="ar-SA"/>
        </w:rPr>
        <w:t xml:space="preserve"> по адресу:</w:t>
      </w:r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ул.Салгирная.д.5А,кв.7</w:t>
      </w:r>
      <w:r>
        <w:rPr>
          <w:sz w:val="28"/>
          <w:szCs w:val="28"/>
          <w:lang w:eastAsia="ar-SA"/>
        </w:rPr>
        <w:t>.</w:t>
      </w:r>
    </w:p>
    <w:p w:rsidR="002F166D" w:rsidRDefault="002F166D" w:rsidP="002F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 izobilvoe-sp.ru), а также на информационном стенде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</w:t>
      </w:r>
      <w:proofErr w:type="gramEnd"/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пер.Центральный,15</w:t>
      </w:r>
    </w:p>
    <w:p w:rsidR="002F166D" w:rsidRDefault="002F166D" w:rsidP="002F166D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5. Настоящее постановление вступает в силу со дня его обнародования.</w:t>
      </w:r>
    </w:p>
    <w:p w:rsidR="002F166D" w:rsidRDefault="002F166D" w:rsidP="002F16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 Мельник М.Н.</w:t>
      </w:r>
    </w:p>
    <w:p w:rsidR="002F166D" w:rsidRDefault="002F166D" w:rsidP="002F166D">
      <w:pPr>
        <w:suppressAutoHyphens/>
        <w:ind w:firstLine="709"/>
        <w:jc w:val="both"/>
        <w:rPr>
          <w:sz w:val="28"/>
          <w:szCs w:val="28"/>
        </w:rPr>
      </w:pPr>
    </w:p>
    <w:p w:rsidR="002F166D" w:rsidRDefault="002F166D" w:rsidP="002F166D">
      <w:pPr>
        <w:suppressAutoHyphens/>
        <w:ind w:firstLine="709"/>
        <w:jc w:val="both"/>
        <w:rPr>
          <w:sz w:val="28"/>
          <w:szCs w:val="28"/>
        </w:rPr>
      </w:pPr>
    </w:p>
    <w:p w:rsidR="002F166D" w:rsidRDefault="002F166D" w:rsidP="002F166D">
      <w:pPr>
        <w:suppressAutoHyphens/>
        <w:ind w:firstLine="709"/>
        <w:jc w:val="both"/>
        <w:rPr>
          <w:sz w:val="28"/>
          <w:szCs w:val="28"/>
        </w:rPr>
      </w:pPr>
    </w:p>
    <w:p w:rsidR="002F166D" w:rsidRDefault="002F166D" w:rsidP="002F166D">
      <w:pPr>
        <w:suppressAutoHyphens/>
        <w:ind w:firstLine="709"/>
        <w:jc w:val="both"/>
        <w:rPr>
          <w:sz w:val="28"/>
          <w:szCs w:val="28"/>
        </w:rPr>
      </w:pPr>
    </w:p>
    <w:p w:rsidR="002F166D" w:rsidRDefault="002F166D" w:rsidP="002F166D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2F166D" w:rsidRDefault="002F166D" w:rsidP="002F166D">
      <w:pPr>
        <w:jc w:val="both"/>
        <w:rPr>
          <w:rFonts w:eastAsia="Calibri"/>
          <w:kern w:val="2"/>
          <w:sz w:val="28"/>
          <w:szCs w:val="28"/>
        </w:rPr>
      </w:pPr>
    </w:p>
    <w:p w:rsidR="002F166D" w:rsidRDefault="002F166D" w:rsidP="002F166D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</w:p>
    <w:p w:rsidR="002F166D" w:rsidRDefault="002F166D" w:rsidP="002F166D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</w:p>
    <w:p w:rsidR="002F166D" w:rsidRDefault="002F166D" w:rsidP="002F166D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-</w:t>
      </w:r>
    </w:p>
    <w:p w:rsidR="002F166D" w:rsidRDefault="002F166D" w:rsidP="002F1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F166D" w:rsidRDefault="002F166D" w:rsidP="002F166D">
      <w:pPr>
        <w:rPr>
          <w:sz w:val="28"/>
          <w:szCs w:val="28"/>
        </w:rPr>
      </w:pPr>
      <w:r>
        <w:rPr>
          <w:sz w:val="28"/>
          <w:szCs w:val="28"/>
        </w:rPr>
        <w:t>поселения Нижнегорского района Республики Крым                               Л.Г. Назарова</w:t>
      </w:r>
    </w:p>
    <w:p w:rsidR="002F166D" w:rsidRDefault="002F166D" w:rsidP="002F166D">
      <w:pPr>
        <w:jc w:val="center"/>
        <w:rPr>
          <w:sz w:val="28"/>
          <w:szCs w:val="28"/>
        </w:rPr>
      </w:pPr>
    </w:p>
    <w:p w:rsidR="002F166D" w:rsidRDefault="002F166D" w:rsidP="002F166D">
      <w:pPr>
        <w:jc w:val="center"/>
        <w:rPr>
          <w:sz w:val="28"/>
          <w:szCs w:val="28"/>
        </w:rPr>
      </w:pPr>
    </w:p>
    <w:p w:rsidR="002F166D" w:rsidRDefault="002F166D" w:rsidP="002F166D">
      <w:pPr>
        <w:jc w:val="center"/>
        <w:rPr>
          <w:sz w:val="28"/>
          <w:szCs w:val="28"/>
        </w:rPr>
      </w:pPr>
    </w:p>
    <w:p w:rsidR="002F166D" w:rsidRDefault="002F166D" w:rsidP="002F166D">
      <w:pPr>
        <w:jc w:val="center"/>
        <w:rPr>
          <w:sz w:val="28"/>
          <w:szCs w:val="28"/>
        </w:rPr>
      </w:pPr>
    </w:p>
    <w:p w:rsidR="002F166D" w:rsidRDefault="002F166D" w:rsidP="002F166D">
      <w:pPr>
        <w:pStyle w:val="a4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166D" w:rsidRDefault="002F166D" w:rsidP="002F166D">
      <w:pPr>
        <w:pStyle w:val="a4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166D" w:rsidRPr="00BA2CD1" w:rsidRDefault="002F166D" w:rsidP="002F166D">
      <w:pPr>
        <w:ind w:left="2124" w:firstLine="708"/>
        <w:rPr>
          <w:b/>
          <w:sz w:val="28"/>
          <w:szCs w:val="28"/>
        </w:rPr>
      </w:pPr>
    </w:p>
    <w:p w:rsidR="002F166D" w:rsidRDefault="002F166D" w:rsidP="002F166D">
      <w:pPr>
        <w:pStyle w:val="a4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166D" w:rsidRDefault="002F166D" w:rsidP="002F166D">
      <w:pPr>
        <w:pStyle w:val="a4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88F" w:rsidRDefault="00FE088F">
      <w:bookmarkStart w:id="0" w:name="_GoBack"/>
      <w:bookmarkEnd w:id="0"/>
    </w:p>
    <w:sectPr w:rsidR="00FE088F" w:rsidSect="002F16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D"/>
    <w:rsid w:val="002F166D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166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F166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166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F166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2019-09-02T07:08:00Z</dcterms:created>
  <dcterms:modified xsi:type="dcterms:W3CDTF">2019-09-02T07:09:00Z</dcterms:modified>
</cp:coreProperties>
</file>