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C0" w:rsidRPr="001845C0" w:rsidRDefault="001845C0" w:rsidP="001845C0">
      <w:pPr>
        <w:widowControl w:val="0"/>
        <w:spacing w:before="2" w:after="0" w:line="240" w:lineRule="auto"/>
        <w:rPr>
          <w:rFonts w:ascii="Times New Roman" w:eastAsia="Times New Roman" w:hAnsi="Times New Roman" w:cs="Times New Roman"/>
          <w:sz w:val="6"/>
          <w:szCs w:val="28"/>
          <w:lang w:val="en-US"/>
        </w:rPr>
      </w:pPr>
    </w:p>
    <w:p w:rsidR="001845C0" w:rsidRPr="001845C0" w:rsidRDefault="001845C0" w:rsidP="001845C0">
      <w:pPr>
        <w:widowControl w:val="0"/>
        <w:spacing w:after="0" w:line="240" w:lineRule="auto"/>
        <w:ind w:left="4625"/>
        <w:rPr>
          <w:rFonts w:ascii="Times New Roman" w:eastAsia="Times New Roman" w:hAnsi="Times New Roman" w:cs="Times New Roman"/>
          <w:sz w:val="20"/>
          <w:szCs w:val="28"/>
          <w:lang w:val="en-US"/>
        </w:rPr>
      </w:pPr>
      <w:r w:rsidRPr="001845C0">
        <w:rPr>
          <w:rFonts w:ascii="Times New Roman" w:eastAsia="Times New Roman" w:hAnsi="Times New Roman" w:cs="Times New Roman"/>
          <w:noProof/>
          <w:sz w:val="20"/>
          <w:szCs w:val="28"/>
          <w:lang w:eastAsia="ru-RU"/>
        </w:rPr>
        <w:drawing>
          <wp:inline distT="0" distB="0" distL="0" distR="0" wp14:anchorId="048A96C7" wp14:editId="53C6FFF2">
            <wp:extent cx="527149" cy="6024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27149" cy="602456"/>
                    </a:xfrm>
                    <a:prstGeom prst="rect">
                      <a:avLst/>
                    </a:prstGeom>
                  </pic:spPr>
                </pic:pic>
              </a:graphicData>
            </a:graphic>
          </wp:inline>
        </w:drawing>
      </w:r>
    </w:p>
    <w:p w:rsidR="001845C0" w:rsidRPr="001845C0" w:rsidRDefault="001845C0" w:rsidP="001845C0">
      <w:pPr>
        <w:widowControl w:val="0"/>
        <w:spacing w:before="9" w:after="0" w:line="240" w:lineRule="auto"/>
        <w:rPr>
          <w:rFonts w:ascii="Times New Roman" w:eastAsia="Times New Roman" w:hAnsi="Times New Roman" w:cs="Times New Roman"/>
          <w:sz w:val="18"/>
          <w:szCs w:val="28"/>
          <w:lang w:val="en-US"/>
        </w:rPr>
      </w:pPr>
    </w:p>
    <w:p w:rsidR="001845C0" w:rsidRPr="001845C0" w:rsidRDefault="001845C0" w:rsidP="001845C0">
      <w:pPr>
        <w:widowControl w:val="0"/>
        <w:spacing w:before="69" w:after="0" w:line="240" w:lineRule="auto"/>
        <w:ind w:left="163" w:right="157"/>
        <w:jc w:val="center"/>
        <w:rPr>
          <w:rFonts w:ascii="Times New Roman" w:eastAsia="Times New Roman" w:hAnsi="Times New Roman" w:cs="Times New Roman"/>
          <w:b/>
          <w:sz w:val="24"/>
        </w:rPr>
      </w:pPr>
      <w:r w:rsidRPr="001845C0">
        <w:rPr>
          <w:rFonts w:ascii="Times New Roman" w:eastAsia="Times New Roman" w:hAnsi="Times New Roman" w:cs="Times New Roman"/>
          <w:b/>
          <w:sz w:val="24"/>
        </w:rPr>
        <w:t>АДМИНИСТРАЦИЯ ИЗОБИЛЬНЕНСКОГО СЕЛЬСКОГО ПОСЕЛЕНИЯ НИЖНЕГОРСКОГО</w:t>
      </w:r>
      <w:r w:rsidRPr="001845C0">
        <w:rPr>
          <w:rFonts w:ascii="Times New Roman" w:eastAsia="Times New Roman" w:hAnsi="Times New Roman" w:cs="Times New Roman"/>
          <w:b/>
          <w:spacing w:val="51"/>
          <w:sz w:val="24"/>
        </w:rPr>
        <w:t xml:space="preserve"> </w:t>
      </w:r>
      <w:r w:rsidRPr="001845C0">
        <w:rPr>
          <w:rFonts w:ascii="Times New Roman" w:eastAsia="Times New Roman" w:hAnsi="Times New Roman" w:cs="Times New Roman"/>
          <w:b/>
          <w:sz w:val="24"/>
        </w:rPr>
        <w:t>РАЙОНА</w:t>
      </w:r>
    </w:p>
    <w:p w:rsidR="001845C0" w:rsidRPr="001845C0" w:rsidRDefault="001845C0" w:rsidP="001845C0">
      <w:pPr>
        <w:widowControl w:val="0"/>
        <w:spacing w:after="0" w:line="240" w:lineRule="auto"/>
        <w:ind w:left="163" w:right="158"/>
        <w:jc w:val="center"/>
        <w:rPr>
          <w:rFonts w:ascii="Times New Roman" w:eastAsia="Times New Roman" w:hAnsi="Times New Roman" w:cs="Times New Roman"/>
          <w:b/>
          <w:sz w:val="24"/>
        </w:rPr>
      </w:pPr>
      <w:r w:rsidRPr="001845C0">
        <w:rPr>
          <w:rFonts w:ascii="Times New Roman" w:eastAsia="Times New Roman" w:hAnsi="Times New Roman" w:cs="Times New Roman"/>
          <w:b/>
          <w:sz w:val="24"/>
        </w:rPr>
        <w:t>РЕСПУБЛИКИ</w:t>
      </w:r>
      <w:r w:rsidRPr="001845C0">
        <w:rPr>
          <w:rFonts w:ascii="Times New Roman" w:eastAsia="Times New Roman" w:hAnsi="Times New Roman" w:cs="Times New Roman"/>
          <w:b/>
          <w:spacing w:val="54"/>
          <w:sz w:val="24"/>
        </w:rPr>
        <w:t xml:space="preserve"> </w:t>
      </w:r>
      <w:r w:rsidRPr="001845C0">
        <w:rPr>
          <w:rFonts w:ascii="Times New Roman" w:eastAsia="Times New Roman" w:hAnsi="Times New Roman" w:cs="Times New Roman"/>
          <w:b/>
          <w:sz w:val="24"/>
        </w:rPr>
        <w:t>КРЫМ</w:t>
      </w:r>
    </w:p>
    <w:p w:rsidR="001845C0" w:rsidRPr="001845C0" w:rsidRDefault="001845C0" w:rsidP="001845C0">
      <w:pPr>
        <w:widowControl w:val="0"/>
        <w:spacing w:before="3" w:after="0" w:line="240" w:lineRule="auto"/>
        <w:rPr>
          <w:rFonts w:ascii="Times New Roman" w:eastAsia="Times New Roman" w:hAnsi="Times New Roman" w:cs="Times New Roman"/>
          <w:b/>
          <w:sz w:val="24"/>
          <w:szCs w:val="28"/>
        </w:rPr>
      </w:pPr>
    </w:p>
    <w:p w:rsidR="001845C0" w:rsidRPr="001845C0" w:rsidRDefault="001845C0" w:rsidP="001845C0">
      <w:pPr>
        <w:widowControl w:val="0"/>
        <w:spacing w:after="0" w:line="240" w:lineRule="auto"/>
        <w:ind w:left="163" w:right="157"/>
        <w:jc w:val="center"/>
        <w:outlineLvl w:val="1"/>
        <w:rPr>
          <w:rFonts w:ascii="Times New Roman" w:eastAsia="Times New Roman" w:hAnsi="Times New Roman" w:cs="Times New Roman"/>
          <w:b/>
          <w:bCs/>
          <w:i/>
          <w:sz w:val="28"/>
          <w:szCs w:val="28"/>
        </w:rPr>
      </w:pPr>
      <w:r w:rsidRPr="001845C0">
        <w:rPr>
          <w:rFonts w:ascii="Times New Roman" w:eastAsia="Times New Roman" w:hAnsi="Times New Roman" w:cs="Times New Roman"/>
          <w:b/>
          <w:bCs/>
          <w:i/>
          <w:sz w:val="28"/>
          <w:szCs w:val="28"/>
        </w:rPr>
        <w:t>ПОСТАНОВЛЕНИЕ</w:t>
      </w:r>
    </w:p>
    <w:p w:rsidR="001845C0" w:rsidRPr="001845C0" w:rsidRDefault="001845C0" w:rsidP="001845C0">
      <w:pPr>
        <w:widowControl w:val="0"/>
        <w:spacing w:before="4" w:after="0" w:line="240" w:lineRule="auto"/>
        <w:rPr>
          <w:rFonts w:ascii="Times New Roman" w:eastAsia="Times New Roman" w:hAnsi="Times New Roman" w:cs="Times New Roman"/>
          <w:b/>
          <w:i/>
          <w:sz w:val="27"/>
          <w:szCs w:val="28"/>
        </w:rPr>
      </w:pPr>
    </w:p>
    <w:p w:rsidR="001845C0" w:rsidRPr="001845C0" w:rsidRDefault="001845C0" w:rsidP="001845C0">
      <w:pPr>
        <w:widowControl w:val="0"/>
        <w:tabs>
          <w:tab w:val="left" w:pos="3795"/>
          <w:tab w:val="left" w:pos="8005"/>
        </w:tabs>
        <w:spacing w:after="0" w:line="240" w:lineRule="auto"/>
        <w:ind w:left="112"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29.07.2016</w:t>
      </w:r>
      <w:r w:rsidRPr="001845C0">
        <w:rPr>
          <w:rFonts w:ascii="Times New Roman" w:eastAsia="Times New Roman" w:hAnsi="Times New Roman" w:cs="Times New Roman"/>
          <w:spacing w:val="-2"/>
          <w:sz w:val="28"/>
          <w:szCs w:val="28"/>
        </w:rPr>
        <w:t xml:space="preserve"> </w:t>
      </w:r>
      <w:r w:rsidRPr="001845C0">
        <w:rPr>
          <w:rFonts w:ascii="Times New Roman" w:eastAsia="Times New Roman" w:hAnsi="Times New Roman" w:cs="Times New Roman"/>
          <w:sz w:val="28"/>
          <w:szCs w:val="28"/>
        </w:rPr>
        <w:t>г.</w:t>
      </w:r>
      <w:r w:rsidRPr="001845C0">
        <w:rPr>
          <w:rFonts w:ascii="Times New Roman" w:eastAsia="Times New Roman" w:hAnsi="Times New Roman" w:cs="Times New Roman"/>
          <w:sz w:val="28"/>
          <w:szCs w:val="28"/>
        </w:rPr>
        <w:tab/>
        <w:t>с.Изобильное</w:t>
      </w:r>
      <w:r w:rsidRPr="001845C0">
        <w:rPr>
          <w:rFonts w:ascii="Times New Roman" w:eastAsia="Times New Roman" w:hAnsi="Times New Roman" w:cs="Times New Roman"/>
          <w:sz w:val="28"/>
          <w:szCs w:val="28"/>
        </w:rPr>
        <w:tab/>
        <w:t>№ _</w:t>
      </w:r>
      <w:r w:rsidRPr="001845C0">
        <w:rPr>
          <w:rFonts w:ascii="Times New Roman" w:eastAsia="Times New Roman" w:hAnsi="Times New Roman" w:cs="Times New Roman"/>
          <w:sz w:val="28"/>
          <w:szCs w:val="28"/>
          <w:u w:val="single"/>
        </w:rPr>
        <w:t>82</w:t>
      </w:r>
    </w:p>
    <w:p w:rsidR="001845C0" w:rsidRPr="001845C0" w:rsidRDefault="001845C0" w:rsidP="001845C0">
      <w:pPr>
        <w:widowControl w:val="0"/>
        <w:spacing w:after="0" w:line="240" w:lineRule="auto"/>
        <w:rPr>
          <w:rFonts w:ascii="Times New Roman" w:eastAsia="Times New Roman" w:hAnsi="Times New Roman" w:cs="Times New Roman"/>
          <w:sz w:val="20"/>
          <w:szCs w:val="28"/>
        </w:rPr>
      </w:pPr>
    </w:p>
    <w:p w:rsidR="001845C0" w:rsidRPr="001845C0" w:rsidRDefault="001845C0" w:rsidP="001845C0">
      <w:pPr>
        <w:widowControl w:val="0"/>
        <w:spacing w:before="8" w:after="0" w:line="240" w:lineRule="auto"/>
        <w:rPr>
          <w:rFonts w:ascii="Times New Roman" w:eastAsia="Times New Roman" w:hAnsi="Times New Roman" w:cs="Times New Roman"/>
          <w:sz w:val="26"/>
          <w:szCs w:val="28"/>
        </w:rPr>
      </w:pPr>
    </w:p>
    <w:p w:rsidR="001845C0" w:rsidRPr="001845C0" w:rsidRDefault="001845C0" w:rsidP="001845C0">
      <w:pPr>
        <w:widowControl w:val="0"/>
        <w:spacing w:before="65" w:after="0" w:line="240" w:lineRule="auto"/>
        <w:ind w:left="112" w:right="102" w:firstLine="720"/>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соответствии с Федеральным законом от 02.03.2007г. № 25-ФЗ "О муниципальной службе в Российской Федерации", Федеральным законом «Об общих принципах организации местного самоуправления в Российской</w:t>
      </w:r>
      <w:r w:rsidRPr="001845C0">
        <w:rPr>
          <w:rFonts w:ascii="Times New Roman" w:eastAsia="Times New Roman" w:hAnsi="Times New Roman" w:cs="Times New Roman"/>
          <w:spacing w:val="59"/>
          <w:sz w:val="28"/>
          <w:szCs w:val="28"/>
        </w:rPr>
        <w:t xml:space="preserve"> </w:t>
      </w:r>
      <w:r w:rsidRPr="001845C0">
        <w:rPr>
          <w:rFonts w:ascii="Times New Roman" w:eastAsia="Times New Roman" w:hAnsi="Times New Roman" w:cs="Times New Roman"/>
          <w:sz w:val="28"/>
          <w:szCs w:val="28"/>
        </w:rPr>
        <w:t>Федерации»</w:t>
      </w:r>
    </w:p>
    <w:p w:rsidR="001845C0" w:rsidRPr="001845C0" w:rsidRDefault="001845C0" w:rsidP="001845C0">
      <w:pPr>
        <w:widowControl w:val="0"/>
        <w:tabs>
          <w:tab w:val="left" w:pos="1530"/>
          <w:tab w:val="left" w:pos="3394"/>
          <w:tab w:val="left" w:pos="4780"/>
          <w:tab w:val="left" w:pos="5322"/>
          <w:tab w:val="left" w:pos="7594"/>
          <w:tab w:val="left" w:pos="9301"/>
        </w:tabs>
        <w:spacing w:after="0" w:line="240" w:lineRule="auto"/>
        <w:ind w:left="112" w:right="113"/>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№131-ФЗ,</w:t>
      </w:r>
      <w:r w:rsidRPr="001845C0">
        <w:rPr>
          <w:rFonts w:ascii="Times New Roman" w:eastAsia="Times New Roman" w:hAnsi="Times New Roman" w:cs="Times New Roman"/>
          <w:sz w:val="28"/>
          <w:szCs w:val="28"/>
        </w:rPr>
        <w:tab/>
        <w:t>Федеральным</w:t>
      </w:r>
      <w:r w:rsidRPr="001845C0">
        <w:rPr>
          <w:rFonts w:ascii="Times New Roman" w:eastAsia="Times New Roman" w:hAnsi="Times New Roman" w:cs="Times New Roman"/>
          <w:sz w:val="28"/>
          <w:szCs w:val="28"/>
        </w:rPr>
        <w:tab/>
        <w:t>законом</w:t>
      </w:r>
      <w:r w:rsidRPr="001845C0">
        <w:rPr>
          <w:rFonts w:ascii="Times New Roman" w:eastAsia="Times New Roman" w:hAnsi="Times New Roman" w:cs="Times New Roman"/>
          <w:sz w:val="28"/>
          <w:szCs w:val="28"/>
        </w:rPr>
        <w:tab/>
        <w:t>«О</w:t>
      </w:r>
      <w:r w:rsidRPr="001845C0">
        <w:rPr>
          <w:rFonts w:ascii="Times New Roman" w:eastAsia="Times New Roman" w:hAnsi="Times New Roman" w:cs="Times New Roman"/>
          <w:sz w:val="28"/>
          <w:szCs w:val="28"/>
        </w:rPr>
        <w:tab/>
        <w:t>противодействии</w:t>
      </w:r>
      <w:r w:rsidRPr="001845C0">
        <w:rPr>
          <w:rFonts w:ascii="Times New Roman" w:eastAsia="Times New Roman" w:hAnsi="Times New Roman" w:cs="Times New Roman"/>
          <w:sz w:val="28"/>
          <w:szCs w:val="28"/>
        </w:rPr>
        <w:tab/>
        <w:t>коррупции»,</w:t>
      </w:r>
      <w:r w:rsidRPr="001845C0">
        <w:rPr>
          <w:rFonts w:ascii="Times New Roman" w:eastAsia="Times New Roman" w:hAnsi="Times New Roman" w:cs="Times New Roman"/>
          <w:sz w:val="28"/>
          <w:szCs w:val="28"/>
        </w:rPr>
        <w:tab/>
        <w:t xml:space="preserve">Законом Республики Крым </w:t>
      </w:r>
      <w:r w:rsidRPr="001845C0">
        <w:rPr>
          <w:rFonts w:ascii="Times New Roman" w:eastAsia="Times New Roman" w:hAnsi="Times New Roman" w:cs="Times New Roman"/>
          <w:spacing w:val="-3"/>
          <w:sz w:val="28"/>
          <w:szCs w:val="28"/>
        </w:rPr>
        <w:t xml:space="preserve">«О </w:t>
      </w:r>
      <w:r w:rsidRPr="001845C0">
        <w:rPr>
          <w:rFonts w:ascii="Times New Roman" w:eastAsia="Times New Roman" w:hAnsi="Times New Roman" w:cs="Times New Roman"/>
          <w:sz w:val="28"/>
          <w:szCs w:val="28"/>
        </w:rPr>
        <w:t>муниципальной службе в Республики</w:t>
      </w:r>
      <w:r w:rsidRPr="001845C0">
        <w:rPr>
          <w:rFonts w:ascii="Times New Roman" w:eastAsia="Times New Roman" w:hAnsi="Times New Roman" w:cs="Times New Roman"/>
          <w:spacing w:val="-11"/>
          <w:sz w:val="28"/>
          <w:szCs w:val="28"/>
        </w:rPr>
        <w:t xml:space="preserve"> </w:t>
      </w:r>
      <w:r w:rsidRPr="001845C0">
        <w:rPr>
          <w:rFonts w:ascii="Times New Roman" w:eastAsia="Times New Roman" w:hAnsi="Times New Roman" w:cs="Times New Roman"/>
          <w:sz w:val="28"/>
          <w:szCs w:val="28"/>
        </w:rPr>
        <w:t>Крым»,</w:t>
      </w:r>
    </w:p>
    <w:p w:rsidR="001845C0" w:rsidRPr="001845C0" w:rsidRDefault="001845C0" w:rsidP="001845C0">
      <w:pPr>
        <w:widowControl w:val="0"/>
        <w:spacing w:before="2" w:after="0" w:line="240" w:lineRule="auto"/>
        <w:rPr>
          <w:rFonts w:ascii="Times New Roman" w:eastAsia="Times New Roman" w:hAnsi="Times New Roman" w:cs="Times New Roman"/>
          <w:sz w:val="24"/>
          <w:szCs w:val="28"/>
        </w:rPr>
      </w:pPr>
    </w:p>
    <w:p w:rsidR="001845C0" w:rsidRPr="001845C0" w:rsidRDefault="001845C0" w:rsidP="001845C0">
      <w:pPr>
        <w:widowControl w:val="0"/>
        <w:spacing w:after="0" w:line="240" w:lineRule="auto"/>
        <w:ind w:left="163" w:right="741"/>
        <w:jc w:val="center"/>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ПОСТАНОВЛЯЮ:</w:t>
      </w:r>
    </w:p>
    <w:p w:rsidR="001845C0" w:rsidRPr="001845C0" w:rsidRDefault="001845C0" w:rsidP="001845C0">
      <w:pPr>
        <w:widowControl w:val="0"/>
        <w:spacing w:before="2" w:after="0" w:line="240" w:lineRule="auto"/>
        <w:ind w:left="112" w:right="187" w:firstLine="348"/>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администрации Изобильненского сельского поселения Нижнегорского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1845C0" w:rsidRDefault="001845C0" w:rsidP="001845C0">
      <w:pPr>
        <w:widowControl w:val="0"/>
        <w:spacing w:before="21" w:after="0" w:line="646" w:lineRule="exact"/>
        <w:ind w:left="391" w:right="6" w:firstLine="21"/>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 xml:space="preserve">2.Контроль за исполнением настоящего постановления оставляю за собой. 3.Данное  постановление  вступает  в  силу  с  момента  подписания  и   </w:t>
      </w:r>
      <w:r w:rsidRPr="001845C0">
        <w:rPr>
          <w:rFonts w:ascii="Times New Roman" w:eastAsia="Times New Roman" w:hAnsi="Times New Roman" w:cs="Times New Roman"/>
          <w:spacing w:val="51"/>
          <w:sz w:val="28"/>
          <w:szCs w:val="28"/>
        </w:rPr>
        <w:t xml:space="preserve"> </w:t>
      </w:r>
      <w:r w:rsidRPr="001845C0">
        <w:rPr>
          <w:rFonts w:ascii="Times New Roman" w:eastAsia="Times New Roman" w:hAnsi="Times New Roman" w:cs="Times New Roman"/>
          <w:sz w:val="28"/>
          <w:szCs w:val="28"/>
        </w:rPr>
        <w:t>подлежит</w:t>
      </w:r>
    </w:p>
    <w:p w:rsidR="001845C0" w:rsidRPr="001845C0" w:rsidRDefault="001845C0" w:rsidP="001845C0">
      <w:pPr>
        <w:widowControl w:val="0"/>
        <w:spacing w:after="0" w:line="253" w:lineRule="exact"/>
        <w:ind w:left="112" w:right="6"/>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размещению на доске объявлений в помещении Изобильненского сельского совета и</w:t>
      </w:r>
    </w:p>
    <w:p w:rsidR="001845C0" w:rsidRPr="001845C0" w:rsidRDefault="001845C0" w:rsidP="001845C0">
      <w:pPr>
        <w:widowControl w:val="0"/>
        <w:spacing w:after="0" w:line="240" w:lineRule="auto"/>
        <w:ind w:left="112"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на официальном сайте муниципального образования.</w:t>
      </w:r>
    </w:p>
    <w:p w:rsidR="001845C0" w:rsidRPr="001845C0" w:rsidRDefault="001845C0" w:rsidP="001845C0">
      <w:pPr>
        <w:widowControl w:val="0"/>
        <w:spacing w:after="0" w:line="240" w:lineRule="auto"/>
        <w:rPr>
          <w:rFonts w:ascii="Times New Roman" w:eastAsia="Times New Roman" w:hAnsi="Times New Roman" w:cs="Times New Roman"/>
          <w:sz w:val="28"/>
          <w:szCs w:val="28"/>
        </w:rPr>
      </w:pPr>
    </w:p>
    <w:p w:rsidR="001845C0" w:rsidRPr="001845C0" w:rsidRDefault="001845C0" w:rsidP="001845C0">
      <w:pPr>
        <w:widowControl w:val="0"/>
        <w:spacing w:after="0" w:line="240" w:lineRule="auto"/>
        <w:rPr>
          <w:rFonts w:ascii="Times New Roman" w:eastAsia="Times New Roman" w:hAnsi="Times New Roman" w:cs="Times New Roman"/>
          <w:sz w:val="28"/>
          <w:szCs w:val="28"/>
        </w:rPr>
      </w:pPr>
    </w:p>
    <w:p w:rsidR="001845C0" w:rsidRPr="001845C0" w:rsidRDefault="001845C0" w:rsidP="001845C0">
      <w:pPr>
        <w:widowControl w:val="0"/>
        <w:spacing w:after="0" w:line="240" w:lineRule="auto"/>
        <w:rPr>
          <w:rFonts w:ascii="Times New Roman" w:eastAsia="Times New Roman" w:hAnsi="Times New Roman" w:cs="Times New Roman"/>
          <w:sz w:val="28"/>
          <w:szCs w:val="28"/>
        </w:rPr>
      </w:pPr>
    </w:p>
    <w:p w:rsidR="001845C0" w:rsidRPr="001845C0" w:rsidRDefault="001845C0" w:rsidP="001845C0">
      <w:pPr>
        <w:widowControl w:val="0"/>
        <w:spacing w:after="0" w:line="240" w:lineRule="auto"/>
        <w:rPr>
          <w:rFonts w:ascii="Times New Roman" w:eastAsia="Times New Roman" w:hAnsi="Times New Roman" w:cs="Times New Roman"/>
          <w:sz w:val="28"/>
          <w:szCs w:val="28"/>
        </w:rPr>
      </w:pPr>
    </w:p>
    <w:p w:rsidR="001845C0" w:rsidRPr="001845C0" w:rsidRDefault="001845C0" w:rsidP="001845C0">
      <w:pPr>
        <w:widowControl w:val="0"/>
        <w:spacing w:before="1" w:after="0" w:line="322" w:lineRule="exact"/>
        <w:ind w:left="112"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Председатель Изобильненского сельского совета-</w:t>
      </w:r>
    </w:p>
    <w:p w:rsidR="001845C0" w:rsidRPr="001845C0" w:rsidRDefault="001845C0" w:rsidP="001845C0">
      <w:pPr>
        <w:widowControl w:val="0"/>
        <w:tabs>
          <w:tab w:val="left" w:pos="7450"/>
        </w:tabs>
        <w:spacing w:after="0" w:line="240" w:lineRule="auto"/>
        <w:ind w:left="112"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глава администрации</w:t>
      </w:r>
      <w:r w:rsidRPr="001845C0">
        <w:rPr>
          <w:rFonts w:ascii="Times New Roman" w:eastAsia="Times New Roman" w:hAnsi="Times New Roman" w:cs="Times New Roman"/>
          <w:spacing w:val="-4"/>
          <w:sz w:val="28"/>
          <w:szCs w:val="28"/>
        </w:rPr>
        <w:t xml:space="preserve"> </w:t>
      </w:r>
      <w:r w:rsidRPr="001845C0">
        <w:rPr>
          <w:rFonts w:ascii="Times New Roman" w:eastAsia="Times New Roman" w:hAnsi="Times New Roman" w:cs="Times New Roman"/>
          <w:sz w:val="28"/>
          <w:szCs w:val="28"/>
        </w:rPr>
        <w:t>сельского</w:t>
      </w:r>
      <w:r w:rsidRPr="001845C0">
        <w:rPr>
          <w:rFonts w:ascii="Times New Roman" w:eastAsia="Times New Roman" w:hAnsi="Times New Roman" w:cs="Times New Roman"/>
          <w:spacing w:val="-4"/>
          <w:sz w:val="28"/>
          <w:szCs w:val="28"/>
        </w:rPr>
        <w:t xml:space="preserve"> </w:t>
      </w:r>
      <w:r w:rsidRPr="001845C0">
        <w:rPr>
          <w:rFonts w:ascii="Times New Roman" w:eastAsia="Times New Roman" w:hAnsi="Times New Roman" w:cs="Times New Roman"/>
          <w:sz w:val="28"/>
          <w:szCs w:val="28"/>
        </w:rPr>
        <w:t>поселения</w:t>
      </w:r>
      <w:r w:rsidRPr="001845C0">
        <w:rPr>
          <w:rFonts w:ascii="Times New Roman" w:eastAsia="Times New Roman" w:hAnsi="Times New Roman" w:cs="Times New Roman"/>
          <w:sz w:val="28"/>
          <w:szCs w:val="28"/>
        </w:rPr>
        <w:tab/>
        <w:t>Л.Г.Назарова</w:t>
      </w:r>
    </w:p>
    <w:p w:rsidR="001845C0" w:rsidRPr="001845C0" w:rsidRDefault="001845C0" w:rsidP="001845C0">
      <w:pPr>
        <w:widowControl w:val="0"/>
        <w:spacing w:after="0" w:line="240" w:lineRule="auto"/>
        <w:rPr>
          <w:rFonts w:ascii="Times New Roman" w:eastAsia="Times New Roman" w:hAnsi="Times New Roman" w:cs="Times New Roman"/>
        </w:rPr>
        <w:sectPr w:rsidR="001845C0" w:rsidRPr="001845C0">
          <w:pgSz w:w="11910" w:h="16840"/>
          <w:pgMar w:top="1580" w:right="460" w:bottom="280" w:left="1020" w:header="720" w:footer="720" w:gutter="0"/>
          <w:cols w:space="720"/>
        </w:sectPr>
      </w:pPr>
    </w:p>
    <w:p w:rsidR="001845C0" w:rsidRPr="001845C0" w:rsidRDefault="001845C0" w:rsidP="001845C0">
      <w:pPr>
        <w:widowControl w:val="0"/>
        <w:tabs>
          <w:tab w:val="left" w:pos="9261"/>
        </w:tabs>
        <w:spacing w:before="55" w:after="0" w:line="240" w:lineRule="auto"/>
        <w:ind w:left="6020" w:right="104" w:firstLine="2820"/>
        <w:jc w:val="right"/>
        <w:rPr>
          <w:rFonts w:ascii="Times New Roman" w:eastAsia="Times New Roman" w:hAnsi="Times New Roman" w:cs="Times New Roman"/>
          <w:sz w:val="24"/>
        </w:rPr>
      </w:pPr>
      <w:r w:rsidRPr="001845C0">
        <w:rPr>
          <w:rFonts w:ascii="Times New Roman" w:eastAsia="Times New Roman" w:hAnsi="Times New Roman" w:cs="Times New Roman"/>
          <w:sz w:val="24"/>
        </w:rPr>
        <w:lastRenderedPageBreak/>
        <w:t>Приложение</w:t>
      </w:r>
      <w:r w:rsidRPr="001845C0">
        <w:rPr>
          <w:rFonts w:ascii="Times New Roman" w:eastAsia="Times New Roman" w:hAnsi="Times New Roman" w:cs="Times New Roman"/>
          <w:spacing w:val="-3"/>
          <w:sz w:val="24"/>
        </w:rPr>
        <w:t xml:space="preserve"> </w:t>
      </w:r>
      <w:r w:rsidRPr="001845C0">
        <w:rPr>
          <w:rFonts w:ascii="Times New Roman" w:eastAsia="Times New Roman" w:hAnsi="Times New Roman" w:cs="Times New Roman"/>
          <w:sz w:val="24"/>
        </w:rPr>
        <w:t>1 к</w:t>
      </w:r>
      <w:r w:rsidRPr="001845C0">
        <w:rPr>
          <w:rFonts w:ascii="Times New Roman" w:eastAsia="Times New Roman" w:hAnsi="Times New Roman" w:cs="Times New Roman"/>
          <w:spacing w:val="-5"/>
          <w:sz w:val="24"/>
        </w:rPr>
        <w:t xml:space="preserve"> </w:t>
      </w:r>
      <w:r w:rsidRPr="001845C0">
        <w:rPr>
          <w:rFonts w:ascii="Times New Roman" w:eastAsia="Times New Roman" w:hAnsi="Times New Roman" w:cs="Times New Roman"/>
          <w:sz w:val="24"/>
        </w:rPr>
        <w:t>постановлению</w:t>
      </w:r>
      <w:r w:rsidRPr="001845C0">
        <w:rPr>
          <w:rFonts w:ascii="Times New Roman" w:eastAsia="Times New Roman" w:hAnsi="Times New Roman" w:cs="Times New Roman"/>
          <w:spacing w:val="51"/>
          <w:sz w:val="24"/>
        </w:rPr>
        <w:t xml:space="preserve"> </w:t>
      </w:r>
      <w:r w:rsidRPr="001845C0">
        <w:rPr>
          <w:rFonts w:ascii="Times New Roman" w:eastAsia="Times New Roman" w:hAnsi="Times New Roman" w:cs="Times New Roman"/>
          <w:sz w:val="24"/>
        </w:rPr>
        <w:t>администрации</w:t>
      </w:r>
      <w:r w:rsidRPr="001845C0">
        <w:rPr>
          <w:rFonts w:ascii="Times New Roman" w:eastAsia="Times New Roman" w:hAnsi="Times New Roman" w:cs="Times New Roman"/>
          <w:w w:val="99"/>
          <w:sz w:val="24"/>
        </w:rPr>
        <w:t xml:space="preserve"> </w:t>
      </w:r>
      <w:r w:rsidRPr="001845C0">
        <w:rPr>
          <w:rFonts w:ascii="Times New Roman" w:eastAsia="Times New Roman" w:hAnsi="Times New Roman" w:cs="Times New Roman"/>
          <w:sz w:val="24"/>
        </w:rPr>
        <w:t>Изобильненского</w:t>
      </w:r>
      <w:r w:rsidRPr="001845C0">
        <w:rPr>
          <w:rFonts w:ascii="Times New Roman" w:eastAsia="Times New Roman" w:hAnsi="Times New Roman" w:cs="Times New Roman"/>
          <w:spacing w:val="51"/>
          <w:sz w:val="24"/>
        </w:rPr>
        <w:t xml:space="preserve"> </w:t>
      </w:r>
      <w:r w:rsidRPr="001845C0">
        <w:rPr>
          <w:rFonts w:ascii="Times New Roman" w:eastAsia="Times New Roman" w:hAnsi="Times New Roman" w:cs="Times New Roman"/>
          <w:sz w:val="24"/>
        </w:rPr>
        <w:t>сельского</w:t>
      </w:r>
      <w:r w:rsidRPr="001845C0">
        <w:rPr>
          <w:rFonts w:ascii="Times New Roman" w:eastAsia="Times New Roman" w:hAnsi="Times New Roman" w:cs="Times New Roman"/>
          <w:spacing w:val="-3"/>
          <w:sz w:val="24"/>
        </w:rPr>
        <w:t xml:space="preserve"> </w:t>
      </w:r>
      <w:r w:rsidRPr="001845C0">
        <w:rPr>
          <w:rFonts w:ascii="Times New Roman" w:eastAsia="Times New Roman" w:hAnsi="Times New Roman" w:cs="Times New Roman"/>
          <w:sz w:val="24"/>
        </w:rPr>
        <w:t>поселения Нижнегорского района</w:t>
      </w:r>
      <w:r w:rsidRPr="001845C0">
        <w:rPr>
          <w:rFonts w:ascii="Times New Roman" w:eastAsia="Times New Roman" w:hAnsi="Times New Roman" w:cs="Times New Roman"/>
          <w:spacing w:val="-5"/>
          <w:sz w:val="24"/>
        </w:rPr>
        <w:t xml:space="preserve"> </w:t>
      </w:r>
      <w:r w:rsidRPr="001845C0">
        <w:rPr>
          <w:rFonts w:ascii="Times New Roman" w:eastAsia="Times New Roman" w:hAnsi="Times New Roman" w:cs="Times New Roman"/>
          <w:sz w:val="24"/>
        </w:rPr>
        <w:t>Республики</w:t>
      </w:r>
      <w:r w:rsidRPr="001845C0">
        <w:rPr>
          <w:rFonts w:ascii="Times New Roman" w:eastAsia="Times New Roman" w:hAnsi="Times New Roman" w:cs="Times New Roman"/>
          <w:spacing w:val="-2"/>
          <w:sz w:val="24"/>
        </w:rPr>
        <w:t xml:space="preserve"> </w:t>
      </w:r>
      <w:r w:rsidRPr="001845C0">
        <w:rPr>
          <w:rFonts w:ascii="Times New Roman" w:eastAsia="Times New Roman" w:hAnsi="Times New Roman" w:cs="Times New Roman"/>
          <w:sz w:val="24"/>
        </w:rPr>
        <w:t xml:space="preserve">Крым от     </w:t>
      </w:r>
      <w:r w:rsidRPr="001845C0">
        <w:rPr>
          <w:rFonts w:ascii="Times New Roman" w:eastAsia="Times New Roman" w:hAnsi="Times New Roman" w:cs="Times New Roman"/>
          <w:sz w:val="24"/>
          <w:u w:val="single"/>
        </w:rPr>
        <w:t>29.07</w:t>
      </w:r>
      <w:r w:rsidRPr="001845C0">
        <w:rPr>
          <w:rFonts w:ascii="Times New Roman" w:eastAsia="Times New Roman" w:hAnsi="Times New Roman" w:cs="Times New Roman"/>
          <w:sz w:val="24"/>
        </w:rPr>
        <w:t>_ 2016 года  №</w:t>
      </w:r>
      <w:r w:rsidRPr="001845C0">
        <w:rPr>
          <w:rFonts w:ascii="Times New Roman" w:eastAsia="Times New Roman" w:hAnsi="Times New Roman" w:cs="Times New Roman"/>
          <w:spacing w:val="-2"/>
          <w:sz w:val="24"/>
        </w:rPr>
        <w:t xml:space="preserve"> </w:t>
      </w:r>
      <w:r w:rsidRPr="001845C0">
        <w:rPr>
          <w:rFonts w:ascii="Times New Roman" w:eastAsia="Times New Roman" w:hAnsi="Times New Roman" w:cs="Times New Roman"/>
          <w:sz w:val="24"/>
          <w:u w:val="thick"/>
        </w:rPr>
        <w:t>82</w:t>
      </w:r>
      <w:r w:rsidRPr="001845C0">
        <w:rPr>
          <w:rFonts w:ascii="Times New Roman" w:eastAsia="Times New Roman" w:hAnsi="Times New Roman" w:cs="Times New Roman"/>
          <w:sz w:val="24"/>
          <w:u w:val="thick"/>
        </w:rPr>
        <w:tab/>
      </w:r>
    </w:p>
    <w:p w:rsidR="001845C0" w:rsidRPr="001845C0" w:rsidRDefault="001845C0" w:rsidP="001845C0">
      <w:pPr>
        <w:widowControl w:val="0"/>
        <w:spacing w:before="10" w:after="0" w:line="240" w:lineRule="auto"/>
        <w:rPr>
          <w:rFonts w:ascii="Times New Roman" w:eastAsia="Times New Roman" w:hAnsi="Times New Roman" w:cs="Times New Roman"/>
          <w:sz w:val="18"/>
          <w:szCs w:val="28"/>
        </w:rPr>
      </w:pPr>
    </w:p>
    <w:p w:rsidR="001845C0" w:rsidRPr="001845C0" w:rsidRDefault="001845C0"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r w:rsidRPr="001845C0">
        <w:rPr>
          <w:rFonts w:ascii="Times New Roman" w:eastAsia="Times New Roman" w:hAnsi="Times New Roman" w:cs="Times New Roman"/>
          <w:b/>
          <w:bCs/>
          <w:sz w:val="28"/>
          <w:szCs w:val="28"/>
        </w:rPr>
        <w:t>Порядок</w:t>
      </w:r>
    </w:p>
    <w:p w:rsidR="001845C0" w:rsidRPr="001845C0" w:rsidRDefault="001845C0" w:rsidP="001845C0">
      <w:pPr>
        <w:widowControl w:val="0"/>
        <w:spacing w:after="0" w:line="240" w:lineRule="auto"/>
        <w:ind w:left="211" w:right="208" w:firstLine="1"/>
        <w:jc w:val="center"/>
        <w:rPr>
          <w:rFonts w:ascii="Times New Roman" w:eastAsia="Times New Roman" w:hAnsi="Times New Roman" w:cs="Times New Roman"/>
          <w:b/>
          <w:sz w:val="28"/>
        </w:rPr>
      </w:pPr>
      <w:r w:rsidRPr="001845C0">
        <w:rPr>
          <w:rFonts w:ascii="Times New Roman" w:eastAsia="Times New Roman" w:hAnsi="Times New Roman" w:cs="Times New Roman"/>
          <w:b/>
          <w:sz w:val="28"/>
        </w:rPr>
        <w:t>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администрации Изобильненского сельского поселения Нижнегорского района Республики Крым,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1845C0" w:rsidRDefault="001845C0" w:rsidP="001845C0">
      <w:pPr>
        <w:widowControl w:val="0"/>
        <w:spacing w:before="5" w:after="0" w:line="240" w:lineRule="auto"/>
        <w:rPr>
          <w:rFonts w:ascii="Times New Roman" w:eastAsia="Times New Roman" w:hAnsi="Times New Roman" w:cs="Times New Roman"/>
          <w:b/>
          <w:sz w:val="27"/>
          <w:szCs w:val="28"/>
        </w:rPr>
      </w:pPr>
    </w:p>
    <w:p w:rsidR="001845C0" w:rsidRPr="001845C0" w:rsidRDefault="001845C0" w:rsidP="001845C0">
      <w:pPr>
        <w:widowControl w:val="0"/>
        <w:numPr>
          <w:ilvl w:val="0"/>
          <w:numId w:val="2"/>
        </w:numPr>
        <w:tabs>
          <w:tab w:val="left" w:pos="1155"/>
        </w:tabs>
        <w:spacing w:before="1" w:after="0" w:line="240" w:lineRule="auto"/>
        <w:ind w:right="99"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Изобильненского сельского поселения Нижнегорского района Республики Крым, и его супруги (супруга) за три последних года, предшествующих отчетному периоду, в информационно-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w:t>
      </w:r>
      <w:r w:rsidRPr="001845C0">
        <w:rPr>
          <w:rFonts w:ascii="Times New Roman" w:eastAsia="Times New Roman" w:hAnsi="Times New Roman" w:cs="Times New Roman"/>
          <w:spacing w:val="-12"/>
          <w:sz w:val="28"/>
        </w:rPr>
        <w:t xml:space="preserve"> </w:t>
      </w:r>
      <w:r w:rsidRPr="001845C0">
        <w:rPr>
          <w:rFonts w:ascii="Times New Roman" w:eastAsia="Times New Roman" w:hAnsi="Times New Roman" w:cs="Times New Roman"/>
          <w:sz w:val="28"/>
        </w:rPr>
        <w:t>опубликования.</w:t>
      </w:r>
    </w:p>
    <w:p w:rsidR="001845C0" w:rsidRPr="001845C0" w:rsidRDefault="001845C0" w:rsidP="001845C0">
      <w:pPr>
        <w:widowControl w:val="0"/>
        <w:numPr>
          <w:ilvl w:val="0"/>
          <w:numId w:val="2"/>
        </w:numPr>
        <w:tabs>
          <w:tab w:val="left" w:pos="1236"/>
        </w:tabs>
        <w:spacing w:after="0" w:line="240" w:lineRule="auto"/>
        <w:ind w:right="103" w:firstLine="709"/>
        <w:jc w:val="both"/>
        <w:rPr>
          <w:rFonts w:ascii="Times New Roman" w:eastAsia="Times New Roman" w:hAnsi="Times New Roman" w:cs="Times New Roman"/>
          <w:sz w:val="28"/>
        </w:rPr>
      </w:pPr>
      <w:bookmarkStart w:id="0" w:name="Par52"/>
      <w:bookmarkEnd w:id="0"/>
      <w:r w:rsidRPr="001845C0">
        <w:rPr>
          <w:rFonts w:ascii="Times New Roman" w:eastAsia="Times New Roman" w:hAnsi="Times New Roman" w:cs="Times New Roman"/>
          <w:sz w:val="28"/>
        </w:rPr>
        <w:t>На официальном сайте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 предшествующих отчетному периоду (далее – сведения о</w:t>
      </w:r>
      <w:r w:rsidRPr="001845C0">
        <w:rPr>
          <w:rFonts w:ascii="Times New Roman" w:eastAsia="Times New Roman" w:hAnsi="Times New Roman" w:cs="Times New Roman"/>
          <w:spacing w:val="-10"/>
          <w:sz w:val="28"/>
        </w:rPr>
        <w:t xml:space="preserve"> </w:t>
      </w:r>
      <w:r w:rsidRPr="001845C0">
        <w:rPr>
          <w:rFonts w:ascii="Times New Roman" w:eastAsia="Times New Roman" w:hAnsi="Times New Roman" w:cs="Times New Roman"/>
          <w:sz w:val="28"/>
        </w:rPr>
        <w:t>расходах):</w:t>
      </w:r>
    </w:p>
    <w:p w:rsidR="001845C0" w:rsidRPr="001845C0" w:rsidRDefault="001845C0" w:rsidP="001845C0">
      <w:pPr>
        <w:widowControl w:val="0"/>
        <w:spacing w:after="0" w:line="240" w:lineRule="auto"/>
        <w:ind w:left="112" w:right="107"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1845C0" w:rsidRPr="001845C0" w:rsidRDefault="001845C0" w:rsidP="001845C0">
      <w:pPr>
        <w:widowControl w:val="0"/>
        <w:spacing w:after="0" w:line="321" w:lineRule="exact"/>
        <w:ind w:left="821"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сумма заявленной сделки,</w:t>
      </w:r>
    </w:p>
    <w:p w:rsidR="001845C0" w:rsidRPr="001845C0" w:rsidRDefault="001845C0" w:rsidP="001845C0">
      <w:pPr>
        <w:widowControl w:val="0"/>
        <w:spacing w:after="0" w:line="322" w:lineRule="exact"/>
        <w:ind w:left="821"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источники получения средств, за счет которых совершена сделка.</w:t>
      </w:r>
    </w:p>
    <w:p w:rsidR="001845C0" w:rsidRPr="001845C0" w:rsidRDefault="001845C0" w:rsidP="001845C0">
      <w:pPr>
        <w:widowControl w:val="0"/>
        <w:numPr>
          <w:ilvl w:val="0"/>
          <w:numId w:val="2"/>
        </w:numPr>
        <w:tabs>
          <w:tab w:val="left" w:pos="1361"/>
          <w:tab w:val="left" w:pos="1362"/>
          <w:tab w:val="left" w:pos="2830"/>
          <w:tab w:val="left" w:pos="3298"/>
          <w:tab w:val="left" w:pos="4703"/>
          <w:tab w:val="left" w:pos="6632"/>
          <w:tab w:val="left" w:pos="7234"/>
          <w:tab w:val="left" w:pos="9197"/>
          <w:tab w:val="left" w:pos="10169"/>
        </w:tabs>
        <w:spacing w:after="0" w:line="240" w:lineRule="auto"/>
        <w:ind w:left="1361" w:hanging="540"/>
        <w:rPr>
          <w:rFonts w:ascii="Times New Roman" w:eastAsia="Times New Roman" w:hAnsi="Times New Roman" w:cs="Times New Roman"/>
          <w:sz w:val="28"/>
        </w:rPr>
      </w:pPr>
      <w:r w:rsidRPr="001845C0">
        <w:rPr>
          <w:rFonts w:ascii="Times New Roman" w:eastAsia="Times New Roman" w:hAnsi="Times New Roman" w:cs="Times New Roman"/>
          <w:color w:val="0000FF"/>
          <w:sz w:val="28"/>
        </w:rPr>
        <w:t>Сведения</w:t>
      </w:r>
      <w:r w:rsidRPr="001845C0">
        <w:rPr>
          <w:rFonts w:ascii="Times New Roman" w:eastAsia="Times New Roman" w:hAnsi="Times New Roman" w:cs="Times New Roman"/>
          <w:color w:val="0000FF"/>
          <w:sz w:val="28"/>
        </w:rPr>
        <w:tab/>
      </w:r>
      <w:r w:rsidRPr="001845C0">
        <w:rPr>
          <w:rFonts w:ascii="Times New Roman" w:eastAsia="Times New Roman" w:hAnsi="Times New Roman" w:cs="Times New Roman"/>
          <w:sz w:val="28"/>
        </w:rPr>
        <w:t>о</w:t>
      </w:r>
      <w:r w:rsidRPr="001845C0">
        <w:rPr>
          <w:rFonts w:ascii="Times New Roman" w:eastAsia="Times New Roman" w:hAnsi="Times New Roman" w:cs="Times New Roman"/>
          <w:sz w:val="28"/>
        </w:rPr>
        <w:tab/>
        <w:t>расходах</w:t>
      </w:r>
      <w:r w:rsidRPr="001845C0">
        <w:rPr>
          <w:rFonts w:ascii="Times New Roman" w:eastAsia="Times New Roman" w:hAnsi="Times New Roman" w:cs="Times New Roman"/>
          <w:sz w:val="28"/>
        </w:rPr>
        <w:tab/>
        <w:t>размещаются</w:t>
      </w:r>
      <w:r w:rsidRPr="001845C0">
        <w:rPr>
          <w:rFonts w:ascii="Times New Roman" w:eastAsia="Times New Roman" w:hAnsi="Times New Roman" w:cs="Times New Roman"/>
          <w:sz w:val="28"/>
        </w:rPr>
        <w:tab/>
        <w:t>на</w:t>
      </w:r>
      <w:r w:rsidRPr="001845C0">
        <w:rPr>
          <w:rFonts w:ascii="Times New Roman" w:eastAsia="Times New Roman" w:hAnsi="Times New Roman" w:cs="Times New Roman"/>
          <w:sz w:val="28"/>
        </w:rPr>
        <w:tab/>
        <w:t>официальном</w:t>
      </w:r>
      <w:r w:rsidRPr="001845C0">
        <w:rPr>
          <w:rFonts w:ascii="Times New Roman" w:eastAsia="Times New Roman" w:hAnsi="Times New Roman" w:cs="Times New Roman"/>
          <w:sz w:val="28"/>
        </w:rPr>
        <w:tab/>
        <w:t>сайте</w:t>
      </w:r>
      <w:r w:rsidRPr="001845C0">
        <w:rPr>
          <w:rFonts w:ascii="Times New Roman" w:eastAsia="Times New Roman" w:hAnsi="Times New Roman" w:cs="Times New Roman"/>
          <w:sz w:val="28"/>
        </w:rPr>
        <w:tab/>
        <w:t>и</w:t>
      </w:r>
    </w:p>
    <w:p w:rsidR="001845C0" w:rsidRPr="001845C0" w:rsidRDefault="001845C0" w:rsidP="001845C0">
      <w:pPr>
        <w:widowControl w:val="0"/>
        <w:spacing w:after="0" w:line="240" w:lineRule="auto"/>
        <w:rPr>
          <w:rFonts w:ascii="Times New Roman" w:eastAsia="Times New Roman" w:hAnsi="Times New Roman" w:cs="Times New Roman"/>
          <w:sz w:val="28"/>
        </w:rPr>
        <w:sectPr w:rsidR="001845C0" w:rsidRPr="001845C0">
          <w:pgSz w:w="11910" w:h="16840"/>
          <w:pgMar w:top="1320" w:right="460" w:bottom="280" w:left="1020" w:header="720" w:footer="720" w:gutter="0"/>
          <w:cols w:space="720"/>
        </w:sectPr>
      </w:pPr>
    </w:p>
    <w:p w:rsidR="001845C0" w:rsidRPr="001845C0" w:rsidRDefault="001845C0" w:rsidP="001845C0">
      <w:pPr>
        <w:widowControl w:val="0"/>
        <w:spacing w:before="47" w:after="0" w:line="240" w:lineRule="auto"/>
        <w:ind w:left="112" w:right="6"/>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lastRenderedPageBreak/>
        <w:t>предоставляются ОСМИ по форме согласно приложению к настоящему Порядку.</w:t>
      </w:r>
    </w:p>
    <w:p w:rsidR="001845C0" w:rsidRPr="001845C0" w:rsidRDefault="001845C0" w:rsidP="001845C0">
      <w:pPr>
        <w:widowControl w:val="0"/>
        <w:numPr>
          <w:ilvl w:val="0"/>
          <w:numId w:val="2"/>
        </w:numPr>
        <w:tabs>
          <w:tab w:val="left" w:pos="1260"/>
        </w:tabs>
        <w:spacing w:before="2" w:after="0" w:line="240" w:lineRule="auto"/>
        <w:ind w:right="114"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В размещаемых на официальном сайте и предоставляемых ОСМИ сведениях о расходах запрещается</w:t>
      </w:r>
      <w:r w:rsidRPr="001845C0">
        <w:rPr>
          <w:rFonts w:ascii="Times New Roman" w:eastAsia="Times New Roman" w:hAnsi="Times New Roman" w:cs="Times New Roman"/>
          <w:spacing w:val="-10"/>
          <w:sz w:val="28"/>
        </w:rPr>
        <w:t xml:space="preserve"> </w:t>
      </w:r>
      <w:r w:rsidRPr="001845C0">
        <w:rPr>
          <w:rFonts w:ascii="Times New Roman" w:eastAsia="Times New Roman" w:hAnsi="Times New Roman" w:cs="Times New Roman"/>
          <w:sz w:val="28"/>
        </w:rPr>
        <w:t>указывать:</w:t>
      </w:r>
    </w:p>
    <w:p w:rsidR="001845C0" w:rsidRPr="001845C0" w:rsidRDefault="001845C0" w:rsidP="001845C0">
      <w:pPr>
        <w:widowControl w:val="0"/>
        <w:spacing w:after="0" w:line="240" w:lineRule="auto"/>
        <w:ind w:left="112" w:right="108"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 xml:space="preserve">а) иные сведения (кроме указанных в </w:t>
      </w:r>
      <w:r w:rsidRPr="001845C0">
        <w:rPr>
          <w:rFonts w:ascii="Times New Roman" w:eastAsia="Times New Roman" w:hAnsi="Times New Roman" w:cs="Times New Roman"/>
          <w:color w:val="0000FF"/>
          <w:sz w:val="28"/>
          <w:szCs w:val="28"/>
        </w:rPr>
        <w:t xml:space="preserve">пункте 2 </w:t>
      </w:r>
      <w:r w:rsidRPr="001845C0">
        <w:rPr>
          <w:rFonts w:ascii="Times New Roman" w:eastAsia="Times New Roman" w:hAnsi="Times New Roman" w:cs="Times New Roman"/>
          <w:sz w:val="28"/>
          <w:szCs w:val="28"/>
        </w:rPr>
        <w:t>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845C0" w:rsidRPr="001845C0" w:rsidRDefault="001845C0" w:rsidP="001845C0">
      <w:pPr>
        <w:widowControl w:val="0"/>
        <w:spacing w:before="2" w:after="0" w:line="240" w:lineRule="auto"/>
        <w:ind w:left="112" w:right="114"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персональные данные супруги (супруга), детей и иных членов семьи депутата;</w:t>
      </w:r>
    </w:p>
    <w:p w:rsidR="001845C0" w:rsidRPr="001845C0" w:rsidRDefault="001845C0" w:rsidP="001845C0">
      <w:pPr>
        <w:widowControl w:val="0"/>
        <w:spacing w:after="0" w:line="240" w:lineRule="auto"/>
        <w:ind w:left="112" w:right="112"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1845C0" w:rsidRPr="001845C0" w:rsidRDefault="001845C0" w:rsidP="001845C0">
      <w:pPr>
        <w:widowControl w:val="0"/>
        <w:spacing w:after="0" w:line="240" w:lineRule="auto"/>
        <w:ind w:left="112" w:right="111"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w:t>
      </w:r>
      <w:r w:rsidRPr="001845C0">
        <w:rPr>
          <w:rFonts w:ascii="Times New Roman" w:eastAsia="Times New Roman" w:hAnsi="Times New Roman" w:cs="Times New Roman"/>
          <w:spacing w:val="-31"/>
          <w:sz w:val="28"/>
          <w:szCs w:val="28"/>
        </w:rPr>
        <w:t xml:space="preserve"> </w:t>
      </w:r>
      <w:r w:rsidRPr="001845C0">
        <w:rPr>
          <w:rFonts w:ascii="Times New Roman" w:eastAsia="Times New Roman" w:hAnsi="Times New Roman" w:cs="Times New Roman"/>
          <w:sz w:val="28"/>
          <w:szCs w:val="28"/>
        </w:rPr>
        <w:t>пользовании;</w:t>
      </w:r>
    </w:p>
    <w:p w:rsidR="001845C0" w:rsidRPr="001845C0" w:rsidRDefault="001845C0" w:rsidP="001845C0">
      <w:pPr>
        <w:widowControl w:val="0"/>
        <w:spacing w:after="0" w:line="240" w:lineRule="auto"/>
        <w:ind w:left="112" w:right="113"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д) информацию, отнесенную к государственной тайне или являющуюся конфиденциальной.</w:t>
      </w:r>
    </w:p>
    <w:p w:rsidR="001845C0" w:rsidRPr="001845C0" w:rsidRDefault="001845C0" w:rsidP="001845C0">
      <w:pPr>
        <w:widowControl w:val="0"/>
        <w:numPr>
          <w:ilvl w:val="0"/>
          <w:numId w:val="2"/>
        </w:numPr>
        <w:tabs>
          <w:tab w:val="left" w:pos="1152"/>
        </w:tabs>
        <w:spacing w:after="0" w:line="240" w:lineRule="auto"/>
        <w:ind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Сведения о расходах, указанные в </w:t>
      </w:r>
      <w:r w:rsidRPr="001845C0">
        <w:rPr>
          <w:rFonts w:ascii="Times New Roman" w:eastAsia="Times New Roman" w:hAnsi="Times New Roman" w:cs="Times New Roman"/>
          <w:color w:val="0000FF"/>
          <w:sz w:val="28"/>
        </w:rPr>
        <w:t xml:space="preserve">пункте 2 </w:t>
      </w:r>
      <w:r w:rsidRPr="001845C0">
        <w:rPr>
          <w:rFonts w:ascii="Times New Roman" w:eastAsia="Times New Roman" w:hAnsi="Times New Roman" w:cs="Times New Roman"/>
          <w:sz w:val="28"/>
        </w:rPr>
        <w:t>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w:t>
      </w:r>
      <w:r w:rsidRPr="001845C0">
        <w:rPr>
          <w:rFonts w:ascii="Times New Roman" w:eastAsia="Times New Roman" w:hAnsi="Times New Roman" w:cs="Times New Roman"/>
          <w:spacing w:val="-23"/>
          <w:sz w:val="28"/>
        </w:rPr>
        <w:t xml:space="preserve"> </w:t>
      </w:r>
      <w:r w:rsidRPr="001845C0">
        <w:rPr>
          <w:rFonts w:ascii="Times New Roman" w:eastAsia="Times New Roman" w:hAnsi="Times New Roman" w:cs="Times New Roman"/>
          <w:sz w:val="28"/>
        </w:rPr>
        <w:t>подачи.</w:t>
      </w:r>
    </w:p>
    <w:p w:rsidR="001845C0" w:rsidRPr="001845C0" w:rsidRDefault="001845C0" w:rsidP="001845C0">
      <w:pPr>
        <w:widowControl w:val="0"/>
        <w:numPr>
          <w:ilvl w:val="0"/>
          <w:numId w:val="2"/>
        </w:numPr>
        <w:tabs>
          <w:tab w:val="left" w:pos="1200"/>
        </w:tabs>
        <w:spacing w:after="0" w:line="240" w:lineRule="auto"/>
        <w:ind w:right="106"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Размещение на официальном сайте сведений о расходах, указанных в </w:t>
      </w:r>
      <w:r w:rsidRPr="001845C0">
        <w:rPr>
          <w:rFonts w:ascii="Times New Roman" w:eastAsia="Times New Roman" w:hAnsi="Times New Roman" w:cs="Times New Roman"/>
          <w:color w:val="0000FF"/>
          <w:sz w:val="28"/>
        </w:rPr>
        <w:t xml:space="preserve">пункте 2 </w:t>
      </w:r>
      <w:r w:rsidRPr="001845C0">
        <w:rPr>
          <w:rFonts w:ascii="Times New Roman" w:eastAsia="Times New Roman" w:hAnsi="Times New Roman" w:cs="Times New Roman"/>
          <w:sz w:val="28"/>
        </w:rPr>
        <w:t>настоящего Порядка, представленных должностным  лицом, обеспечивается назначенным ответственным должностным лицом администрации Изобильненского  сельского совета Нижнегорского района Республики Крым</w:t>
      </w:r>
      <w:r w:rsidRPr="001845C0">
        <w:rPr>
          <w:rFonts w:ascii="Times New Roman" w:eastAsia="Times New Roman" w:hAnsi="Times New Roman" w:cs="Times New Roman"/>
          <w:spacing w:val="32"/>
          <w:sz w:val="28"/>
        </w:rPr>
        <w:t xml:space="preserve"> </w:t>
      </w:r>
      <w:r w:rsidRPr="001845C0">
        <w:rPr>
          <w:rFonts w:ascii="Times New Roman" w:eastAsia="Times New Roman" w:hAnsi="Times New Roman" w:cs="Times New Roman"/>
          <w:sz w:val="28"/>
        </w:rPr>
        <w:t>(далее</w:t>
      </w:r>
    </w:p>
    <w:p w:rsidR="001845C0" w:rsidRPr="001845C0" w:rsidRDefault="001845C0" w:rsidP="001845C0">
      <w:pPr>
        <w:widowControl w:val="0"/>
        <w:spacing w:after="0" w:line="322" w:lineRule="exact"/>
        <w:ind w:left="112" w:right="1029"/>
        <w:rPr>
          <w:rFonts w:ascii="Times New Roman" w:eastAsia="Times New Roman" w:hAnsi="Times New Roman" w:cs="Times New Roman"/>
          <w:sz w:val="28"/>
          <w:szCs w:val="28"/>
          <w:lang w:val="en-US"/>
        </w:rPr>
      </w:pPr>
      <w:r w:rsidRPr="001845C0">
        <w:rPr>
          <w:rFonts w:ascii="Times New Roman" w:eastAsia="Times New Roman" w:hAnsi="Times New Roman" w:cs="Times New Roman"/>
          <w:sz w:val="28"/>
          <w:szCs w:val="28"/>
          <w:lang w:val="en-US"/>
        </w:rPr>
        <w:t>– ответственное лицо).</w:t>
      </w:r>
    </w:p>
    <w:p w:rsidR="001845C0" w:rsidRPr="001845C0" w:rsidRDefault="001845C0" w:rsidP="001845C0">
      <w:pPr>
        <w:widowControl w:val="0"/>
        <w:numPr>
          <w:ilvl w:val="0"/>
          <w:numId w:val="2"/>
        </w:numPr>
        <w:tabs>
          <w:tab w:val="left" w:pos="1102"/>
        </w:tabs>
        <w:spacing w:before="2" w:after="0" w:line="322" w:lineRule="exact"/>
        <w:ind w:left="1101" w:hanging="280"/>
        <w:rPr>
          <w:rFonts w:ascii="Times New Roman" w:eastAsia="Times New Roman" w:hAnsi="Times New Roman" w:cs="Times New Roman"/>
          <w:sz w:val="28"/>
          <w:lang w:val="en-US"/>
        </w:rPr>
      </w:pPr>
      <w:r w:rsidRPr="001845C0">
        <w:rPr>
          <w:rFonts w:ascii="Times New Roman" w:eastAsia="Times New Roman" w:hAnsi="Times New Roman" w:cs="Times New Roman"/>
          <w:sz w:val="28"/>
          <w:lang w:val="en-US"/>
        </w:rPr>
        <w:t>Ответственное</w:t>
      </w:r>
      <w:r w:rsidRPr="001845C0">
        <w:rPr>
          <w:rFonts w:ascii="Times New Roman" w:eastAsia="Times New Roman" w:hAnsi="Times New Roman" w:cs="Times New Roman"/>
          <w:spacing w:val="-8"/>
          <w:sz w:val="28"/>
          <w:lang w:val="en-US"/>
        </w:rPr>
        <w:t xml:space="preserve"> </w:t>
      </w:r>
      <w:r w:rsidRPr="001845C0">
        <w:rPr>
          <w:rFonts w:ascii="Times New Roman" w:eastAsia="Times New Roman" w:hAnsi="Times New Roman" w:cs="Times New Roman"/>
          <w:sz w:val="28"/>
          <w:lang w:val="en-US"/>
        </w:rPr>
        <w:t>лицо:</w:t>
      </w:r>
    </w:p>
    <w:p w:rsidR="001845C0" w:rsidRPr="001845C0" w:rsidRDefault="001845C0" w:rsidP="001845C0">
      <w:pPr>
        <w:widowControl w:val="0"/>
        <w:numPr>
          <w:ilvl w:val="0"/>
          <w:numId w:val="1"/>
        </w:numPr>
        <w:tabs>
          <w:tab w:val="left" w:pos="1229"/>
        </w:tabs>
        <w:spacing w:after="0" w:line="240" w:lineRule="auto"/>
        <w:ind w:right="111"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в течение трёх рабочих дней со дня поступления запроса от ОСМИ сообщает о нём должностному лицу, в отношении которого поступил</w:t>
      </w:r>
      <w:r w:rsidRPr="001845C0">
        <w:rPr>
          <w:rFonts w:ascii="Times New Roman" w:eastAsia="Times New Roman" w:hAnsi="Times New Roman" w:cs="Times New Roman"/>
          <w:spacing w:val="-34"/>
          <w:sz w:val="28"/>
        </w:rPr>
        <w:t xml:space="preserve"> </w:t>
      </w:r>
      <w:r w:rsidRPr="001845C0">
        <w:rPr>
          <w:rFonts w:ascii="Times New Roman" w:eastAsia="Times New Roman" w:hAnsi="Times New Roman" w:cs="Times New Roman"/>
          <w:sz w:val="28"/>
        </w:rPr>
        <w:t>запрос;</w:t>
      </w:r>
    </w:p>
    <w:p w:rsidR="001845C0" w:rsidRPr="001845C0" w:rsidRDefault="001845C0" w:rsidP="001845C0">
      <w:pPr>
        <w:widowControl w:val="0"/>
        <w:numPr>
          <w:ilvl w:val="0"/>
          <w:numId w:val="1"/>
        </w:numPr>
        <w:tabs>
          <w:tab w:val="left" w:pos="1224"/>
        </w:tabs>
        <w:spacing w:after="0" w:line="240" w:lineRule="auto"/>
        <w:ind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в течение семи рабочих дней со дня поступления запроса от ОСМИ обеспечивают предоставление ему сведений о расходах, указанных в </w:t>
      </w:r>
      <w:r w:rsidRPr="001845C0">
        <w:rPr>
          <w:rFonts w:ascii="Times New Roman" w:eastAsia="Times New Roman" w:hAnsi="Times New Roman" w:cs="Times New Roman"/>
          <w:color w:val="0000FF"/>
          <w:sz w:val="28"/>
        </w:rPr>
        <w:t xml:space="preserve">пункте 2 </w:t>
      </w:r>
      <w:r w:rsidRPr="001845C0">
        <w:rPr>
          <w:rFonts w:ascii="Times New Roman" w:eastAsia="Times New Roman" w:hAnsi="Times New Roman" w:cs="Times New Roman"/>
          <w:sz w:val="28"/>
        </w:rPr>
        <w:t>настоящего Порядка, в том случае, если запрашиваемые сведения отсутствуют на официальном</w:t>
      </w:r>
      <w:r w:rsidRPr="001845C0">
        <w:rPr>
          <w:rFonts w:ascii="Times New Roman" w:eastAsia="Times New Roman" w:hAnsi="Times New Roman" w:cs="Times New Roman"/>
          <w:spacing w:val="-5"/>
          <w:sz w:val="28"/>
        </w:rPr>
        <w:t xml:space="preserve"> </w:t>
      </w:r>
      <w:r w:rsidRPr="001845C0">
        <w:rPr>
          <w:rFonts w:ascii="Times New Roman" w:eastAsia="Times New Roman" w:hAnsi="Times New Roman" w:cs="Times New Roman"/>
          <w:sz w:val="28"/>
        </w:rPr>
        <w:t>сайте.</w:t>
      </w:r>
    </w:p>
    <w:p w:rsidR="001845C0" w:rsidRPr="001845C0" w:rsidRDefault="001845C0" w:rsidP="001845C0">
      <w:pPr>
        <w:widowControl w:val="0"/>
        <w:spacing w:before="2" w:after="0" w:line="240" w:lineRule="auto"/>
        <w:ind w:left="112" w:right="109"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7. Ответственное лицо, обеспечивающее размещение сведений на официальных сайтах и их предоставление ОСМИ для опубликования, 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845C0" w:rsidRPr="001845C0" w:rsidRDefault="001845C0" w:rsidP="001845C0">
      <w:pPr>
        <w:widowControl w:val="0"/>
        <w:spacing w:after="0" w:line="240" w:lineRule="auto"/>
        <w:jc w:val="both"/>
        <w:rPr>
          <w:rFonts w:ascii="Times New Roman" w:eastAsia="Times New Roman" w:hAnsi="Times New Roman" w:cs="Times New Roman"/>
        </w:rPr>
        <w:sectPr w:rsidR="001845C0" w:rsidRPr="001845C0">
          <w:pgSz w:w="11910" w:h="16840"/>
          <w:pgMar w:top="1060" w:right="460" w:bottom="280" w:left="1020" w:header="720" w:footer="720" w:gutter="0"/>
          <w:cols w:space="720"/>
        </w:sectPr>
      </w:pPr>
    </w:p>
    <w:p w:rsidR="001845C0" w:rsidRPr="001845C0" w:rsidRDefault="001845C0" w:rsidP="001845C0">
      <w:pPr>
        <w:widowControl w:val="0"/>
        <w:spacing w:after="0" w:line="240" w:lineRule="auto"/>
        <w:rPr>
          <w:rFonts w:ascii="Times New Roman" w:eastAsia="Times New Roman" w:hAnsi="Times New Roman" w:cs="Times New Roman"/>
          <w:sz w:val="20"/>
          <w:szCs w:val="28"/>
        </w:rPr>
      </w:pPr>
    </w:p>
    <w:p w:rsidR="001845C0" w:rsidRPr="001845C0" w:rsidRDefault="001845C0" w:rsidP="001845C0">
      <w:pPr>
        <w:widowControl w:val="0"/>
        <w:spacing w:before="1" w:after="0" w:line="240" w:lineRule="auto"/>
        <w:rPr>
          <w:rFonts w:ascii="Times New Roman" w:eastAsia="Times New Roman" w:hAnsi="Times New Roman" w:cs="Times New Roman"/>
          <w:sz w:val="25"/>
          <w:szCs w:val="28"/>
        </w:rPr>
      </w:pPr>
    </w:p>
    <w:p w:rsidR="001845C0" w:rsidRPr="001845C0" w:rsidRDefault="001845C0" w:rsidP="001845C0">
      <w:pPr>
        <w:widowControl w:val="0"/>
        <w:spacing w:before="69" w:after="0" w:line="240" w:lineRule="auto"/>
        <w:ind w:left="7770" w:right="1002"/>
        <w:rPr>
          <w:rFonts w:ascii="Times New Roman" w:eastAsia="Times New Roman" w:hAnsi="Times New Roman" w:cs="Times New Roman"/>
          <w:sz w:val="24"/>
        </w:rPr>
      </w:pPr>
      <w:r w:rsidRPr="001845C0">
        <w:rPr>
          <w:rFonts w:ascii="Times New Roman" w:eastAsia="Times New Roman" w:hAnsi="Times New Roman" w:cs="Times New Roman"/>
          <w:sz w:val="24"/>
        </w:rPr>
        <w:t>Приложение 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администрации Изобильненского сельского поселения Нижнегорского района Республики Крым, и его супруги (супруга) за три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1845C0" w:rsidRDefault="001845C0" w:rsidP="001845C0">
      <w:pPr>
        <w:widowControl w:val="0"/>
        <w:spacing w:before="5" w:after="0" w:line="240" w:lineRule="auto"/>
        <w:ind w:left="542" w:right="1418"/>
        <w:jc w:val="center"/>
        <w:rPr>
          <w:rFonts w:ascii="Times New Roman" w:eastAsia="Times New Roman" w:hAnsi="Times New Roman" w:cs="Times New Roman"/>
          <w:b/>
          <w:sz w:val="24"/>
        </w:rPr>
      </w:pPr>
      <w:r w:rsidRPr="001845C0">
        <w:rPr>
          <w:rFonts w:ascii="Times New Roman" w:eastAsia="Times New Roman" w:hAnsi="Times New Roman" w:cs="Times New Roman"/>
          <w:b/>
          <w:sz w:val="24"/>
        </w:rPr>
        <w:t>СВЕДЕНИЯ</w:t>
      </w:r>
    </w:p>
    <w:p w:rsidR="001845C0" w:rsidRPr="001845C0" w:rsidRDefault="001845C0" w:rsidP="001845C0">
      <w:pPr>
        <w:widowControl w:val="0"/>
        <w:spacing w:after="0" w:line="240" w:lineRule="auto"/>
        <w:ind w:left="535" w:right="1423"/>
        <w:jc w:val="center"/>
        <w:rPr>
          <w:rFonts w:ascii="Times New Roman" w:eastAsia="Times New Roman" w:hAnsi="Times New Roman" w:cs="Times New Roman"/>
          <w:b/>
          <w:sz w:val="24"/>
        </w:rPr>
      </w:pPr>
      <w:r w:rsidRPr="001845C0">
        <w:rPr>
          <w:rFonts w:ascii="Times New Roman" w:eastAsia="Times New Roman" w:hAnsi="Times New Roman" w:cs="Times New Roman"/>
          <w:b/>
          <w:sz w:val="24"/>
        </w:rPr>
        <w:t>об источниках получения средств, за счет которых совершена сделка по приобретению земельного участка,</w:t>
      </w:r>
    </w:p>
    <w:p w:rsidR="001845C0" w:rsidRPr="001845C0" w:rsidRDefault="001845C0" w:rsidP="001845C0">
      <w:pPr>
        <w:widowControl w:val="0"/>
        <w:spacing w:after="0" w:line="240" w:lineRule="auto"/>
        <w:ind w:left="542" w:right="1423"/>
        <w:jc w:val="center"/>
        <w:rPr>
          <w:rFonts w:ascii="Times New Roman" w:eastAsia="Times New Roman" w:hAnsi="Times New Roman" w:cs="Times New Roman"/>
          <w:b/>
          <w:sz w:val="24"/>
        </w:rPr>
      </w:pPr>
      <w:r w:rsidRPr="001845C0">
        <w:rPr>
          <w:rFonts w:ascii="Times New Roman" w:eastAsia="Times New Roman" w:hAnsi="Times New Roman" w:cs="Times New Roman"/>
          <w:b/>
          <w:sz w:val="24"/>
        </w:rPr>
        <w:t>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Изобильненского сельского поселения</w:t>
      </w:r>
    </w:p>
    <w:p w:rsidR="001845C0" w:rsidRPr="001845C0" w:rsidRDefault="001845C0" w:rsidP="001845C0">
      <w:pPr>
        <w:widowControl w:val="0"/>
        <w:tabs>
          <w:tab w:val="left" w:pos="11826"/>
        </w:tabs>
        <w:spacing w:after="0" w:line="240" w:lineRule="auto"/>
        <w:ind w:left="2498" w:right="1002"/>
        <w:rPr>
          <w:rFonts w:ascii="Times New Roman" w:eastAsia="Times New Roman" w:hAnsi="Times New Roman" w:cs="Times New Roman"/>
          <w:b/>
          <w:sz w:val="24"/>
        </w:rPr>
      </w:pPr>
      <w:r w:rsidRPr="001845C0">
        <w:rPr>
          <w:rFonts w:ascii="Times New Roman" w:eastAsia="Times New Roman" w:hAnsi="Times New Roman" w:cs="Times New Roman"/>
          <w:b/>
          <w:sz w:val="24"/>
        </w:rPr>
        <w:t>Нижнегорского  района Республики Крым за период с 01 января по 31</w:t>
      </w:r>
      <w:r w:rsidRPr="001845C0">
        <w:rPr>
          <w:rFonts w:ascii="Times New Roman" w:eastAsia="Times New Roman" w:hAnsi="Times New Roman" w:cs="Times New Roman"/>
          <w:b/>
          <w:spacing w:val="-11"/>
          <w:sz w:val="24"/>
        </w:rPr>
        <w:t xml:space="preserve"> </w:t>
      </w:r>
      <w:r w:rsidRPr="001845C0">
        <w:rPr>
          <w:rFonts w:ascii="Times New Roman" w:eastAsia="Times New Roman" w:hAnsi="Times New Roman" w:cs="Times New Roman"/>
          <w:b/>
          <w:sz w:val="24"/>
        </w:rPr>
        <w:t>декабря</w:t>
      </w:r>
      <w:r w:rsidRPr="001845C0">
        <w:rPr>
          <w:rFonts w:ascii="Times New Roman" w:eastAsia="Times New Roman" w:hAnsi="Times New Roman" w:cs="Times New Roman"/>
          <w:b/>
          <w:spacing w:val="-1"/>
          <w:sz w:val="24"/>
        </w:rPr>
        <w:t xml:space="preserve"> </w:t>
      </w:r>
      <w:r w:rsidRPr="001845C0">
        <w:rPr>
          <w:rFonts w:ascii="Times New Roman" w:eastAsia="Times New Roman" w:hAnsi="Times New Roman" w:cs="Times New Roman"/>
          <w:b/>
          <w:sz w:val="24"/>
        </w:rPr>
        <w:t>20</w:t>
      </w:r>
      <w:r w:rsidRPr="001845C0">
        <w:rPr>
          <w:rFonts w:ascii="Times New Roman" w:eastAsia="Times New Roman" w:hAnsi="Times New Roman" w:cs="Times New Roman"/>
          <w:b/>
          <w:sz w:val="24"/>
        </w:rPr>
        <w:tab/>
        <w:t>года</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693"/>
        <w:gridCol w:w="1911"/>
        <w:gridCol w:w="1634"/>
        <w:gridCol w:w="1558"/>
        <w:gridCol w:w="1418"/>
        <w:gridCol w:w="1703"/>
        <w:gridCol w:w="1351"/>
        <w:gridCol w:w="2760"/>
      </w:tblGrid>
      <w:tr w:rsidR="001845C0" w:rsidRPr="001845C0" w:rsidTr="00454C5A">
        <w:trPr>
          <w:trHeight w:hRule="exact" w:val="617"/>
        </w:trPr>
        <w:tc>
          <w:tcPr>
            <w:tcW w:w="425" w:type="dxa"/>
            <w:vMerge w:val="restart"/>
          </w:tcPr>
          <w:p w:rsidR="001845C0" w:rsidRPr="001845C0" w:rsidRDefault="001845C0" w:rsidP="001845C0">
            <w:pPr>
              <w:ind w:left="124" w:right="110" w:hanging="12"/>
              <w:jc w:val="both"/>
              <w:rPr>
                <w:rFonts w:ascii="Times New Roman" w:eastAsia="Times New Roman" w:hAnsi="Times New Roman" w:cs="Times New Roman"/>
                <w:sz w:val="20"/>
              </w:rPr>
            </w:pPr>
            <w:r w:rsidRPr="001845C0">
              <w:rPr>
                <w:rFonts w:ascii="Times New Roman" w:eastAsia="Times New Roman" w:hAnsi="Times New Roman" w:cs="Times New Roman"/>
                <w:sz w:val="20"/>
              </w:rPr>
              <w:t>№ п/ п</w:t>
            </w:r>
          </w:p>
        </w:tc>
        <w:tc>
          <w:tcPr>
            <w:tcW w:w="2693" w:type="dxa"/>
            <w:vMerge w:val="restart"/>
          </w:tcPr>
          <w:p w:rsidR="001845C0" w:rsidRPr="001845C0" w:rsidRDefault="001845C0" w:rsidP="001845C0">
            <w:pPr>
              <w:ind w:left="154" w:right="152"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Фамилия, имя, отчество должностного лица администрации Изобильненского</w:t>
            </w:r>
            <w:r w:rsidRPr="001845C0">
              <w:rPr>
                <w:rFonts w:ascii="Times New Roman" w:eastAsia="Times New Roman" w:hAnsi="Times New Roman" w:cs="Times New Roman"/>
                <w:spacing w:val="-9"/>
                <w:sz w:val="20"/>
                <w:lang w:val="ru-RU"/>
              </w:rPr>
              <w:t xml:space="preserve"> </w:t>
            </w:r>
            <w:r w:rsidRPr="001845C0">
              <w:rPr>
                <w:rFonts w:ascii="Times New Roman" w:eastAsia="Times New Roman" w:hAnsi="Times New Roman" w:cs="Times New Roman"/>
                <w:sz w:val="20"/>
                <w:lang w:val="ru-RU"/>
              </w:rPr>
              <w:t>сельского поселения Нижнегорского района Республики</w:t>
            </w:r>
            <w:r w:rsidRPr="001845C0">
              <w:rPr>
                <w:rFonts w:ascii="Times New Roman" w:eastAsia="Times New Roman" w:hAnsi="Times New Roman" w:cs="Times New Roman"/>
                <w:spacing w:val="-10"/>
                <w:sz w:val="20"/>
                <w:lang w:val="ru-RU"/>
              </w:rPr>
              <w:t xml:space="preserve"> </w:t>
            </w:r>
            <w:r w:rsidRPr="001845C0">
              <w:rPr>
                <w:rFonts w:ascii="Times New Roman" w:eastAsia="Times New Roman" w:hAnsi="Times New Roman" w:cs="Times New Roman"/>
                <w:sz w:val="20"/>
                <w:lang w:val="ru-RU"/>
              </w:rPr>
              <w:t>Крым</w:t>
            </w:r>
          </w:p>
          <w:p w:rsidR="001845C0" w:rsidRPr="001845C0" w:rsidRDefault="001845C0" w:rsidP="001845C0">
            <w:pPr>
              <w:spacing w:before="1"/>
              <w:ind w:left="1161" w:right="1157"/>
              <w:jc w:val="center"/>
              <w:rPr>
                <w:rFonts w:ascii="Times New Roman" w:eastAsia="Times New Roman" w:hAnsi="Times New Roman" w:cs="Times New Roman"/>
                <w:sz w:val="20"/>
              </w:rPr>
            </w:pPr>
            <w:r w:rsidRPr="001845C0">
              <w:rPr>
                <w:rFonts w:ascii="Times New Roman" w:eastAsia="Times New Roman" w:hAnsi="Times New Roman" w:cs="Times New Roman"/>
                <w:sz w:val="20"/>
              </w:rPr>
              <w:t>&lt;1&gt;</w:t>
            </w:r>
          </w:p>
        </w:tc>
        <w:tc>
          <w:tcPr>
            <w:tcW w:w="1911" w:type="dxa"/>
            <w:vMerge w:val="restart"/>
          </w:tcPr>
          <w:p w:rsidR="001845C0" w:rsidRPr="001845C0" w:rsidRDefault="001845C0" w:rsidP="001845C0">
            <w:pPr>
              <w:ind w:left="117" w:right="115"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Представительный орган сельского поселения, входящий в состав муниципального образования Изобильненское сельское поселение Нижнегорского района Республики Крым</w:t>
            </w:r>
          </w:p>
          <w:p w:rsidR="001845C0" w:rsidRPr="001845C0" w:rsidRDefault="001845C0" w:rsidP="001845C0">
            <w:pPr>
              <w:ind w:left="769" w:right="765"/>
              <w:jc w:val="center"/>
              <w:rPr>
                <w:rFonts w:ascii="Times New Roman" w:eastAsia="Times New Roman" w:hAnsi="Times New Roman" w:cs="Times New Roman"/>
                <w:sz w:val="20"/>
              </w:rPr>
            </w:pPr>
            <w:r w:rsidRPr="001845C0">
              <w:rPr>
                <w:rFonts w:ascii="Times New Roman" w:eastAsia="Times New Roman" w:hAnsi="Times New Roman" w:cs="Times New Roman"/>
                <w:sz w:val="20"/>
              </w:rPr>
              <w:t>&lt;2&gt;</w:t>
            </w:r>
          </w:p>
        </w:tc>
        <w:tc>
          <w:tcPr>
            <w:tcW w:w="6313" w:type="dxa"/>
            <w:gridSpan w:val="4"/>
          </w:tcPr>
          <w:p w:rsidR="001845C0" w:rsidRPr="001845C0" w:rsidRDefault="001845C0" w:rsidP="001845C0">
            <w:pPr>
              <w:spacing w:line="226" w:lineRule="exact"/>
              <w:ind w:left="2445" w:right="2447"/>
              <w:jc w:val="center"/>
              <w:rPr>
                <w:rFonts w:ascii="Times New Roman" w:eastAsia="Times New Roman" w:hAnsi="Times New Roman" w:cs="Times New Roman"/>
                <w:sz w:val="20"/>
              </w:rPr>
            </w:pPr>
            <w:r w:rsidRPr="001845C0">
              <w:rPr>
                <w:rFonts w:ascii="Times New Roman" w:eastAsia="Times New Roman" w:hAnsi="Times New Roman" w:cs="Times New Roman"/>
                <w:sz w:val="20"/>
              </w:rPr>
              <w:t>Предмет сделки</w:t>
            </w:r>
          </w:p>
        </w:tc>
        <w:tc>
          <w:tcPr>
            <w:tcW w:w="1351" w:type="dxa"/>
            <w:vMerge w:val="restart"/>
            <w:tcBorders>
              <w:top w:val="single" w:sz="6" w:space="0" w:color="000000"/>
            </w:tcBorders>
          </w:tcPr>
          <w:p w:rsidR="001845C0" w:rsidRPr="001845C0" w:rsidRDefault="001845C0" w:rsidP="001845C0">
            <w:pPr>
              <w:ind w:left="379" w:right="378" w:firstLine="4"/>
              <w:jc w:val="both"/>
              <w:rPr>
                <w:rFonts w:ascii="Times New Roman" w:eastAsia="Times New Roman" w:hAnsi="Times New Roman" w:cs="Times New Roman"/>
                <w:sz w:val="20"/>
              </w:rPr>
            </w:pPr>
            <w:r w:rsidRPr="001845C0">
              <w:rPr>
                <w:rFonts w:ascii="Times New Roman" w:eastAsia="Times New Roman" w:hAnsi="Times New Roman" w:cs="Times New Roman"/>
                <w:sz w:val="20"/>
              </w:rPr>
              <w:t>Сумма сделки</w:t>
            </w:r>
            <w:r w:rsidRPr="001845C0">
              <w:rPr>
                <w:rFonts w:ascii="Times New Roman" w:eastAsia="Times New Roman" w:hAnsi="Times New Roman" w:cs="Times New Roman"/>
                <w:w w:val="99"/>
                <w:sz w:val="20"/>
              </w:rPr>
              <w:t xml:space="preserve"> </w:t>
            </w:r>
            <w:r w:rsidRPr="001845C0">
              <w:rPr>
                <w:rFonts w:ascii="Times New Roman" w:eastAsia="Times New Roman" w:hAnsi="Times New Roman" w:cs="Times New Roman"/>
                <w:sz w:val="20"/>
              </w:rPr>
              <w:t>(руб.)</w:t>
            </w:r>
          </w:p>
        </w:tc>
        <w:tc>
          <w:tcPr>
            <w:tcW w:w="2760" w:type="dxa"/>
            <w:vMerge w:val="restart"/>
          </w:tcPr>
          <w:p w:rsidR="001845C0" w:rsidRPr="001845C0" w:rsidRDefault="001845C0" w:rsidP="001845C0">
            <w:pPr>
              <w:ind w:left="228" w:firstLine="98"/>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Сведения об источниках получения средств, за счет которых совершена сделка</w:t>
            </w:r>
          </w:p>
        </w:tc>
      </w:tr>
      <w:tr w:rsidR="001845C0" w:rsidRPr="001845C0" w:rsidTr="00454C5A">
        <w:trPr>
          <w:trHeight w:hRule="exact" w:val="2657"/>
        </w:trPr>
        <w:tc>
          <w:tcPr>
            <w:tcW w:w="425" w:type="dxa"/>
            <w:vMerge/>
          </w:tcPr>
          <w:p w:rsidR="001845C0" w:rsidRPr="001845C0" w:rsidRDefault="001845C0" w:rsidP="001845C0">
            <w:pPr>
              <w:rPr>
                <w:rFonts w:ascii="Times New Roman" w:eastAsia="Times New Roman" w:hAnsi="Times New Roman" w:cs="Times New Roman"/>
                <w:lang w:val="ru-RU"/>
              </w:rPr>
            </w:pPr>
          </w:p>
        </w:tc>
        <w:tc>
          <w:tcPr>
            <w:tcW w:w="2693" w:type="dxa"/>
            <w:vMerge/>
          </w:tcPr>
          <w:p w:rsidR="001845C0" w:rsidRPr="001845C0" w:rsidRDefault="001845C0" w:rsidP="001845C0">
            <w:pPr>
              <w:rPr>
                <w:rFonts w:ascii="Times New Roman" w:eastAsia="Times New Roman" w:hAnsi="Times New Roman" w:cs="Times New Roman"/>
                <w:lang w:val="ru-RU"/>
              </w:rPr>
            </w:pPr>
          </w:p>
        </w:tc>
        <w:tc>
          <w:tcPr>
            <w:tcW w:w="1911" w:type="dxa"/>
            <w:vMerge/>
          </w:tcPr>
          <w:p w:rsidR="001845C0" w:rsidRPr="001845C0" w:rsidRDefault="001845C0" w:rsidP="001845C0">
            <w:pPr>
              <w:rPr>
                <w:rFonts w:ascii="Times New Roman" w:eastAsia="Times New Roman" w:hAnsi="Times New Roman" w:cs="Times New Roman"/>
                <w:lang w:val="ru-RU"/>
              </w:rPr>
            </w:pPr>
          </w:p>
        </w:tc>
        <w:tc>
          <w:tcPr>
            <w:tcW w:w="1634" w:type="dxa"/>
          </w:tcPr>
          <w:p w:rsidR="001845C0" w:rsidRPr="001845C0" w:rsidRDefault="001845C0" w:rsidP="001845C0">
            <w:pPr>
              <w:ind w:left="259" w:right="257"/>
              <w:jc w:val="center"/>
              <w:rPr>
                <w:rFonts w:ascii="Times New Roman" w:eastAsia="Times New Roman" w:hAnsi="Times New Roman" w:cs="Times New Roman"/>
                <w:sz w:val="20"/>
                <w:lang w:val="ru-RU"/>
              </w:rPr>
            </w:pPr>
            <w:r w:rsidRPr="001845C0">
              <w:rPr>
                <w:rFonts w:ascii="Times New Roman" w:eastAsia="Times New Roman" w:hAnsi="Times New Roman" w:cs="Times New Roman"/>
                <w:w w:val="95"/>
                <w:sz w:val="20"/>
                <w:lang w:val="ru-RU"/>
              </w:rPr>
              <w:t xml:space="preserve">земельный </w:t>
            </w:r>
            <w:r w:rsidRPr="001845C0">
              <w:rPr>
                <w:rFonts w:ascii="Times New Roman" w:eastAsia="Times New Roman" w:hAnsi="Times New Roman" w:cs="Times New Roman"/>
                <w:sz w:val="20"/>
                <w:lang w:val="ru-RU"/>
              </w:rPr>
              <w:t>участок,</w:t>
            </w:r>
          </w:p>
          <w:p w:rsidR="001845C0" w:rsidRPr="001845C0" w:rsidRDefault="001845C0" w:rsidP="001845C0">
            <w:pPr>
              <w:ind w:left="259" w:right="261"/>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его площадь</w:t>
            </w:r>
            <w:r w:rsidRPr="001845C0">
              <w:rPr>
                <w:rFonts w:ascii="Times New Roman" w:eastAsia="Times New Roman" w:hAnsi="Times New Roman" w:cs="Times New Roman"/>
                <w:w w:val="99"/>
                <w:sz w:val="20"/>
                <w:lang w:val="ru-RU"/>
              </w:rPr>
              <w:t xml:space="preserve"> </w:t>
            </w:r>
            <w:r w:rsidRPr="001845C0">
              <w:rPr>
                <w:rFonts w:ascii="Times New Roman" w:eastAsia="Times New Roman" w:hAnsi="Times New Roman" w:cs="Times New Roman"/>
                <w:sz w:val="20"/>
                <w:lang w:val="ru-RU"/>
              </w:rPr>
              <w:t>(кв. м), страна</w:t>
            </w:r>
          </w:p>
          <w:p w:rsidR="001845C0" w:rsidRPr="001845C0" w:rsidRDefault="001845C0" w:rsidP="001845C0">
            <w:pPr>
              <w:spacing w:before="3"/>
              <w:ind w:left="183" w:right="183"/>
              <w:jc w:val="center"/>
              <w:rPr>
                <w:rFonts w:ascii="Times New Roman" w:eastAsia="Times New Roman" w:hAnsi="Times New Roman" w:cs="Times New Roman"/>
                <w:sz w:val="20"/>
              </w:rPr>
            </w:pPr>
            <w:r w:rsidRPr="001845C0">
              <w:rPr>
                <w:rFonts w:ascii="Times New Roman" w:eastAsia="Times New Roman" w:hAnsi="Times New Roman" w:cs="Times New Roman"/>
                <w:sz w:val="20"/>
              </w:rPr>
              <w:t>расположения</w:t>
            </w:r>
          </w:p>
          <w:p w:rsidR="001845C0" w:rsidRPr="001845C0" w:rsidRDefault="001845C0" w:rsidP="001845C0">
            <w:pPr>
              <w:spacing w:before="34"/>
              <w:ind w:left="259" w:right="260"/>
              <w:jc w:val="center"/>
              <w:rPr>
                <w:rFonts w:ascii="Times New Roman" w:eastAsia="Times New Roman" w:hAnsi="Times New Roman" w:cs="Times New Roman"/>
                <w:sz w:val="20"/>
              </w:rPr>
            </w:pPr>
            <w:r w:rsidRPr="001845C0">
              <w:rPr>
                <w:rFonts w:ascii="Times New Roman" w:eastAsia="Times New Roman" w:hAnsi="Times New Roman" w:cs="Times New Roman"/>
                <w:sz w:val="20"/>
              </w:rPr>
              <w:t>&lt;4&gt;</w:t>
            </w:r>
          </w:p>
        </w:tc>
        <w:tc>
          <w:tcPr>
            <w:tcW w:w="1558" w:type="dxa"/>
          </w:tcPr>
          <w:p w:rsidR="001845C0" w:rsidRPr="001845C0" w:rsidRDefault="001845C0" w:rsidP="001845C0">
            <w:pPr>
              <w:ind w:left="60" w:right="165" w:firstLine="106"/>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иное   недвижимое </w:t>
            </w:r>
            <w:r w:rsidRPr="001845C0">
              <w:rPr>
                <w:rFonts w:ascii="Times New Roman" w:eastAsia="Times New Roman" w:hAnsi="Times New Roman" w:cs="Times New Roman"/>
                <w:w w:val="95"/>
                <w:sz w:val="20"/>
                <w:lang w:val="ru-RU"/>
              </w:rPr>
              <w:t xml:space="preserve">имущество&lt;3&gt;, </w:t>
            </w:r>
            <w:r w:rsidRPr="001845C0">
              <w:rPr>
                <w:rFonts w:ascii="Times New Roman" w:eastAsia="Times New Roman" w:hAnsi="Times New Roman" w:cs="Times New Roman"/>
                <w:sz w:val="20"/>
                <w:lang w:val="ru-RU"/>
              </w:rPr>
              <w:t>его площадь (кв. м),</w:t>
            </w:r>
          </w:p>
          <w:p w:rsidR="001845C0" w:rsidRPr="001845C0" w:rsidRDefault="001845C0" w:rsidP="001845C0">
            <w:pPr>
              <w:spacing w:before="3"/>
              <w:ind w:left="165" w:right="166" w:firstLine="2"/>
              <w:jc w:val="center"/>
              <w:rPr>
                <w:rFonts w:ascii="Times New Roman" w:eastAsia="Times New Roman" w:hAnsi="Times New Roman" w:cs="Times New Roman"/>
                <w:sz w:val="20"/>
              </w:rPr>
            </w:pPr>
            <w:r w:rsidRPr="001845C0">
              <w:rPr>
                <w:rFonts w:ascii="Times New Roman" w:eastAsia="Times New Roman" w:hAnsi="Times New Roman" w:cs="Times New Roman"/>
                <w:sz w:val="20"/>
              </w:rPr>
              <w:t xml:space="preserve">страна </w:t>
            </w:r>
            <w:r w:rsidRPr="001845C0">
              <w:rPr>
                <w:rFonts w:ascii="Times New Roman" w:eastAsia="Times New Roman" w:hAnsi="Times New Roman" w:cs="Times New Roman"/>
                <w:w w:val="95"/>
                <w:sz w:val="20"/>
              </w:rPr>
              <w:t>расположения</w:t>
            </w:r>
          </w:p>
          <w:p w:rsidR="001845C0" w:rsidRPr="001845C0" w:rsidRDefault="001845C0" w:rsidP="001845C0">
            <w:pPr>
              <w:ind w:left="592" w:right="590"/>
              <w:jc w:val="center"/>
              <w:rPr>
                <w:rFonts w:ascii="Times New Roman" w:eastAsia="Times New Roman" w:hAnsi="Times New Roman" w:cs="Times New Roman"/>
                <w:sz w:val="20"/>
              </w:rPr>
            </w:pPr>
            <w:r w:rsidRPr="001845C0">
              <w:rPr>
                <w:rFonts w:ascii="Times New Roman" w:eastAsia="Times New Roman" w:hAnsi="Times New Roman" w:cs="Times New Roman"/>
                <w:sz w:val="20"/>
              </w:rPr>
              <w:t>&lt;4&gt;</w:t>
            </w:r>
          </w:p>
        </w:tc>
        <w:tc>
          <w:tcPr>
            <w:tcW w:w="1418" w:type="dxa"/>
          </w:tcPr>
          <w:p w:rsidR="001845C0" w:rsidRPr="001845C0" w:rsidRDefault="001845C0" w:rsidP="001845C0">
            <w:pPr>
              <w:ind w:left="126" w:right="123"/>
              <w:jc w:val="center"/>
              <w:rPr>
                <w:rFonts w:ascii="Times New Roman" w:eastAsia="Times New Roman" w:hAnsi="Times New Roman" w:cs="Times New Roman"/>
                <w:sz w:val="20"/>
              </w:rPr>
            </w:pPr>
            <w:r w:rsidRPr="001845C0">
              <w:rPr>
                <w:rFonts w:ascii="Times New Roman" w:eastAsia="Times New Roman" w:hAnsi="Times New Roman" w:cs="Times New Roman"/>
                <w:w w:val="95"/>
                <w:sz w:val="20"/>
              </w:rPr>
              <w:t xml:space="preserve">транспортные </w:t>
            </w:r>
            <w:r w:rsidRPr="001845C0">
              <w:rPr>
                <w:rFonts w:ascii="Times New Roman" w:eastAsia="Times New Roman" w:hAnsi="Times New Roman" w:cs="Times New Roman"/>
                <w:sz w:val="20"/>
              </w:rPr>
              <w:t>средства (вид,</w:t>
            </w:r>
            <w:r w:rsidRPr="001845C0">
              <w:rPr>
                <w:rFonts w:ascii="Times New Roman" w:eastAsia="Times New Roman" w:hAnsi="Times New Roman" w:cs="Times New Roman"/>
                <w:spacing w:val="-5"/>
                <w:sz w:val="20"/>
              </w:rPr>
              <w:t xml:space="preserve"> </w:t>
            </w:r>
            <w:r w:rsidRPr="001845C0">
              <w:rPr>
                <w:rFonts w:ascii="Times New Roman" w:eastAsia="Times New Roman" w:hAnsi="Times New Roman" w:cs="Times New Roman"/>
                <w:sz w:val="20"/>
              </w:rPr>
              <w:t>марка)</w:t>
            </w:r>
          </w:p>
        </w:tc>
        <w:tc>
          <w:tcPr>
            <w:tcW w:w="1702" w:type="dxa"/>
          </w:tcPr>
          <w:p w:rsidR="001845C0" w:rsidRPr="001845C0" w:rsidRDefault="001845C0" w:rsidP="001845C0">
            <w:pPr>
              <w:ind w:left="192" w:right="186" w:hanging="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ценные бумаги акции, доли участия, паи в уставных (складочных) капиталах организаций, вид и доля участия (общее количество)</w:t>
            </w:r>
          </w:p>
        </w:tc>
        <w:tc>
          <w:tcPr>
            <w:tcW w:w="1351" w:type="dxa"/>
            <w:vMerge/>
          </w:tcPr>
          <w:p w:rsidR="001845C0" w:rsidRPr="001845C0" w:rsidRDefault="001845C0" w:rsidP="001845C0">
            <w:pPr>
              <w:rPr>
                <w:rFonts w:ascii="Times New Roman" w:eastAsia="Times New Roman" w:hAnsi="Times New Roman" w:cs="Times New Roman"/>
                <w:lang w:val="ru-RU"/>
              </w:rPr>
            </w:pPr>
          </w:p>
        </w:tc>
        <w:tc>
          <w:tcPr>
            <w:tcW w:w="2760" w:type="dxa"/>
            <w:vMerge/>
          </w:tcPr>
          <w:p w:rsidR="001845C0" w:rsidRPr="001845C0" w:rsidRDefault="001845C0" w:rsidP="001845C0">
            <w:pPr>
              <w:rPr>
                <w:rFonts w:ascii="Times New Roman" w:eastAsia="Times New Roman" w:hAnsi="Times New Roman" w:cs="Times New Roman"/>
                <w:lang w:val="ru-RU"/>
              </w:rPr>
            </w:pPr>
          </w:p>
        </w:tc>
      </w:tr>
      <w:tr w:rsidR="001845C0" w:rsidRPr="001845C0" w:rsidTr="00454C5A">
        <w:trPr>
          <w:trHeight w:hRule="exact" w:val="274"/>
        </w:trPr>
        <w:tc>
          <w:tcPr>
            <w:tcW w:w="425" w:type="dxa"/>
          </w:tcPr>
          <w:p w:rsidR="001845C0" w:rsidRPr="001845C0" w:rsidRDefault="001845C0" w:rsidP="001845C0">
            <w:pPr>
              <w:spacing w:line="226"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1</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r w:rsidRPr="001845C0">
              <w:rPr>
                <w:rFonts w:ascii="Times New Roman" w:eastAsia="Times New Roman" w:hAnsi="Times New Roman" w:cs="Times New Roman"/>
                <w:sz w:val="20"/>
              </w:rPr>
              <w:t>Супруг (супруга)</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6"/>
        </w:trPr>
        <w:tc>
          <w:tcPr>
            <w:tcW w:w="425" w:type="dxa"/>
          </w:tcPr>
          <w:p w:rsidR="001845C0" w:rsidRPr="001845C0" w:rsidRDefault="001845C0" w:rsidP="001845C0">
            <w:pPr>
              <w:spacing w:line="229"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2</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r w:rsidRPr="001845C0">
              <w:rPr>
                <w:rFonts w:ascii="Times New Roman" w:eastAsia="Times New Roman" w:hAnsi="Times New Roman" w:cs="Times New Roman"/>
                <w:sz w:val="20"/>
              </w:rPr>
              <w:t>Супруг (супруга)</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bl>
    <w:p w:rsidR="001845C0" w:rsidRPr="001845C0" w:rsidRDefault="001845C0" w:rsidP="001845C0">
      <w:pPr>
        <w:widowControl w:val="0"/>
        <w:spacing w:after="0" w:line="240" w:lineRule="auto"/>
        <w:rPr>
          <w:rFonts w:ascii="Times New Roman" w:eastAsia="Times New Roman" w:hAnsi="Times New Roman" w:cs="Times New Roman"/>
          <w:lang w:val="en-US"/>
        </w:rPr>
        <w:sectPr w:rsidR="001845C0" w:rsidRPr="001845C0">
          <w:pgSz w:w="16840" w:h="11910" w:orient="landscape"/>
          <w:pgMar w:top="1100" w:right="140" w:bottom="280" w:left="1020" w:header="720" w:footer="720" w:gutter="0"/>
          <w:cols w:space="720"/>
        </w:sectPr>
      </w:pPr>
    </w:p>
    <w:p w:rsidR="001845C0" w:rsidRPr="001845C0" w:rsidRDefault="001845C0" w:rsidP="001845C0">
      <w:pPr>
        <w:widowControl w:val="0"/>
        <w:spacing w:after="0" w:line="240" w:lineRule="auto"/>
        <w:rPr>
          <w:rFonts w:ascii="Times New Roman" w:eastAsia="Times New Roman" w:hAnsi="Times New Roman" w:cs="Times New Roman"/>
          <w:lang w:val="en-US"/>
        </w:rPr>
      </w:pPr>
    </w:p>
    <w:p w:rsidR="00251B50" w:rsidRDefault="00251B50">
      <w:bookmarkStart w:id="1" w:name="_GoBack"/>
      <w:bookmarkEnd w:id="1"/>
    </w:p>
    <w:sectPr w:rsidR="00251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476A"/>
    <w:multiLevelType w:val="hybridMultilevel"/>
    <w:tmpl w:val="E128455A"/>
    <w:lvl w:ilvl="0" w:tplc="E30E2792">
      <w:start w:val="1"/>
      <w:numFmt w:val="decimal"/>
      <w:lvlText w:val="%1)"/>
      <w:lvlJc w:val="left"/>
      <w:pPr>
        <w:ind w:left="112" w:hanging="408"/>
        <w:jc w:val="left"/>
      </w:pPr>
      <w:rPr>
        <w:rFonts w:ascii="Times New Roman" w:eastAsia="Times New Roman" w:hAnsi="Times New Roman" w:cs="Times New Roman" w:hint="default"/>
        <w:w w:val="100"/>
        <w:sz w:val="28"/>
        <w:szCs w:val="28"/>
      </w:rPr>
    </w:lvl>
    <w:lvl w:ilvl="1" w:tplc="78FCB5F0">
      <w:numFmt w:val="bullet"/>
      <w:lvlText w:val="•"/>
      <w:lvlJc w:val="left"/>
      <w:pPr>
        <w:ind w:left="1150" w:hanging="408"/>
      </w:pPr>
      <w:rPr>
        <w:rFonts w:hint="default"/>
      </w:rPr>
    </w:lvl>
    <w:lvl w:ilvl="2" w:tplc="2C60E8D0">
      <w:numFmt w:val="bullet"/>
      <w:lvlText w:val="•"/>
      <w:lvlJc w:val="left"/>
      <w:pPr>
        <w:ind w:left="2181" w:hanging="408"/>
      </w:pPr>
      <w:rPr>
        <w:rFonts w:hint="default"/>
      </w:rPr>
    </w:lvl>
    <w:lvl w:ilvl="3" w:tplc="1C228E2C">
      <w:numFmt w:val="bullet"/>
      <w:lvlText w:val="•"/>
      <w:lvlJc w:val="left"/>
      <w:pPr>
        <w:ind w:left="3211" w:hanging="408"/>
      </w:pPr>
      <w:rPr>
        <w:rFonts w:hint="default"/>
      </w:rPr>
    </w:lvl>
    <w:lvl w:ilvl="4" w:tplc="A810FDC6">
      <w:numFmt w:val="bullet"/>
      <w:lvlText w:val="•"/>
      <w:lvlJc w:val="left"/>
      <w:pPr>
        <w:ind w:left="4242" w:hanging="408"/>
      </w:pPr>
      <w:rPr>
        <w:rFonts w:hint="default"/>
      </w:rPr>
    </w:lvl>
    <w:lvl w:ilvl="5" w:tplc="578063B2">
      <w:numFmt w:val="bullet"/>
      <w:lvlText w:val="•"/>
      <w:lvlJc w:val="left"/>
      <w:pPr>
        <w:ind w:left="5273" w:hanging="408"/>
      </w:pPr>
      <w:rPr>
        <w:rFonts w:hint="default"/>
      </w:rPr>
    </w:lvl>
    <w:lvl w:ilvl="6" w:tplc="1A3CDC68">
      <w:numFmt w:val="bullet"/>
      <w:lvlText w:val="•"/>
      <w:lvlJc w:val="left"/>
      <w:pPr>
        <w:ind w:left="6303" w:hanging="408"/>
      </w:pPr>
      <w:rPr>
        <w:rFonts w:hint="default"/>
      </w:rPr>
    </w:lvl>
    <w:lvl w:ilvl="7" w:tplc="0C240660">
      <w:numFmt w:val="bullet"/>
      <w:lvlText w:val="•"/>
      <w:lvlJc w:val="left"/>
      <w:pPr>
        <w:ind w:left="7334" w:hanging="408"/>
      </w:pPr>
      <w:rPr>
        <w:rFonts w:hint="default"/>
      </w:rPr>
    </w:lvl>
    <w:lvl w:ilvl="8" w:tplc="03507F74">
      <w:numFmt w:val="bullet"/>
      <w:lvlText w:val="•"/>
      <w:lvlJc w:val="left"/>
      <w:pPr>
        <w:ind w:left="8365" w:hanging="408"/>
      </w:pPr>
      <w:rPr>
        <w:rFonts w:hint="default"/>
      </w:rPr>
    </w:lvl>
  </w:abstractNum>
  <w:abstractNum w:abstractNumId="1">
    <w:nsid w:val="77986129"/>
    <w:multiLevelType w:val="hybridMultilevel"/>
    <w:tmpl w:val="7B9C8A8A"/>
    <w:lvl w:ilvl="0" w:tplc="5DAAA3D6">
      <w:start w:val="1"/>
      <w:numFmt w:val="decimal"/>
      <w:lvlText w:val="%1."/>
      <w:lvlJc w:val="left"/>
      <w:pPr>
        <w:ind w:left="112" w:hanging="334"/>
        <w:jc w:val="left"/>
      </w:pPr>
      <w:rPr>
        <w:rFonts w:ascii="Times New Roman" w:eastAsia="Times New Roman" w:hAnsi="Times New Roman" w:cs="Times New Roman" w:hint="default"/>
        <w:w w:val="100"/>
        <w:sz w:val="28"/>
        <w:szCs w:val="28"/>
      </w:rPr>
    </w:lvl>
    <w:lvl w:ilvl="1" w:tplc="E138D03C">
      <w:numFmt w:val="bullet"/>
      <w:lvlText w:val="•"/>
      <w:lvlJc w:val="left"/>
      <w:pPr>
        <w:ind w:left="1150" w:hanging="334"/>
      </w:pPr>
      <w:rPr>
        <w:rFonts w:hint="default"/>
      </w:rPr>
    </w:lvl>
    <w:lvl w:ilvl="2" w:tplc="1D163A8A">
      <w:numFmt w:val="bullet"/>
      <w:lvlText w:val="•"/>
      <w:lvlJc w:val="left"/>
      <w:pPr>
        <w:ind w:left="2181" w:hanging="334"/>
      </w:pPr>
      <w:rPr>
        <w:rFonts w:hint="default"/>
      </w:rPr>
    </w:lvl>
    <w:lvl w:ilvl="3" w:tplc="4950FD28">
      <w:numFmt w:val="bullet"/>
      <w:lvlText w:val="•"/>
      <w:lvlJc w:val="left"/>
      <w:pPr>
        <w:ind w:left="3211" w:hanging="334"/>
      </w:pPr>
      <w:rPr>
        <w:rFonts w:hint="default"/>
      </w:rPr>
    </w:lvl>
    <w:lvl w:ilvl="4" w:tplc="7038B330">
      <w:numFmt w:val="bullet"/>
      <w:lvlText w:val="•"/>
      <w:lvlJc w:val="left"/>
      <w:pPr>
        <w:ind w:left="4242" w:hanging="334"/>
      </w:pPr>
      <w:rPr>
        <w:rFonts w:hint="default"/>
      </w:rPr>
    </w:lvl>
    <w:lvl w:ilvl="5" w:tplc="A8DEECBA">
      <w:numFmt w:val="bullet"/>
      <w:lvlText w:val="•"/>
      <w:lvlJc w:val="left"/>
      <w:pPr>
        <w:ind w:left="5273" w:hanging="334"/>
      </w:pPr>
      <w:rPr>
        <w:rFonts w:hint="default"/>
      </w:rPr>
    </w:lvl>
    <w:lvl w:ilvl="6" w:tplc="23F85B16">
      <w:numFmt w:val="bullet"/>
      <w:lvlText w:val="•"/>
      <w:lvlJc w:val="left"/>
      <w:pPr>
        <w:ind w:left="6303" w:hanging="334"/>
      </w:pPr>
      <w:rPr>
        <w:rFonts w:hint="default"/>
      </w:rPr>
    </w:lvl>
    <w:lvl w:ilvl="7" w:tplc="F6CEE04A">
      <w:numFmt w:val="bullet"/>
      <w:lvlText w:val="•"/>
      <w:lvlJc w:val="left"/>
      <w:pPr>
        <w:ind w:left="7334" w:hanging="334"/>
      </w:pPr>
      <w:rPr>
        <w:rFonts w:hint="default"/>
      </w:rPr>
    </w:lvl>
    <w:lvl w:ilvl="8" w:tplc="FD22C1D2">
      <w:numFmt w:val="bullet"/>
      <w:lvlText w:val="•"/>
      <w:lvlJc w:val="left"/>
      <w:pPr>
        <w:ind w:left="8365" w:hanging="33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09"/>
    <w:rsid w:val="001845C0"/>
    <w:rsid w:val="00251B50"/>
    <w:rsid w:val="0086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7157</Characters>
  <Application>Microsoft Office Word</Application>
  <DocSecurity>0</DocSecurity>
  <Lines>59</Lines>
  <Paragraphs>16</Paragraphs>
  <ScaleCrop>false</ScaleCrop>
  <Company>diakov.net</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2016-08-08T14:32:00Z</dcterms:created>
  <dcterms:modified xsi:type="dcterms:W3CDTF">2016-08-08T14:33:00Z</dcterms:modified>
</cp:coreProperties>
</file>